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F4175" w14:textId="77777777" w:rsidR="00C65503" w:rsidRDefault="00C65503" w:rsidP="00C65503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</w:rPr>
      </w:pPr>
      <w:r>
        <w:rPr>
          <w:rFonts w:ascii="Calibri" w:eastAsia="Calibri" w:hAnsi="Calibri"/>
          <w:b/>
          <w:noProof/>
        </w:rPr>
        <w:drawing>
          <wp:inline distT="0" distB="0" distL="0" distR="0" wp14:anchorId="7CE09050" wp14:editId="4E0D507C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F0498" w14:textId="77777777" w:rsidR="00C65503" w:rsidRDefault="00C65503" w:rsidP="00C65503">
      <w:pPr>
        <w:jc w:val="center"/>
        <w:outlineLvl w:val="4"/>
        <w:rPr>
          <w:rFonts w:eastAsia="Calibri"/>
          <w:b/>
          <w:iCs/>
          <w:w w:val="120"/>
        </w:rPr>
      </w:pPr>
      <w:r>
        <w:rPr>
          <w:rFonts w:eastAsia="Calibri"/>
          <w:b/>
          <w:iCs/>
          <w:w w:val="120"/>
        </w:rPr>
        <w:t>РОГАТИНСЬКА МІСЬКА РАДА</w:t>
      </w:r>
    </w:p>
    <w:p w14:paraId="1ACFDB97" w14:textId="77777777" w:rsidR="00C65503" w:rsidRDefault="00C65503" w:rsidP="00C65503">
      <w:pPr>
        <w:jc w:val="center"/>
        <w:outlineLvl w:val="5"/>
        <w:rPr>
          <w:rFonts w:eastAsia="Calibri"/>
          <w:b/>
          <w:w w:val="120"/>
        </w:rPr>
      </w:pPr>
      <w:r>
        <w:rPr>
          <w:rFonts w:eastAsia="Calibri"/>
          <w:b/>
          <w:w w:val="120"/>
        </w:rPr>
        <w:t>ІВАНО-ФРАНКІВСЬКА ОБЛАСТЬ</w:t>
      </w:r>
    </w:p>
    <w:p w14:paraId="3327F551" w14:textId="77777777" w:rsidR="00C65503" w:rsidRDefault="00C65503" w:rsidP="00C65503">
      <w:pPr>
        <w:jc w:val="center"/>
        <w:rPr>
          <w:rFonts w:eastAsia="Calibri"/>
          <w:b/>
          <w:bCs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6FD595F6" wp14:editId="6FE6F44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C0AAC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EFAE684" w14:textId="77777777" w:rsidR="00C65503" w:rsidRDefault="00C65503" w:rsidP="00C65503">
      <w:pPr>
        <w:spacing w:before="240" w:after="60"/>
        <w:jc w:val="center"/>
        <w:outlineLvl w:val="6"/>
        <w:rPr>
          <w:rFonts w:eastAsia="Calibri"/>
          <w:b/>
          <w:bCs/>
        </w:rPr>
      </w:pPr>
      <w:r>
        <w:rPr>
          <w:rFonts w:eastAsia="Calibri"/>
          <w:b/>
          <w:bCs/>
        </w:rPr>
        <w:t>РІШЕННЯ</w:t>
      </w:r>
    </w:p>
    <w:p w14:paraId="1A6A1160" w14:textId="77777777" w:rsidR="00C65503" w:rsidRDefault="00C65503" w:rsidP="00C65503">
      <w:pPr>
        <w:rPr>
          <w:rFonts w:eastAsia="Calibri"/>
        </w:rPr>
      </w:pPr>
    </w:p>
    <w:p w14:paraId="722944EC" w14:textId="54CA700A" w:rsidR="00C65503" w:rsidRDefault="00C65503" w:rsidP="00C65503">
      <w:pPr>
        <w:ind w:left="180" w:right="-540"/>
        <w:rPr>
          <w:rFonts w:eastAsia="Calibri"/>
        </w:rPr>
      </w:pPr>
      <w:r>
        <w:rPr>
          <w:rFonts w:eastAsia="Calibri"/>
        </w:rPr>
        <w:t xml:space="preserve">від 27 серпня 2026 р. № </w:t>
      </w:r>
      <w:r w:rsidR="00F67C68">
        <w:rPr>
          <w:rFonts w:eastAsia="Calibri"/>
        </w:rPr>
        <w:t>14166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76 сесія </w:t>
      </w:r>
      <w:r>
        <w:rPr>
          <w:rFonts w:eastAsia="Calibri"/>
          <w:lang w:val="en-US"/>
        </w:rPr>
        <w:t>VIII</w:t>
      </w:r>
      <w:r>
        <w:rPr>
          <w:rFonts w:eastAsia="Calibri"/>
        </w:rPr>
        <w:t xml:space="preserve"> скликання</w:t>
      </w:r>
    </w:p>
    <w:p w14:paraId="236E2EAF" w14:textId="77777777" w:rsidR="00F67C68" w:rsidRDefault="00F67C68" w:rsidP="00F67C68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4267B54F" w14:textId="77777777" w:rsidR="004967DD" w:rsidRPr="004967DD" w:rsidRDefault="004967DD" w:rsidP="004967DD">
      <w:pPr>
        <w:ind w:right="-540"/>
        <w:rPr>
          <w:color w:val="000000"/>
        </w:rPr>
      </w:pPr>
      <w:bookmarkStart w:id="0" w:name="_GoBack"/>
      <w:bookmarkEnd w:id="0"/>
    </w:p>
    <w:p w14:paraId="1FA3749D" w14:textId="77777777" w:rsidR="004967DD" w:rsidRPr="004967DD" w:rsidRDefault="004967DD" w:rsidP="004967D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4967DD">
        <w:rPr>
          <w:rFonts w:eastAsia="Calibri"/>
          <w:b/>
          <w:vanish/>
          <w:color w:val="FF0000"/>
          <w:lang w:eastAsia="en-US"/>
        </w:rPr>
        <w:t>{name}</w:t>
      </w:r>
    </w:p>
    <w:p w14:paraId="5CBD72F7" w14:textId="77777777" w:rsidR="004967DD" w:rsidRPr="004967DD" w:rsidRDefault="004967DD" w:rsidP="004967DD">
      <w:r w:rsidRPr="004967DD">
        <w:t>Про надання дозволу на виготовлення</w:t>
      </w:r>
    </w:p>
    <w:p w14:paraId="6AF055F4" w14:textId="77777777" w:rsidR="004967DD" w:rsidRPr="004967DD" w:rsidRDefault="004967DD" w:rsidP="004967DD">
      <w:r w:rsidRPr="004967DD">
        <w:t>проєкту землеустрою щодо відведення</w:t>
      </w:r>
    </w:p>
    <w:p w14:paraId="211E64E2" w14:textId="77777777" w:rsidR="004967DD" w:rsidRPr="004967DD" w:rsidRDefault="004967DD" w:rsidP="004967DD">
      <w:r w:rsidRPr="004967DD">
        <w:t>земельної ділянки Цап Т.О.</w:t>
      </w:r>
    </w:p>
    <w:p w14:paraId="2610F3AA" w14:textId="77777777" w:rsidR="004967DD" w:rsidRPr="004967DD" w:rsidRDefault="004967DD" w:rsidP="004967D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4967DD">
        <w:rPr>
          <w:rFonts w:eastAsia="Calibri"/>
          <w:b/>
          <w:vanish/>
          <w:color w:val="FF0000"/>
          <w:lang w:eastAsia="en-US"/>
        </w:rPr>
        <w:t>{</w:t>
      </w:r>
      <w:r w:rsidRPr="004967DD">
        <w:rPr>
          <w:rFonts w:eastAsia="Calibri"/>
          <w:b/>
          <w:vanish/>
          <w:color w:val="FF0000"/>
          <w:lang w:val="en-US" w:eastAsia="en-US"/>
        </w:rPr>
        <w:t>name</w:t>
      </w:r>
      <w:r w:rsidRPr="004967DD">
        <w:rPr>
          <w:rFonts w:eastAsia="Calibri"/>
          <w:b/>
          <w:vanish/>
          <w:color w:val="FF0000"/>
          <w:lang w:eastAsia="en-US"/>
        </w:rPr>
        <w:t>}</w:t>
      </w:r>
    </w:p>
    <w:p w14:paraId="7360981F" w14:textId="77777777" w:rsidR="004967DD" w:rsidRPr="004967DD" w:rsidRDefault="004967DD" w:rsidP="004967DD">
      <w:pPr>
        <w:ind w:right="11"/>
        <w:jc w:val="both"/>
      </w:pPr>
    </w:p>
    <w:p w14:paraId="5BB8D585" w14:textId="43F2D12C" w:rsidR="004967DD" w:rsidRPr="004967DD" w:rsidRDefault="004967DD" w:rsidP="004967DD">
      <w:pPr>
        <w:ind w:firstLine="567"/>
        <w:jc w:val="both"/>
      </w:pPr>
      <w:r w:rsidRPr="004967DD">
        <w:t>Розглянувши заяву Цап Тетяни Олегівни про надання дозволу на виготовлення проєкту землеустрою щодо відведення земельної ділянки та додані матеріали, керуючись ст. 26 Закону України «Про місцеве самоврядування в Україні», ст. 50 Закону України «Про землеустрій», ст. 1, 8 Закону України «</w:t>
      </w:r>
      <w:r w:rsidRPr="004967DD">
        <w:rPr>
          <w:bCs/>
          <w:shd w:val="clear" w:color="auto" w:fill="FFFFFF"/>
        </w:rPr>
        <w:t>Про адміністративну процедуру</w:t>
      </w:r>
      <w:r w:rsidR="00451E37">
        <w:t>», ст. 12</w:t>
      </w:r>
      <w:r w:rsidR="00EC3A1E">
        <w:t>, 122</w:t>
      </w:r>
      <w:r w:rsidR="00451E37">
        <w:t>, 123, 124</w:t>
      </w:r>
      <w:r w:rsidRPr="004967DD">
        <w:t xml:space="preserve"> Земельного Кодексу України, міська рада ВИРІШИЛА:</w:t>
      </w:r>
    </w:p>
    <w:p w14:paraId="5CE43DAF" w14:textId="59C6F694" w:rsidR="004967DD" w:rsidRPr="004967DD" w:rsidRDefault="004967DD" w:rsidP="004967DD">
      <w:pPr>
        <w:ind w:firstLine="567"/>
        <w:jc w:val="both"/>
      </w:pPr>
      <w:r w:rsidRPr="004967DD">
        <w:t xml:space="preserve">1.Надати дозвіл Цап Тетяні Олегівні на виготовлення проєкту землеустрою щодо відведення земельної ділянки </w:t>
      </w:r>
      <w:r w:rsidRPr="004967DD">
        <w:rPr>
          <w:rFonts w:eastAsia="Calibri"/>
          <w:shd w:val="clear" w:color="auto" w:fill="FFFFFF"/>
          <w:lang w:eastAsia="en-US"/>
        </w:rPr>
        <w:t>для ведення особистого селянського господарства (к</w:t>
      </w:r>
      <w:r w:rsidRPr="004967DD">
        <w:rPr>
          <w:rFonts w:eastAsia="Calibri"/>
        </w:rPr>
        <w:t xml:space="preserve">од згідно КВЦПЗД: </w:t>
      </w:r>
      <w:r w:rsidRPr="004967DD">
        <w:rPr>
          <w:rFonts w:eastAsia="Calibri"/>
          <w:shd w:val="clear" w:color="auto" w:fill="FFFFFF"/>
          <w:lang w:eastAsia="en-US"/>
        </w:rPr>
        <w:t>01.03</w:t>
      </w:r>
      <w:r w:rsidRPr="004967DD">
        <w:rPr>
          <w:rFonts w:eastAsia="Calibri"/>
        </w:rPr>
        <w:t xml:space="preserve">) </w:t>
      </w:r>
      <w:r w:rsidRPr="004967DD">
        <w:t xml:space="preserve">орієнтованою </w:t>
      </w:r>
      <w:r w:rsidRPr="004967DD">
        <w:rPr>
          <w:szCs w:val="20"/>
        </w:rPr>
        <w:t xml:space="preserve">площею 0,6262 га </w:t>
      </w:r>
      <w:r w:rsidRPr="004967DD">
        <w:t xml:space="preserve">з метою надання </w:t>
      </w:r>
      <w:r w:rsidR="00C77210">
        <w:t>у користування на умовах оренди</w:t>
      </w:r>
      <w:r w:rsidRPr="004967DD">
        <w:t xml:space="preserve"> за межами с. Підгороддя.</w:t>
      </w:r>
    </w:p>
    <w:p w14:paraId="3B1F51C5" w14:textId="77777777" w:rsidR="004967DD" w:rsidRPr="004967DD" w:rsidRDefault="004967DD" w:rsidP="004967DD">
      <w:pPr>
        <w:tabs>
          <w:tab w:val="left" w:pos="0"/>
        </w:tabs>
        <w:ind w:firstLine="567"/>
        <w:jc w:val="both"/>
      </w:pPr>
      <w:r w:rsidRPr="004967DD">
        <w:t>2.Зобов’язати Цап Тетяну Олегівну подати проєкт землеустрою щодо відведення земельної ділянки на розгляд сесії міської ради.</w:t>
      </w:r>
    </w:p>
    <w:p w14:paraId="3B90BB53" w14:textId="77777777" w:rsidR="004967DD" w:rsidRPr="004967DD" w:rsidRDefault="004967DD" w:rsidP="004967DD">
      <w:pPr>
        <w:ind w:firstLine="567"/>
        <w:jc w:val="both"/>
      </w:pPr>
      <w:r w:rsidRPr="004967DD">
        <w:t>3.Оскарження рішення проводиться з дотриманням ст. 78, 82 Закону України «</w:t>
      </w:r>
      <w:r w:rsidRPr="004967DD">
        <w:rPr>
          <w:bCs/>
          <w:shd w:val="clear" w:color="auto" w:fill="FFFFFF"/>
        </w:rPr>
        <w:t>Про адміністративну процедуру</w:t>
      </w:r>
      <w:r w:rsidRPr="004967DD">
        <w:t>» та Земельного кодексу України.</w:t>
      </w:r>
    </w:p>
    <w:p w14:paraId="3A6F20F1" w14:textId="77777777" w:rsidR="004967DD" w:rsidRPr="004967DD" w:rsidRDefault="004967DD" w:rsidP="004967DD">
      <w:pPr>
        <w:tabs>
          <w:tab w:val="left" w:pos="6500"/>
        </w:tabs>
      </w:pPr>
    </w:p>
    <w:p w14:paraId="544F8375" w14:textId="77777777" w:rsidR="004967DD" w:rsidRPr="004967DD" w:rsidRDefault="004967DD" w:rsidP="004967DD">
      <w:pPr>
        <w:tabs>
          <w:tab w:val="left" w:pos="6500"/>
        </w:tabs>
      </w:pPr>
    </w:p>
    <w:p w14:paraId="490CA3A7" w14:textId="0F4EB720" w:rsidR="004A1EE1" w:rsidRDefault="004967DD" w:rsidP="004967DD">
      <w:pPr>
        <w:tabs>
          <w:tab w:val="left" w:pos="6500"/>
        </w:tabs>
      </w:pPr>
      <w:r w:rsidRPr="004967DD">
        <w:t>Міський  голова</w:t>
      </w:r>
      <w:r w:rsidRPr="004967DD"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F7900" w14:textId="77777777" w:rsidR="00A420C9" w:rsidRDefault="00A420C9" w:rsidP="008C6C6B">
      <w:r>
        <w:separator/>
      </w:r>
    </w:p>
  </w:endnote>
  <w:endnote w:type="continuationSeparator" w:id="0">
    <w:p w14:paraId="2B8201EC" w14:textId="77777777" w:rsidR="00A420C9" w:rsidRDefault="00A420C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20FC3" w14:textId="77777777" w:rsidR="00A420C9" w:rsidRDefault="00A420C9" w:rsidP="008C6C6B">
      <w:r>
        <w:separator/>
      </w:r>
    </w:p>
  </w:footnote>
  <w:footnote w:type="continuationSeparator" w:id="0">
    <w:p w14:paraId="010D3932" w14:textId="77777777" w:rsidR="00A420C9" w:rsidRDefault="00A420C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23DF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115D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57E6E"/>
    <w:rsid w:val="00163B5F"/>
    <w:rsid w:val="00164093"/>
    <w:rsid w:val="001658AF"/>
    <w:rsid w:val="0016768F"/>
    <w:rsid w:val="00170174"/>
    <w:rsid w:val="00172A29"/>
    <w:rsid w:val="00173DC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36E2A"/>
    <w:rsid w:val="00340E94"/>
    <w:rsid w:val="00341C39"/>
    <w:rsid w:val="00342677"/>
    <w:rsid w:val="00344DA7"/>
    <w:rsid w:val="003451F2"/>
    <w:rsid w:val="0034603E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58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1C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1E37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67DD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6975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614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4645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1765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0C9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661B9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098C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1941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583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0849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65503"/>
    <w:rsid w:val="00C711EC"/>
    <w:rsid w:val="00C71CA5"/>
    <w:rsid w:val="00C71CE2"/>
    <w:rsid w:val="00C72338"/>
    <w:rsid w:val="00C7237B"/>
    <w:rsid w:val="00C76697"/>
    <w:rsid w:val="00C77210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7A3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0915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3A1E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C68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78323-61D9-48EA-8CBC-C3C0E850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68</cp:revision>
  <cp:lastPrinted>2026-08-28T07:34:00Z</cp:lastPrinted>
  <dcterms:created xsi:type="dcterms:W3CDTF">2026-04-14T07:12:00Z</dcterms:created>
  <dcterms:modified xsi:type="dcterms:W3CDTF">2026-08-28T07:34:00Z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