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AC17A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0FAAAD0A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C31F73">
        <w:rPr>
          <w:rFonts w:eastAsia="Calibri"/>
          <w:color w:val="000000"/>
        </w:rPr>
        <w:t>14151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2B9BED3C" w14:textId="77777777" w:rsidR="00C31F73" w:rsidRDefault="00C31F73" w:rsidP="00C31F73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5EA68302" w14:textId="77777777" w:rsidR="007F3A45" w:rsidRDefault="007F3A45" w:rsidP="007F3A45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надання земельної ділянки</w:t>
      </w:r>
    </w:p>
    <w:p w14:paraId="679D105E" w14:textId="0C6A21FC" w:rsidR="0073730A" w:rsidRDefault="007F3A45" w:rsidP="007F3A45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 w:rsidRPr="007F3A45">
        <w:rPr>
          <w:rFonts w:eastAsia="Calibri"/>
        </w:rPr>
        <w:t>у користування на умовах оренди</w:t>
      </w:r>
    </w:p>
    <w:p w14:paraId="5F3CA12B" w14:textId="5B49D106" w:rsidR="00E24315" w:rsidRPr="0088154F" w:rsidRDefault="0073730A" w:rsidP="0073730A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АТ «ПРИКАРПАТТЯОБЛЕНЕРГО»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5E58522A" w14:textId="77777777" w:rsidR="0073730A" w:rsidRPr="003F7543" w:rsidRDefault="0073730A" w:rsidP="0073730A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>клопотання</w:t>
      </w:r>
      <w:r w:rsidRPr="003F7543">
        <w:rPr>
          <w:rFonts w:eastAsia="Calibri"/>
        </w:rPr>
        <w:t xml:space="preserve"> </w:t>
      </w:r>
      <w:r>
        <w:rPr>
          <w:rFonts w:eastAsia="Calibri"/>
        </w:rPr>
        <w:t>ПРИВАТНОГО АКЦІОНЕРНОГО ТОВАРИСТВА «ПРИКАРПАТТЯОБЛЕНЕРГО» про затвердження проєкту</w:t>
      </w:r>
      <w:r w:rsidRPr="003F7543">
        <w:rPr>
          <w:rFonts w:eastAsia="Calibri"/>
        </w:rPr>
        <w:t xml:space="preserve"> землеустрою 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3F7543">
        <w:rPr>
          <w:rFonts w:eastAsia="Calibri"/>
        </w:rPr>
        <w:t xml:space="preserve"> </w:t>
      </w:r>
      <w:r>
        <w:rPr>
          <w:rFonts w:eastAsia="Calibri"/>
        </w:rPr>
        <w:t>та надання її у</w:t>
      </w:r>
      <w:r w:rsidRPr="003F7543">
        <w:rPr>
          <w:rFonts w:eastAsia="Calibri"/>
        </w:rPr>
        <w:t xml:space="preserve"> користування</w:t>
      </w:r>
      <w:r>
        <w:rPr>
          <w:rFonts w:eastAsia="Calibri"/>
        </w:rPr>
        <w:t xml:space="preserve"> на умовах оренди,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76, </w:t>
      </w:r>
      <w:r w:rsidRPr="003F7543">
        <w:rPr>
          <w:rFonts w:eastAsia="Calibri"/>
        </w:rPr>
        <w:t>122, 123, 124</w:t>
      </w:r>
      <w:r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7D550532" w14:textId="5542A665" w:rsidR="0073730A" w:rsidRDefault="0073730A" w:rsidP="0073730A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1.Затвердити проєкт земле</w:t>
      </w:r>
      <w:r>
        <w:rPr>
          <w:rFonts w:eastAsia="Calibri"/>
        </w:rPr>
        <w:t xml:space="preserve">устрою </w:t>
      </w:r>
      <w:r w:rsidRPr="003F7543">
        <w:rPr>
          <w:rFonts w:eastAsia="Calibri"/>
        </w:rPr>
        <w:t>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27331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та надати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терміном на 49</w:t>
      </w:r>
      <w:r w:rsidRPr="003F7543">
        <w:rPr>
          <w:rFonts w:eastAsia="Calibri"/>
        </w:rPr>
        <w:t xml:space="preserve"> років</w:t>
      </w:r>
      <w:r w:rsidRPr="003F7543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</w:rPr>
        <w:t>ПРИВАТНОМУ АКЦІОНЕРНОМУ ТО</w:t>
      </w:r>
      <w:r w:rsidR="003400FB">
        <w:rPr>
          <w:rFonts w:eastAsia="Calibri"/>
        </w:rPr>
        <w:t xml:space="preserve">ВАРИСТВУ «ПРИКАРПАТТЯОБЛЕНЕРГО» </w:t>
      </w:r>
      <w:r>
        <w:rPr>
          <w:rFonts w:eastAsia="Calibri"/>
        </w:rPr>
        <w:t xml:space="preserve">земельну ділянку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 xml:space="preserve">розміщення, будівництва, експлуатації та обслуговування будівель і споруд об’єктів передачі електричної </w:t>
      </w:r>
      <w:r w:rsidR="00367AE2">
        <w:rPr>
          <w:rFonts w:eastAsia="Calibri"/>
          <w:shd w:val="clear" w:color="auto" w:fill="FFFFFF"/>
          <w:lang w:eastAsia="en-US"/>
        </w:rPr>
        <w:t xml:space="preserve">та теплової </w:t>
      </w:r>
      <w:r>
        <w:rPr>
          <w:rFonts w:eastAsia="Calibri"/>
          <w:shd w:val="clear" w:color="auto" w:fill="FFFFFF"/>
          <w:lang w:eastAsia="en-US"/>
        </w:rPr>
        <w:t>енергії</w:t>
      </w:r>
      <w:r w:rsidRPr="003F7543">
        <w:rPr>
          <w:rFonts w:eastAsia="Calibri"/>
          <w:shd w:val="clear" w:color="auto" w:fill="FFFFFF"/>
          <w:lang w:eastAsia="en-US"/>
        </w:rPr>
        <w:t xml:space="preserve"> (к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14.02)</w:t>
      </w:r>
      <w:r w:rsidRPr="009B1BC6">
        <w:t xml:space="preserve"> </w:t>
      </w:r>
      <w:r w:rsidRPr="00582068">
        <w:t xml:space="preserve">площею </w:t>
      </w:r>
      <w:r>
        <w:t xml:space="preserve">0,0006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2624484403:01:001</w:t>
      </w:r>
      <w:r w:rsidRPr="00B026D1">
        <w:rPr>
          <w:rFonts w:eastAsia="Calibri"/>
          <w:lang w:eastAsia="en-US"/>
        </w:rPr>
        <w:t>:</w:t>
      </w:r>
      <w:r>
        <w:rPr>
          <w:rFonts w:eastAsia="Calibri"/>
          <w:lang w:eastAsia="en-US"/>
        </w:rPr>
        <w:t>0488</w:t>
      </w:r>
      <w:r w:rsidRPr="00582068">
        <w:t xml:space="preserve"> </w:t>
      </w:r>
      <w:r>
        <w:t xml:space="preserve">в </w:t>
      </w:r>
      <w:r w:rsidR="00C31F73">
        <w:t xml:space="preserve">                 </w:t>
      </w:r>
      <w:bookmarkStart w:id="0" w:name="_GoBack"/>
      <w:bookmarkEnd w:id="0"/>
      <w:r>
        <w:t>с. Руда, вул. Франка.</w:t>
      </w:r>
    </w:p>
    <w:p w14:paraId="41B55D9A" w14:textId="7144CC7A" w:rsidR="0073730A" w:rsidRPr="003F7543" w:rsidRDefault="0073730A" w:rsidP="0073730A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10 %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65D4C252" w14:textId="6E7C55DE" w:rsidR="0073730A" w:rsidRDefault="0073730A" w:rsidP="0073730A">
      <w:pPr>
        <w:ind w:firstLine="567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ПРИВАТНЕ АКЦІОНЕРНЕ ТОВАРИСТВО «ПРИКАРПАТТЯОБЛЕНЕРГО»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Pr="0073730A">
        <w:t xml:space="preserve"> </w:t>
      </w:r>
      <w:r>
        <w:t xml:space="preserve">та </w:t>
      </w:r>
      <w:r w:rsidRPr="00884887">
        <w:t>забезпечити здійснення державної реєстрації речового прав</w:t>
      </w:r>
      <w:r>
        <w:t>а на земельну ділянку у порядку</w:t>
      </w:r>
      <w:r w:rsidRPr="00884887">
        <w:t xml:space="preserve"> визначеному законом</w:t>
      </w:r>
      <w:r>
        <w:t>.</w:t>
      </w:r>
    </w:p>
    <w:p w14:paraId="62A63887" w14:textId="2E2FBAC7" w:rsidR="003156E4" w:rsidRPr="003156E4" w:rsidRDefault="0073730A" w:rsidP="0073730A">
      <w:pPr>
        <w:ind w:firstLine="567"/>
        <w:jc w:val="both"/>
      </w:pPr>
      <w:r>
        <w:t>4.Оскарження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3137B" w14:textId="77777777" w:rsidR="00A3033D" w:rsidRDefault="00A3033D" w:rsidP="008C6C6B">
      <w:r>
        <w:separator/>
      </w:r>
    </w:p>
  </w:endnote>
  <w:endnote w:type="continuationSeparator" w:id="0">
    <w:p w14:paraId="539F75BB" w14:textId="77777777" w:rsidR="00A3033D" w:rsidRDefault="00A3033D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367C9" w14:textId="77777777" w:rsidR="00A3033D" w:rsidRDefault="00A3033D" w:rsidP="008C6C6B">
      <w:r>
        <w:separator/>
      </w:r>
    </w:p>
  </w:footnote>
  <w:footnote w:type="continuationSeparator" w:id="0">
    <w:p w14:paraId="0249FDFF" w14:textId="77777777" w:rsidR="00A3033D" w:rsidRDefault="00A3033D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2EFC"/>
    <w:rsid w:val="00333AF7"/>
    <w:rsid w:val="003343A2"/>
    <w:rsid w:val="00335BB7"/>
    <w:rsid w:val="003400FB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67AE2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2E8C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4B9B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7D5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3A09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3730A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2175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3A45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5FAC"/>
    <w:rsid w:val="00A16F1B"/>
    <w:rsid w:val="00A17237"/>
    <w:rsid w:val="00A17694"/>
    <w:rsid w:val="00A20538"/>
    <w:rsid w:val="00A21292"/>
    <w:rsid w:val="00A242B6"/>
    <w:rsid w:val="00A2585A"/>
    <w:rsid w:val="00A27C1B"/>
    <w:rsid w:val="00A3033D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67F0C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87EE1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1F73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3318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1088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37</cp:revision>
  <cp:lastPrinted>2026-08-28T07:00:00Z</cp:lastPrinted>
  <dcterms:created xsi:type="dcterms:W3CDTF">2026-04-14T06:05:00Z</dcterms:created>
  <dcterms:modified xsi:type="dcterms:W3CDTF">2026-08-28T07:00:00Z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