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5C127E14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024AA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13881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461C2D" w:rsidRDefault="008D07C5" w:rsidP="00461C2D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F22EC45" w14:textId="77777777" w:rsidR="00461C2D" w:rsidRP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Про затвердження проєкту </w:t>
      </w:r>
    </w:p>
    <w:p w14:paraId="69CEE26A" w14:textId="77777777" w:rsidR="00461C2D" w:rsidRP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«Детальний план території </w:t>
      </w:r>
    </w:p>
    <w:p w14:paraId="40D0E40F" w14:textId="77777777" w:rsidR="00461C2D" w:rsidRP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>земельної ділянки  для реконструкції складу</w:t>
      </w:r>
    </w:p>
    <w:p w14:paraId="28C9EE57" w14:textId="4C7B9E5B" w:rsid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>за адресою м. Рогатин вул. Галицька, 104-А»</w:t>
      </w:r>
    </w:p>
    <w:p w14:paraId="12DFF4F1" w14:textId="77777777" w:rsidR="00A24543" w:rsidRPr="008A5936" w:rsidRDefault="00A24543" w:rsidP="00A24543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794647D" w14:textId="77777777" w:rsidR="00A24543" w:rsidRPr="00461C2D" w:rsidRDefault="00A24543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</w:p>
    <w:p w14:paraId="65C93FBE" w14:textId="77777777" w:rsidR="00461C2D" w:rsidRPr="00461C2D" w:rsidRDefault="00461C2D" w:rsidP="00461C2D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9F4871" w14:textId="289FAF12" w:rsidR="00461C2D" w:rsidRPr="00461C2D" w:rsidRDefault="00461C2D" w:rsidP="00461C2D">
      <w:pPr>
        <w:tabs>
          <w:tab w:val="left" w:pos="46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Pr="00461C2D">
        <w:rPr>
          <w:rFonts w:ascii="Times New Roman" w:hAnsi="Times New Roman" w:cs="Times New Roman"/>
          <w:sz w:val="28"/>
          <w:szCs w:val="28"/>
        </w:rPr>
        <w:t>ідповідно до пунктів 34, 42 частини 1 статті 26 Закону України «Про місцеве самоврядування в Україні», статей 1,4,21,28,34,36,46,47,61,69,75,76 Закону України «Про адміністративну процедуру», керуючись статтями 10,19, 21 Закону України «Про регулювання містобудівної діяльності», Закон</w:t>
      </w:r>
      <w:r w:rsidR="002E642C">
        <w:rPr>
          <w:rFonts w:ascii="Times New Roman" w:hAnsi="Times New Roman" w:cs="Times New Roman"/>
          <w:sz w:val="28"/>
          <w:szCs w:val="28"/>
        </w:rPr>
        <w:t>ом</w:t>
      </w:r>
      <w:r w:rsidRPr="00461C2D">
        <w:rPr>
          <w:rFonts w:ascii="Times New Roman" w:hAnsi="Times New Roman" w:cs="Times New Roman"/>
          <w:sz w:val="28"/>
          <w:szCs w:val="28"/>
        </w:rPr>
        <w:t xml:space="preserve"> України «Про о</w:t>
      </w:r>
      <w:r w:rsidR="002E642C">
        <w:rPr>
          <w:rFonts w:ascii="Times New Roman" w:hAnsi="Times New Roman" w:cs="Times New Roman"/>
          <w:sz w:val="28"/>
          <w:szCs w:val="28"/>
        </w:rPr>
        <w:t>снови містобудування», постановою</w:t>
      </w:r>
      <w:bookmarkStart w:id="0" w:name="_GoBack"/>
      <w:bookmarkEnd w:id="0"/>
      <w:r w:rsidRPr="00461C2D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25 травня 2011 року №555 «</w:t>
      </w:r>
      <w:r w:rsidRPr="00461C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затвердження Порядку проведення громадських слухань щодо проектів містобудівної документації на місцевому рівні</w:t>
      </w:r>
      <w:r w:rsidRPr="00461C2D">
        <w:rPr>
          <w:rFonts w:ascii="Times New Roman" w:hAnsi="Times New Roman" w:cs="Times New Roman"/>
          <w:sz w:val="28"/>
          <w:szCs w:val="28"/>
        </w:rPr>
        <w:t>», беручи до уваги результати проведення громадського</w:t>
      </w:r>
      <w:r w:rsidRPr="00461C2D">
        <w:rPr>
          <w:rFonts w:ascii="Times New Roman" w:hAnsi="Times New Roman" w:cs="Times New Roman"/>
          <w:szCs w:val="28"/>
        </w:rPr>
        <w:t xml:space="preserve"> </w:t>
      </w:r>
      <w:r w:rsidRPr="00461C2D">
        <w:rPr>
          <w:rFonts w:ascii="Times New Roman" w:hAnsi="Times New Roman" w:cs="Times New Roman"/>
          <w:sz w:val="28"/>
          <w:szCs w:val="28"/>
        </w:rPr>
        <w:t>обговорення та з метою визначення планувальної організації і функціонального призначення та параметрів забудови, міська рада ВИРІШИЛА:</w:t>
      </w:r>
    </w:p>
    <w:p w14:paraId="1DAB10E3" w14:textId="0C95D74D" w:rsidR="00461C2D" w:rsidRPr="00461C2D" w:rsidRDefault="00461C2D" w:rsidP="00461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 1. Затвердити «Детальний план території земельної ділянки для реконструкції  складу за адресою м. Рогатин вул. Галицька, 104-А».</w:t>
      </w:r>
    </w:p>
    <w:p w14:paraId="46B3956D" w14:textId="5E19D02B" w:rsidR="00461C2D" w:rsidRPr="00461C2D" w:rsidRDefault="00461C2D" w:rsidP="00461C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2.  Контроль за виконанням цього рішення покласти на постійну комісію міської ради з питань </w:t>
      </w:r>
      <w:r w:rsidRPr="00461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архітектури, містобудування, підприємництва та комунального господарства </w:t>
      </w:r>
      <w:r w:rsidRPr="00461C2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(голова комісії - Ігор Т</w:t>
      </w:r>
      <w:r w:rsidR="00A1544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РЕТЯК</w:t>
      </w:r>
      <w:r w:rsidRPr="00461C2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)</w:t>
      </w:r>
      <w:r w:rsidRPr="00461C2D">
        <w:rPr>
          <w:rFonts w:ascii="Times New Roman" w:hAnsi="Times New Roman" w:cs="Times New Roman"/>
          <w:sz w:val="28"/>
          <w:szCs w:val="28"/>
        </w:rPr>
        <w:t>.</w:t>
      </w:r>
    </w:p>
    <w:p w14:paraId="035418B4" w14:textId="319346A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024AA3"/>
    <w:rsid w:val="00025725"/>
    <w:rsid w:val="00135814"/>
    <w:rsid w:val="00285D59"/>
    <w:rsid w:val="002E642C"/>
    <w:rsid w:val="00344266"/>
    <w:rsid w:val="003818CA"/>
    <w:rsid w:val="00404766"/>
    <w:rsid w:val="00461C2D"/>
    <w:rsid w:val="00544A85"/>
    <w:rsid w:val="00551A43"/>
    <w:rsid w:val="0074496B"/>
    <w:rsid w:val="00763C69"/>
    <w:rsid w:val="008A5936"/>
    <w:rsid w:val="008D07C5"/>
    <w:rsid w:val="00962CB5"/>
    <w:rsid w:val="00A1544D"/>
    <w:rsid w:val="00A24543"/>
    <w:rsid w:val="00A3455C"/>
    <w:rsid w:val="00E8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461C2D"/>
  </w:style>
  <w:style w:type="paragraph" w:styleId="a4">
    <w:name w:val="Balloon Text"/>
    <w:basedOn w:val="a"/>
    <w:link w:val="a5"/>
    <w:uiPriority w:val="99"/>
    <w:semiHidden/>
    <w:unhideWhenUsed/>
    <w:rsid w:val="00024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24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18</cp:revision>
  <cp:lastPrinted>2026-08-03T10:20:00Z</cp:lastPrinted>
  <dcterms:created xsi:type="dcterms:W3CDTF">2026-07-09T10:39:00Z</dcterms:created>
  <dcterms:modified xsi:type="dcterms:W3CDTF">2026-08-03T10:23:00Z</dcterms:modified>
</cp:coreProperties>
</file>