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D45A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689CC8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25BB0">
        <w:rPr>
          <w:rFonts w:ascii="Times New Roman" w:hAnsi="Times New Roman"/>
          <w:color w:val="000000"/>
          <w:sz w:val="28"/>
          <w:szCs w:val="28"/>
          <w:lang w:eastAsia="uk-UA"/>
        </w:rPr>
        <w:t>13992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AED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59B9">
        <w:rPr>
          <w:rFonts w:ascii="Times New Roman" w:hAnsi="Times New Roman"/>
          <w:sz w:val="28"/>
          <w:szCs w:val="28"/>
        </w:rPr>
        <w:t>Процю</w:t>
      </w:r>
      <w:proofErr w:type="spellEnd"/>
      <w:r w:rsidR="00F959B9">
        <w:rPr>
          <w:rFonts w:ascii="Times New Roman" w:hAnsi="Times New Roman"/>
          <w:sz w:val="28"/>
          <w:szCs w:val="28"/>
        </w:rPr>
        <w:t xml:space="preserve"> І.Ю.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A54567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959B9">
        <w:rPr>
          <w:rFonts w:ascii="Times New Roman" w:hAnsi="Times New Roman"/>
          <w:sz w:val="28"/>
          <w:szCs w:val="28"/>
          <w:lang w:eastAsia="uk-UA"/>
        </w:rPr>
        <w:t>Проця</w:t>
      </w:r>
      <w:proofErr w:type="spellEnd"/>
      <w:r w:rsidR="00F959B9">
        <w:rPr>
          <w:rFonts w:ascii="Times New Roman" w:hAnsi="Times New Roman"/>
          <w:sz w:val="28"/>
          <w:szCs w:val="28"/>
          <w:lang w:eastAsia="uk-UA"/>
        </w:rPr>
        <w:t xml:space="preserve"> Ігоря Юліановича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4A7B0C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F959B9">
        <w:rPr>
          <w:rFonts w:ascii="Times New Roman" w:hAnsi="Times New Roman"/>
          <w:sz w:val="28"/>
          <w:szCs w:val="28"/>
          <w:lang w:eastAsia="uk-UA"/>
        </w:rPr>
        <w:t>Процю</w:t>
      </w:r>
      <w:proofErr w:type="spellEnd"/>
      <w:r w:rsidR="00F959B9">
        <w:rPr>
          <w:rFonts w:ascii="Times New Roman" w:hAnsi="Times New Roman"/>
          <w:sz w:val="28"/>
          <w:szCs w:val="28"/>
          <w:lang w:eastAsia="uk-UA"/>
        </w:rPr>
        <w:t xml:space="preserve"> Ігорю Юліановичу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B1619A">
        <w:rPr>
          <w:rFonts w:ascii="Times New Roman" w:hAnsi="Times New Roman"/>
          <w:sz w:val="28"/>
          <w:szCs w:val="28"/>
          <w:lang w:eastAsia="uk-UA"/>
        </w:rPr>
        <w:t>1960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FC03F9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C03F9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C03F9">
        <w:rPr>
          <w:rFonts w:ascii="Times New Roman" w:hAnsi="Times New Roman"/>
          <w:sz w:val="28"/>
          <w:szCs w:val="28"/>
          <w:lang w:eastAsia="uk-UA"/>
        </w:rPr>
        <w:t>54</w:t>
      </w:r>
      <w:r w:rsidR="00B1619A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4D587C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03F9">
        <w:rPr>
          <w:rFonts w:ascii="Times New Roman" w:hAnsi="Times New Roman"/>
          <w:sz w:val="28"/>
          <w:szCs w:val="28"/>
          <w:lang w:eastAsia="uk-UA"/>
        </w:rPr>
        <w:t>Процю</w:t>
      </w:r>
      <w:proofErr w:type="spellEnd"/>
      <w:r w:rsidR="00FC03F9">
        <w:rPr>
          <w:rFonts w:ascii="Times New Roman" w:hAnsi="Times New Roman"/>
          <w:sz w:val="28"/>
          <w:szCs w:val="28"/>
          <w:lang w:eastAsia="uk-UA"/>
        </w:rPr>
        <w:t xml:space="preserve"> Ігорю Юліановичу</w:t>
      </w:r>
      <w:r w:rsidR="00FC03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9B589" w14:textId="77777777" w:rsidR="004A00B5" w:rsidRDefault="004A00B5">
      <w:r>
        <w:separator/>
      </w:r>
    </w:p>
  </w:endnote>
  <w:endnote w:type="continuationSeparator" w:id="0">
    <w:p w14:paraId="4EA52E06" w14:textId="77777777" w:rsidR="004A00B5" w:rsidRDefault="004A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A8368" w14:textId="77777777" w:rsidR="004A00B5" w:rsidRDefault="004A00B5">
      <w:r>
        <w:separator/>
      </w:r>
    </w:p>
  </w:footnote>
  <w:footnote w:type="continuationSeparator" w:id="0">
    <w:p w14:paraId="4CDE7B76" w14:textId="77777777" w:rsidR="004A00B5" w:rsidRDefault="004A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0B5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25BB0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114</cp:revision>
  <cp:lastPrinted>2026-07-31T08:35:00Z</cp:lastPrinted>
  <dcterms:created xsi:type="dcterms:W3CDTF">2025-06-13T07:31:00Z</dcterms:created>
  <dcterms:modified xsi:type="dcterms:W3CDTF">2026-07-31T08:35:00Z</dcterms:modified>
</cp:coreProperties>
</file>