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7F5FE5F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43693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13874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E019DC" w:rsidRDefault="008D07C5" w:rsidP="00E019D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B5DF12A" w14:textId="77777777" w:rsidR="00E019DC" w:rsidRPr="00E019DC" w:rsidRDefault="00E019DC" w:rsidP="00E019D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 xml:space="preserve">Про передачу в господарське </w:t>
      </w:r>
    </w:p>
    <w:p w14:paraId="1DF99D45" w14:textId="77777777" w:rsidR="00E019DC" w:rsidRPr="00E019DC" w:rsidRDefault="00E019DC" w:rsidP="00E019D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>відання автомобіля</w:t>
      </w:r>
      <w:r w:rsidRPr="00E019DC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>{name}</w:t>
      </w:r>
    </w:p>
    <w:p w14:paraId="0C131EB6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left="142" w:firstLine="368"/>
        <w:jc w:val="both"/>
        <w:rPr>
          <w:rFonts w:ascii="Times New Roman" w:hAnsi="Times New Roman" w:cs="Times New Roman"/>
          <w:sz w:val="28"/>
          <w:szCs w:val="28"/>
        </w:rPr>
      </w:pPr>
    </w:p>
    <w:p w14:paraId="548DD9E6" w14:textId="77777777" w:rsidR="00E019DC" w:rsidRPr="00E019DC" w:rsidRDefault="00E019DC" w:rsidP="00E019D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ab/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розглянувши листа КП  «Рогатинське  будинкоуправління» від 2 липня 2026 року №108,  міська рада ВИРІШИЛА:</w:t>
      </w:r>
    </w:p>
    <w:p w14:paraId="60ED25B8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>1. Передати з господарського відання КП «Рогатинське будинкоуправління» в господарське відання та зарахувати на баланс ДП «Рогатин-Водоканал» асенізаційний автомобіль ГАЗ-3307, державний реєстраційний номер АТ 1175 АН.</w:t>
      </w:r>
    </w:p>
    <w:p w14:paraId="04CCE388" w14:textId="0F102A45" w:rsidR="00E019DC" w:rsidRPr="00E019DC" w:rsidRDefault="00E019DC" w:rsidP="00E019D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 xml:space="preserve"> 2.</w:t>
      </w:r>
      <w:bookmarkStart w:id="0" w:name="_GoBack"/>
      <w:bookmarkEnd w:id="0"/>
      <w:r w:rsidRPr="00E019DC">
        <w:rPr>
          <w:rFonts w:ascii="Times New Roman" w:hAnsi="Times New Roman" w:cs="Times New Roman"/>
          <w:sz w:val="28"/>
          <w:szCs w:val="28"/>
        </w:rPr>
        <w:t>Передачу в господарське відання та зарахування на баланс вищезгаданого автомобіля здійснити відповідно до акту прийому-передачі у встановленому законодавством  порядку.</w:t>
      </w:r>
    </w:p>
    <w:p w14:paraId="43418A29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 xml:space="preserve"> 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–  Тетяна ВИННИК).</w:t>
      </w:r>
    </w:p>
    <w:p w14:paraId="2FD53579" w14:textId="53C3AC02" w:rsidR="00C750F0" w:rsidRPr="00E019DC" w:rsidRDefault="00C750F0" w:rsidP="00E01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3A57AD"/>
    <w:rsid w:val="00404766"/>
    <w:rsid w:val="004075F5"/>
    <w:rsid w:val="00436933"/>
    <w:rsid w:val="00544A85"/>
    <w:rsid w:val="00551A43"/>
    <w:rsid w:val="007219CC"/>
    <w:rsid w:val="0074496B"/>
    <w:rsid w:val="00763C69"/>
    <w:rsid w:val="00826F47"/>
    <w:rsid w:val="008A5936"/>
    <w:rsid w:val="008D07C5"/>
    <w:rsid w:val="00962CB5"/>
    <w:rsid w:val="00A3455C"/>
    <w:rsid w:val="00C750F0"/>
    <w:rsid w:val="00E019DC"/>
    <w:rsid w:val="00E8497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6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17</cp:revision>
  <cp:lastPrinted>2026-08-03T06:55:00Z</cp:lastPrinted>
  <dcterms:created xsi:type="dcterms:W3CDTF">2026-07-09T10:39:00Z</dcterms:created>
  <dcterms:modified xsi:type="dcterms:W3CDTF">2026-08-03T06:55:00Z</dcterms:modified>
</cp:coreProperties>
</file>