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4FBA1" w14:textId="77777777" w:rsidR="008D07C5" w:rsidRDefault="008D07C5" w:rsidP="008D07C5">
      <w:pPr>
        <w:tabs>
          <w:tab w:val="left" w:pos="8580"/>
          <w:tab w:val="right" w:pos="9525"/>
        </w:tabs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  <w:t>ПРОЄКТ</w:t>
      </w:r>
    </w:p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1CE9B36C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</w:t>
      </w:r>
      <w:proofErr w:type="spellStart"/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name</w:t>
      </w:r>
      <w:proofErr w:type="spellEnd"/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DC96907" w14:textId="77777777" w:rsidR="00A87D60" w:rsidRPr="00A87D60" w:rsidRDefault="00A87D60" w:rsidP="00A87D6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A87D60">
        <w:rPr>
          <w:sz w:val="28"/>
          <w:szCs w:val="28"/>
          <w:bdr w:val="none" w:sz="0" w:space="0" w:color="auto" w:frame="1"/>
        </w:rPr>
        <w:t xml:space="preserve">Про внесення змін до Програми  </w:t>
      </w:r>
    </w:p>
    <w:p w14:paraId="3CD21BEF" w14:textId="77777777" w:rsidR="00D002E4" w:rsidRDefault="00A87D60" w:rsidP="00A87D6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A87D60">
        <w:rPr>
          <w:sz w:val="28"/>
          <w:szCs w:val="28"/>
          <w:bdr w:val="none" w:sz="0" w:space="0" w:color="auto" w:frame="1"/>
        </w:rPr>
        <w:t>«Питна вода» на 2026-2028 роки</w:t>
      </w:r>
    </w:p>
    <w:p w14:paraId="1A4AC699" w14:textId="77777777" w:rsidR="00FB5853" w:rsidRPr="008A5936" w:rsidRDefault="00FB5853" w:rsidP="00FB5853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2FE29303" w14:textId="77777777" w:rsidR="00A87D60" w:rsidRPr="00A87D60" w:rsidRDefault="00A87D60" w:rsidP="00A87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14:paraId="222E9C8E" w14:textId="6F2CBA8B" w:rsidR="00A87D60" w:rsidRPr="00A87D60" w:rsidRDefault="00A87D60" w:rsidP="00A87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D60"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«Про місцеве самоврядування в Україні», статті 91 Бюджетного кодексу України, беручи до уваги лист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87D60">
        <w:rPr>
          <w:rFonts w:ascii="Times New Roman" w:hAnsi="Times New Roman" w:cs="Times New Roman"/>
          <w:sz w:val="28"/>
          <w:szCs w:val="28"/>
        </w:rPr>
        <w:t>ДП «Рогатин-Водоканал» № 154 від 15.07.2026 року, міська рада ВИРІШИЛА:</w:t>
      </w:r>
      <w:r w:rsidRPr="00A87D60">
        <w:rPr>
          <w:rFonts w:ascii="Times New Roman" w:hAnsi="Times New Roman" w:cs="Times New Roman"/>
          <w:sz w:val="28"/>
        </w:rPr>
        <w:t xml:space="preserve"> </w:t>
      </w:r>
    </w:p>
    <w:p w14:paraId="7138AB7B" w14:textId="77777777" w:rsidR="00A87D60" w:rsidRPr="00A87D60" w:rsidRDefault="00A87D60" w:rsidP="00A87D60">
      <w:pPr>
        <w:tabs>
          <w:tab w:val="left" w:pos="0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A87D60">
        <w:rPr>
          <w:rFonts w:ascii="Times New Roman" w:hAnsi="Times New Roman" w:cs="Times New Roman"/>
          <w:sz w:val="28"/>
        </w:rPr>
        <w:t xml:space="preserve">1. Внести зміни до Програми «Питна вода» на 2026-2028 роки, затвердженої рішенням 67 сесії міської ради </w:t>
      </w:r>
      <w:r w:rsidRPr="00A87D60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від 27 листопада 2025 р.                       № 12736, а саме</w:t>
      </w:r>
      <w:r w:rsidRPr="00A87D60">
        <w:rPr>
          <w:rFonts w:ascii="Times New Roman" w:hAnsi="Times New Roman" w:cs="Times New Roman"/>
          <w:sz w:val="28"/>
        </w:rPr>
        <w:t xml:space="preserve">: </w:t>
      </w:r>
    </w:p>
    <w:p w14:paraId="26177ADB" w14:textId="77777777" w:rsidR="00A87D60" w:rsidRPr="00A87D60" w:rsidRDefault="00A87D60" w:rsidP="00A87D60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</w:rPr>
      </w:pPr>
      <w:r w:rsidRPr="00A87D60">
        <w:rPr>
          <w:rFonts w:ascii="Times New Roman" w:hAnsi="Times New Roman" w:cs="Times New Roman"/>
          <w:sz w:val="28"/>
        </w:rPr>
        <w:t xml:space="preserve">1.1. В таблиці додатку до Програми «Орієнтовні обсяги фінансування заходів Програми «Питна вода» на 2026-2028 роки» доповнити пунктом </w:t>
      </w:r>
      <w:r w:rsidRPr="00A87D60">
        <w:rPr>
          <w:rFonts w:ascii="Times New Roman" w:hAnsi="Times New Roman" w:cs="Times New Roman"/>
          <w:sz w:val="28"/>
        </w:rPr>
        <w:br/>
        <w:t>44 «Проведення комплексу геологорозвідувальних робіт (реєстрація Форми 3-ГР)» з фінансовим призначенням на 2026 рік в сумі  98 600,0 грн.</w:t>
      </w:r>
    </w:p>
    <w:p w14:paraId="6DD0F00F" w14:textId="634DAA04" w:rsidR="00A87D60" w:rsidRPr="00A87D60" w:rsidRDefault="00A87D60" w:rsidP="00A87D60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</w:rPr>
      </w:pPr>
      <w:r w:rsidRPr="00A87D60">
        <w:rPr>
          <w:rFonts w:ascii="Times New Roman" w:hAnsi="Times New Roman" w:cs="Times New Roman"/>
          <w:sz w:val="28"/>
        </w:rPr>
        <w:t xml:space="preserve">1.2. В таблиці додатку до Програми «Орієнтовні обсяги фінансування заходів Програми «Питна вода» на 2026-2028 роки» доповнити пунктом </w:t>
      </w:r>
      <w:r w:rsidRPr="00A87D60">
        <w:rPr>
          <w:rFonts w:ascii="Times New Roman" w:hAnsi="Times New Roman" w:cs="Times New Roman"/>
          <w:sz w:val="28"/>
        </w:rPr>
        <w:br/>
        <w:t xml:space="preserve">45 «Складання та погодження технічного завдання до проекту дослідно-промислової розробки» з фінансовим призначенням на 2026 рік в сумі  </w:t>
      </w:r>
      <w:r w:rsidR="00BC38E3">
        <w:rPr>
          <w:rFonts w:ascii="Times New Roman" w:hAnsi="Times New Roman" w:cs="Times New Roman"/>
          <w:sz w:val="28"/>
        </w:rPr>
        <w:t xml:space="preserve">       </w:t>
      </w:r>
      <w:r w:rsidRPr="00A87D60">
        <w:rPr>
          <w:rFonts w:ascii="Times New Roman" w:hAnsi="Times New Roman" w:cs="Times New Roman"/>
          <w:sz w:val="28"/>
        </w:rPr>
        <w:t xml:space="preserve">                 99 200,0 грн.</w:t>
      </w:r>
    </w:p>
    <w:p w14:paraId="03965AC0" w14:textId="77777777" w:rsidR="00A87D60" w:rsidRPr="00A87D60" w:rsidRDefault="00A87D60" w:rsidP="00A87D60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7D60">
        <w:rPr>
          <w:rFonts w:ascii="Times New Roman" w:hAnsi="Times New Roman" w:cs="Times New Roman"/>
          <w:sz w:val="28"/>
        </w:rPr>
        <w:t xml:space="preserve">       </w:t>
      </w:r>
      <w:r w:rsidRPr="00A87D60">
        <w:rPr>
          <w:rFonts w:ascii="Times New Roman" w:hAnsi="Times New Roman" w:cs="Times New Roman"/>
          <w:sz w:val="28"/>
          <w:szCs w:val="28"/>
        </w:rPr>
        <w:t>1.3. Загальний обсяг фінансових ресурсів, необхідних для реалізації Програми у 2026 році, в сумі 1 500 000 грн. замінити сумою 1 697 800,0 грн.</w:t>
      </w:r>
    </w:p>
    <w:p w14:paraId="035418B4" w14:textId="319346A3" w:rsidR="00344266" w:rsidRPr="00A87D60" w:rsidRDefault="00344266" w:rsidP="00A87D60">
      <w:pPr>
        <w:widowControl w:val="0"/>
        <w:tabs>
          <w:tab w:val="num" w:pos="86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D2F94C" w14:textId="77777777" w:rsidR="008D07C5" w:rsidRPr="008A5936" w:rsidRDefault="008D07C5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F0D5A3" w14:textId="77777777" w:rsidR="008A5936" w:rsidRPr="008A5936" w:rsidRDefault="008A5936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6B408AE8" w14:textId="77777777" w:rsidR="008A5936" w:rsidRPr="008A5936" w:rsidRDefault="008A5936" w:rsidP="008A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1DC511" w14:textId="77777777" w:rsidR="00551A43" w:rsidRDefault="00551A43"/>
    <w:sectPr w:rsidR="00551A43" w:rsidSect="00BC38E3">
      <w:pgSz w:w="11906" w:h="16838"/>
      <w:pgMar w:top="1134" w:right="566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344266"/>
    <w:rsid w:val="003818CA"/>
    <w:rsid w:val="00404766"/>
    <w:rsid w:val="00544A85"/>
    <w:rsid w:val="00551A43"/>
    <w:rsid w:val="0074496B"/>
    <w:rsid w:val="00763C69"/>
    <w:rsid w:val="008A5936"/>
    <w:rsid w:val="008D07C5"/>
    <w:rsid w:val="00962CB5"/>
    <w:rsid w:val="00A3455C"/>
    <w:rsid w:val="00A87D60"/>
    <w:rsid w:val="00BC38E3"/>
    <w:rsid w:val="00D002E4"/>
    <w:rsid w:val="00E84971"/>
    <w:rsid w:val="00FB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14</cp:revision>
  <cp:lastPrinted>2026-07-09T10:33:00Z</cp:lastPrinted>
  <dcterms:created xsi:type="dcterms:W3CDTF">2026-07-09T10:39:00Z</dcterms:created>
  <dcterms:modified xsi:type="dcterms:W3CDTF">2026-07-22T12:23:00Z</dcterms:modified>
</cp:coreProperties>
</file>