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D5F2B" w14:textId="77777777" w:rsidR="00912F82" w:rsidRPr="00912F82" w:rsidRDefault="00912F82" w:rsidP="00E413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912F8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Інформація</w:t>
      </w:r>
    </w:p>
    <w:p w14:paraId="74C8B522" w14:textId="77777777" w:rsidR="00912F82" w:rsidRDefault="00B626E2" w:rsidP="00E413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proofErr w:type="gramStart"/>
      <w:r w:rsidRPr="00B626E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ро</w:t>
      </w:r>
      <w:r w:rsidRPr="00B626E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 xml:space="preserve"> </w:t>
      </w:r>
      <w:r w:rsidR="00912F82" w:rsidRPr="00912F8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 xml:space="preserve"> тариф</w:t>
      </w:r>
      <w:proofErr w:type="gramEnd"/>
      <w:r w:rsidR="00912F82" w:rsidRPr="00912F8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 xml:space="preserve"> на послугу з </w:t>
      </w:r>
      <w:r w:rsidR="00CF2F0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управління</w:t>
      </w:r>
    </w:p>
    <w:p w14:paraId="52D9C240" w14:textId="77777777" w:rsidR="00912F82" w:rsidRPr="00912F82" w:rsidRDefault="00912F82" w:rsidP="00E413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912F8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побутовими відходами</w:t>
      </w:r>
    </w:p>
    <w:p w14:paraId="06FDF67B" w14:textId="77777777" w:rsidR="00912F82" w:rsidRPr="00912F82" w:rsidRDefault="00912F82" w:rsidP="0047620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</w:t>
      </w:r>
      <w:r w:rsidRPr="00476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виконання</w:t>
      </w:r>
      <w:r w:rsidR="00476203" w:rsidRPr="00476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6203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України «Про житлово-комунальні послуги», 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Постанови К</w:t>
      </w:r>
      <w:r w:rsidRPr="00476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абінету Міністрів України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26.09.2023 року №1031 «Про затвердження Порядку формування середньозваженого тарифу на послугу з управління побутовими відходами, а також тарифів на  збирання, перевезення, відновлення</w:t>
      </w:r>
      <w:r w:rsidRPr="00476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та  видалення побутових відходів», Порядку інформування споживачів про намір зміни цін/тарифів на комунальні послуги з обґрунтуванням такої необхідності, затвердженої наказом Міністерства регіонального розвитку, будівництва та житлово-комунального господарства України від 05.06.2018 р. №130, комунальн</w:t>
      </w:r>
      <w:r w:rsidR="00CF2F07" w:rsidRPr="00476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</w:t>
      </w:r>
      <w:r w:rsidR="00CF2F07" w:rsidRPr="00476203">
        <w:rPr>
          <w:rFonts w:ascii="Times New Roman" w:eastAsia="Times New Roman" w:hAnsi="Times New Roman" w:cs="Times New Roman"/>
          <w:sz w:val="28"/>
          <w:szCs w:val="28"/>
          <w:lang w:eastAsia="uk-UA"/>
        </w:rPr>
        <w:t>о «</w:t>
      </w:r>
      <w:proofErr w:type="spellStart"/>
      <w:r w:rsidR="00CF2F07" w:rsidRPr="0047620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Рогатинське</w:t>
      </w:r>
      <w:proofErr w:type="spellEnd"/>
      <w:r w:rsidR="00CF2F07" w:rsidRPr="00476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будинкоуправління»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доводить до вашого відома інформацію про намір змінити діючий тариф на </w:t>
      </w:r>
      <w:r w:rsidRPr="00912F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послугу з поводження з побутовими відходами</w:t>
      </w:r>
      <w:r w:rsidRPr="00912F8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</w:t>
      </w:r>
      <w:r w:rsid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тарифом</w:t>
      </w:r>
      <w:r w:rsidR="00E413DD" w:rsidRP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</w:t>
      </w:r>
      <w:r w:rsidRPr="00912F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послугу з управління побутовими відходами (змішані відходи)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включає в себе тарифи на операції зі збирання, перевезення та видалення твердих</w:t>
      </w:r>
      <w:r w:rsidR="00476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побутових відходів.</w:t>
      </w:r>
    </w:p>
    <w:p w14:paraId="57E58F5E" w14:textId="2DF8DF88" w:rsidR="00912F82" w:rsidRPr="00912F82" w:rsidRDefault="00912F82" w:rsidP="009E7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 Діюч</w:t>
      </w:r>
      <w:r w:rsidR="00DD5F9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тариф</w:t>
      </w:r>
      <w:r w:rsidR="00DD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r w:rsidR="00DA05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послугу з поводження з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бутовими відходами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надається нашим підприємством, бу</w:t>
      </w:r>
      <w:r w:rsidR="00DD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 </w:t>
      </w:r>
      <w:r w:rsid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</w:t>
      </w:r>
      <w:r w:rsidR="00E413DD" w:rsidRP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рішенням</w:t>
      </w:r>
      <w:r w:rsidR="00DD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r w:rsidR="009E7E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виконавчого комітету </w:t>
      </w:r>
      <w:proofErr w:type="spellStart"/>
      <w:r w:rsidR="009E7E8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Рогатинської</w:t>
      </w:r>
      <w:proofErr w:type="spellEnd"/>
      <w:r w:rsidR="009E7E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="000200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00F8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200F8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200F8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="000200F8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становить</w:t>
      </w:r>
      <w:r w:rsidR="009E7E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ивезення  та захоронення ТПВ:</w:t>
      </w:r>
    </w:p>
    <w:p w14:paraId="1CB9FC51" w14:textId="77777777" w:rsidR="00912F82" w:rsidRPr="00912F82" w:rsidRDefault="00912F82" w:rsidP="00E413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Населення – 156,</w:t>
      </w:r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грн./м ³</w:t>
      </w:r>
    </w:p>
    <w:p w14:paraId="261169DF" w14:textId="77777777" w:rsidR="00912F82" w:rsidRPr="00912F82" w:rsidRDefault="00912F82" w:rsidP="00E413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Бюджетні – 1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>67,98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грн./м ³</w:t>
      </w:r>
    </w:p>
    <w:p w14:paraId="05175D91" w14:textId="77777777" w:rsidR="00912F82" w:rsidRPr="00912F82" w:rsidRDefault="00912F82" w:rsidP="00E413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споживачі – 1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>67,98</w:t>
      </w:r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грн./м ³</w:t>
      </w:r>
    </w:p>
    <w:p w14:paraId="6C6D3713" w14:textId="3B85FC9E" w:rsidR="00912F82" w:rsidRPr="00912F82" w:rsidRDefault="00912F82" w:rsidP="00E413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населення (багатоквартирних будинків) – </w:t>
      </w:r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A2D4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грн. на одну особу в місяць</w:t>
      </w:r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>м.Рогатин</w:t>
      </w:r>
      <w:proofErr w:type="spellEnd"/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4E6C4F8" w14:textId="47FF1408" w:rsidR="004A4491" w:rsidRDefault="00912F82" w:rsidP="00E413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населення (приватний сектор) – 2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A2D4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грн. на одну особу в місяць.</w:t>
      </w:r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>м.Рогатин</w:t>
      </w:r>
      <w:proofErr w:type="spellEnd"/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41F3BAF" w14:textId="4D130FA4" w:rsidR="00E413DD" w:rsidRDefault="00E413DD" w:rsidP="00E413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 населення сіл – 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>0 грн. з однієї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D415708" w14:textId="77777777" w:rsidR="00D70CEC" w:rsidRPr="00E413DD" w:rsidRDefault="00D70CEC" w:rsidP="00E41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B49910" w14:textId="6F4BF133" w:rsidR="004A4491" w:rsidRDefault="004A4491" w:rsidP="004A4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  Основними причинами невідповідності</w:t>
      </w:r>
      <w:r w:rsidR="00E41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діючих тарифів фактичної собівартості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</w:t>
      </w:r>
      <w:r w:rsidR="000C6C45" w:rsidRPr="004A4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0C6C45" w:rsidRPr="004A4491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ростання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цін на пальне, </w:t>
      </w:r>
      <w:r w:rsidR="000C6C45" w:rsidRPr="004A4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запасні частини,</w:t>
      </w:r>
      <w:r w:rsidR="00D70C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вартості матеріалів, </w:t>
      </w:r>
      <w:r w:rsidR="000C6C45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рівня мінімальної заробітної плати</w:t>
      </w:r>
      <w:r w:rsidR="000C6C45" w:rsidRPr="004A4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збільшення загальновиробничих  витрат та ін.  Крім того, на законодавчому рівні були внесені зміни до Порядку формування тарифів, затвердженого постановою Кабінету Міністрів України від 26.09.2023 року №1031 «Про затвердження Порядку формування </w:t>
      </w:r>
      <w:proofErr w:type="spellStart"/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</w:t>
      </w:r>
      <w:r w:rsidR="000C6C45" w:rsidRPr="004A4491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женого</w:t>
      </w:r>
      <w:proofErr w:type="spellEnd"/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тарифу на послугу з управління побутовими відходами, а також тарифів на  збирання, перевезення, відновлення та  видалення побутових відходів». Розрахунок економічно-обґрунтованої планової собівартості тарифів на операції зі збирання, перевезення та видалення, приведено у відповідності до даного Порядку, враховуючи внесені до нього зміни.</w:t>
      </w:r>
    </w:p>
    <w:p w14:paraId="1160B569" w14:textId="7C6E6FC5" w:rsidR="00912F82" w:rsidRPr="00912F82" w:rsidRDefault="004A4491" w:rsidP="004A4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підставі викладеного вище, проведено розрахунок планової собівартості тарифу  з управління побутовими відходами на 202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6-2027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для забезпечення відшкодування економічно-обґрунтованих витрат підприємства та виділено такі види послуг:</w:t>
      </w:r>
    </w:p>
    <w:p w14:paraId="461C3245" w14:textId="00D62A74" w:rsidR="00912F82" w:rsidRPr="00912F82" w:rsidRDefault="00912F82" w:rsidP="004A44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Збир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 твердих побутових відході</w:t>
      </w:r>
      <w:r w:rsidR="001D0FC4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грн./</w:t>
      </w:r>
      <w:r w:rsidR="002E213C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м ³</w:t>
      </w:r>
    </w:p>
    <w:p w14:paraId="42C15297" w14:textId="1CF619D6" w:rsidR="00912F82" w:rsidRPr="00912F82" w:rsidRDefault="00912F82" w:rsidP="004A44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Перевез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 твердих побутових відходів – 23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>,0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грн./</w:t>
      </w:r>
      <w:r w:rsidR="002E213C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м ³</w:t>
      </w:r>
    </w:p>
    <w:p w14:paraId="0D8A3650" w14:textId="48E2DF72" w:rsidR="00912F82" w:rsidRPr="00912F82" w:rsidRDefault="00912F82" w:rsidP="004A44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Видал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ення твердих побутових відходів – </w:t>
      </w:r>
      <w:r w:rsidR="00210C1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210C13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="002E2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грн./</w:t>
      </w:r>
      <w:r w:rsidR="002E213C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м ³</w:t>
      </w:r>
    </w:p>
    <w:p w14:paraId="0A524B2C" w14:textId="77777777" w:rsidR="00912F82" w:rsidRPr="00912F82" w:rsidRDefault="00912F82" w:rsidP="004A4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121A7BA1" w14:textId="77777777" w:rsidR="00912F82" w:rsidRPr="00912F82" w:rsidRDefault="00912F82" w:rsidP="002E2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тарифу на операцію зі  збирання побутових відходів вводиться вперше та передбачено вищевказаною постановою.</w:t>
      </w:r>
    </w:p>
    <w:p w14:paraId="1D057C26" w14:textId="77777777" w:rsidR="00912F82" w:rsidRPr="00912F82" w:rsidRDefault="00912F82" w:rsidP="002E2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економічно обґрунтованих розрахунків, тариф  на послугу  з управління побутовими відходами  становитиме:</w:t>
      </w:r>
    </w:p>
    <w:p w14:paraId="76787B2B" w14:textId="77777777" w:rsidR="00912F82" w:rsidRPr="00912F82" w:rsidRDefault="00912F82" w:rsidP="004A4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Збирання, перевезення та видалення ТПВ:</w:t>
      </w:r>
    </w:p>
    <w:p w14:paraId="071A17C3" w14:textId="06A1D378" w:rsidR="00912F82" w:rsidRPr="00912F82" w:rsidRDefault="007417A9" w:rsidP="004A44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Населення – </w:t>
      </w:r>
      <w:r w:rsidR="006C0C7B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C0C7B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C0C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46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грн./м ³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збирання 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,00грн+перевезення </w:t>
      </w:r>
      <w:r w:rsidR="006C0C7B" w:rsidRPr="006C0C7B">
        <w:rPr>
          <w:rFonts w:ascii="Times New Roman" w:eastAsia="Times New Roman" w:hAnsi="Times New Roman" w:cs="Times New Roman"/>
          <w:sz w:val="28"/>
          <w:szCs w:val="28"/>
          <w:lang w:eastAsia="uk-UA"/>
        </w:rPr>
        <w:t>170,00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грн.+видалення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46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грн);</w:t>
      </w:r>
    </w:p>
    <w:p w14:paraId="0F0E4020" w14:textId="5F62E354" w:rsidR="00912F82" w:rsidRPr="00912F82" w:rsidRDefault="007417A9" w:rsidP="004A44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Бюджетні – 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46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грн./м ³(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збирання 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,00грн+перевезення 23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,0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грн.+видалення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46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грн);</w:t>
      </w:r>
    </w:p>
    <w:p w14:paraId="30BECC84" w14:textId="741A34D6" w:rsidR="007417A9" w:rsidRPr="00912F82" w:rsidRDefault="00912F82" w:rsidP="007417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7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споживачі – 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329.46</w:t>
      </w:r>
      <w:r w:rsidR="007417A9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грн./м ³(</w:t>
      </w:r>
      <w:r w:rsidR="00D279A3" w:rsidRPr="00D279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79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збирання 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 w:rsidR="00D279A3">
        <w:rPr>
          <w:rFonts w:ascii="Times New Roman" w:eastAsia="Times New Roman" w:hAnsi="Times New Roman" w:cs="Times New Roman"/>
          <w:sz w:val="28"/>
          <w:szCs w:val="28"/>
          <w:lang w:eastAsia="uk-UA"/>
        </w:rPr>
        <w:t>,00грн+перевезення 23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D279A3">
        <w:rPr>
          <w:rFonts w:ascii="Times New Roman" w:eastAsia="Times New Roman" w:hAnsi="Times New Roman" w:cs="Times New Roman"/>
          <w:sz w:val="28"/>
          <w:szCs w:val="28"/>
          <w:lang w:eastAsia="uk-UA"/>
        </w:rPr>
        <w:t>,0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proofErr w:type="spellStart"/>
      <w:r w:rsidR="00D279A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грн.+видалення</w:t>
      </w:r>
      <w:proofErr w:type="spellEnd"/>
      <w:r w:rsidR="00D279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D279A3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D279A3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46</w:t>
      </w:r>
      <w:r w:rsidR="00D279A3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</w:t>
      </w:r>
    </w:p>
    <w:p w14:paraId="22B8A2F8" w14:textId="77777777" w:rsidR="00912F82" w:rsidRPr="007417A9" w:rsidRDefault="00D439A7" w:rsidP="004A44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7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   </w:t>
      </w:r>
      <w:r w:rsidR="00912F82" w:rsidRPr="007417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Вартість послуги з управління побутовими відходами (збирання, перевезення, видалення) з розрахунку на одну людину в місяць буде становити:</w:t>
      </w:r>
    </w:p>
    <w:p w14:paraId="2050D4B8" w14:textId="3D10A661" w:rsidR="00912F82" w:rsidRPr="00912F82" w:rsidRDefault="00912F82" w:rsidP="004A44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населення (багатоквартирних будинків) – </w:t>
      </w:r>
      <w:r w:rsidR="00D279A3" w:rsidRPr="003C2E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 w:eastAsia="uk-UA"/>
        </w:rPr>
        <w:t>34</w:t>
      </w:r>
      <w:r w:rsidR="000812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,</w:t>
      </w:r>
      <w:r w:rsidR="00D279A3" w:rsidRPr="003C2E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 w:eastAsia="uk-UA"/>
        </w:rPr>
        <w:t>9</w:t>
      </w:r>
      <w:r w:rsidRPr="00912F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0 грн. на одну особу в місяць</w:t>
      </w:r>
      <w:r w:rsidR="0008123B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 1</w:t>
      </w:r>
      <w:r w:rsidR="0054496E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4496E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50 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r w:rsid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>. більше діючої ціни</w:t>
      </w:r>
      <w:r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;</w:t>
      </w:r>
    </w:p>
    <w:p w14:paraId="60408C81" w14:textId="3AA8CC20" w:rsidR="0054496E" w:rsidRDefault="00912F82" w:rsidP="00BB2CD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населення (приватний сектор) – </w:t>
      </w:r>
      <w:r w:rsidR="0054496E"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39</w:t>
      </w:r>
      <w:r w:rsidR="0008123B"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,</w:t>
      </w:r>
      <w:r w:rsidR="0054496E"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9</w:t>
      </w:r>
      <w:r w:rsidR="0008123B"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0 грн. на одну особу в місяць</w:t>
      </w:r>
      <w:r w:rsidR="0008123B" w:rsidRP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на 1</w:t>
      </w:r>
      <w:r w:rsidR="0054496E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C0C7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4496E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 </w:t>
      </w:r>
      <w:r w:rsidR="0054496E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r w:rsid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більше діючої ціни; </w:t>
      </w:r>
    </w:p>
    <w:p w14:paraId="74071057" w14:textId="1E6AC375" w:rsidR="0054496E" w:rsidRPr="00912F82" w:rsidRDefault="00AA2D40" w:rsidP="005449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населення сіл територіальної громади – </w:t>
      </w:r>
      <w:r w:rsidR="0054496E" w:rsidRPr="003C2E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 w:eastAsia="uk-UA"/>
        </w:rPr>
        <w:t>34</w:t>
      </w:r>
      <w:r w:rsid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,</w:t>
      </w:r>
      <w:r w:rsidR="0054496E" w:rsidRPr="003C2E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 w:eastAsia="uk-UA"/>
        </w:rPr>
        <w:t>9</w:t>
      </w:r>
      <w:r w:rsidR="0054496E" w:rsidRPr="00912F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0 грн. на одну особу в місяць</w:t>
      </w:r>
      <w:r w:rsid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 1</w:t>
      </w:r>
      <w:r w:rsidR="0054496E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4496E" w:rsidRPr="003C2E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50 </w:t>
      </w:r>
      <w:r w:rsidR="0054496E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r w:rsid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більше діючої ціни. </w:t>
      </w:r>
    </w:p>
    <w:p w14:paraId="2F76C054" w14:textId="4E0ADB4E" w:rsidR="00912F82" w:rsidRPr="0054496E" w:rsidRDefault="00D439A7" w:rsidP="005139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proofErr w:type="spellStart"/>
      <w:r w:rsidR="00912F82"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Самовивіз</w:t>
      </w:r>
      <w:proofErr w:type="spellEnd"/>
      <w:r w:rsidR="00912F82"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 xml:space="preserve"> твердих побутових відходів на </w:t>
      </w:r>
      <w:r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полігон ТПВ</w:t>
      </w:r>
      <w:r w:rsidR="0008123B"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 xml:space="preserve"> становитиме  за ціною 84,94</w:t>
      </w:r>
      <w:r w:rsidR="00912F82"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 xml:space="preserve"> гр</w:t>
      </w:r>
      <w:r w:rsidR="0008123B"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н./м ³ </w:t>
      </w:r>
      <w:r w:rsidR="00912F82" w:rsidRPr="0054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.</w:t>
      </w:r>
    </w:p>
    <w:p w14:paraId="79BD2D6E" w14:textId="77777777" w:rsidR="00912F82" w:rsidRPr="00912F82" w:rsidRDefault="00D439A7" w:rsidP="00325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912F82" w:rsidRPr="00912F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Прибуток в тарифах не планується.</w:t>
      </w:r>
    </w:p>
    <w:p w14:paraId="6984C9C6" w14:textId="77777777" w:rsidR="00912F82" w:rsidRPr="00912F82" w:rsidRDefault="00D439A7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Приведення тарифів до економічно </w:t>
      </w:r>
      <w:proofErr w:type="spellStart"/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обгрунтованого</w:t>
      </w:r>
      <w:proofErr w:type="spellEnd"/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рівня є необхідним заходом для стабільного функціонування підприємства та безперебійного забезпечення споживачів послугами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упередження погіршення екологічного стану громади, дотримання вимог санітарної безпеки.</w:t>
      </w:r>
    </w:p>
    <w:p w14:paraId="263D91AA" w14:textId="77777777" w:rsidR="00912F82" w:rsidRPr="00912F82" w:rsidRDefault="00325EEC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послуг здійснюється відповідно </w:t>
      </w:r>
      <w:r w:rsidR="00D43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чинних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графіків вивезення побутових відходів, </w:t>
      </w:r>
      <w:r w:rsidR="00D439A7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публічного договору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індивідуальних замовлень.</w:t>
      </w:r>
    </w:p>
    <w:p w14:paraId="2309ED58" w14:textId="77777777" w:rsidR="00912F82" w:rsidRDefault="00325EEC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Матеріали з розрахунками нових тарифів надані на розгляд виконавч</w:t>
      </w:r>
      <w:r w:rsidR="00081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ому комітету </w:t>
      </w:r>
      <w:proofErr w:type="spellStart"/>
      <w:r w:rsidR="0008123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Рогатинської</w:t>
      </w:r>
      <w:proofErr w:type="spellEnd"/>
      <w:r w:rsidR="00081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ради.</w:t>
      </w:r>
    </w:p>
    <w:p w14:paraId="4EE3007D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96AC19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55427B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E424DA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669391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37E962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0127EC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6561FA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6C741D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AF2A2B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F17EDA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9C32C2" w14:textId="77777777" w:rsidR="00B626E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5413D8" w14:textId="77777777" w:rsidR="00B626E2" w:rsidRPr="00912F82" w:rsidRDefault="00B626E2" w:rsidP="0032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8A175E" w14:textId="54BDCB57" w:rsidR="00912F82" w:rsidRDefault="00325EEC" w:rsidP="00325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Підвищення тарифу планується з 01 </w:t>
      </w:r>
      <w:r w:rsid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серпня</w:t>
      </w:r>
      <w:r w:rsidR="00D439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54496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912F82" w:rsidRPr="0091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року. </w:t>
      </w:r>
    </w:p>
    <w:p w14:paraId="6B98B8DD" w14:textId="62B43C74" w:rsidR="0054496E" w:rsidRPr="00912F82" w:rsidRDefault="0054496E" w:rsidP="00325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Для підприємств та організацій з 01 жовтня 2026 року.</w:t>
      </w:r>
    </w:p>
    <w:p w14:paraId="00AF3915" w14:textId="77777777" w:rsidR="00325EEC" w:rsidRDefault="00325EEC" w:rsidP="0032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D2D9C7D" w14:textId="77777777" w:rsidR="00D439A7" w:rsidRDefault="00912F82" w:rsidP="0032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2F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Адміністрація  </w:t>
      </w:r>
      <w:r w:rsidR="00D439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комунального підприємства </w:t>
      </w:r>
    </w:p>
    <w:p w14:paraId="39D95AA7" w14:textId="77777777" w:rsidR="00912F82" w:rsidRPr="00912F82" w:rsidRDefault="00D439A7" w:rsidP="00325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Рогатинське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будинкоуправління</w:t>
      </w:r>
      <w:r w:rsidR="00325E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14:paraId="6277858B" w14:textId="77777777" w:rsidR="004A5B52" w:rsidRDefault="004A5B52">
      <w:pPr>
        <w:rPr>
          <w:sz w:val="28"/>
          <w:szCs w:val="28"/>
          <w:lang w:val="ru-RU"/>
        </w:rPr>
      </w:pPr>
    </w:p>
    <w:p w14:paraId="611C7593" w14:textId="77777777" w:rsidR="0054496E" w:rsidRPr="00585248" w:rsidRDefault="0054496E">
      <w:pPr>
        <w:rPr>
          <w:sz w:val="28"/>
          <w:szCs w:val="28"/>
          <w:lang w:val="ru-RU"/>
        </w:rPr>
      </w:pPr>
    </w:p>
    <w:p w14:paraId="1E4B0D46" w14:textId="77777777" w:rsidR="00585248" w:rsidRPr="00585248" w:rsidRDefault="00585248" w:rsidP="00585248">
      <w:pPr>
        <w:tabs>
          <w:tab w:val="left" w:pos="55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463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Директор </w:t>
      </w:r>
      <w:r w:rsidRPr="0094630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585248">
        <w:rPr>
          <w:rFonts w:ascii="Times New Roman" w:hAnsi="Times New Roman" w:cs="Times New Roman"/>
          <w:b/>
          <w:sz w:val="28"/>
          <w:szCs w:val="28"/>
        </w:rPr>
        <w:t>Роман КУП’</w:t>
      </w:r>
      <w:r w:rsidRPr="0094630D">
        <w:rPr>
          <w:rFonts w:ascii="Times New Roman" w:hAnsi="Times New Roman" w:cs="Times New Roman"/>
          <w:b/>
          <w:sz w:val="28"/>
          <w:szCs w:val="28"/>
          <w:lang w:val="ru-RU"/>
        </w:rPr>
        <w:t>ЯК</w:t>
      </w:r>
    </w:p>
    <w:p w14:paraId="4048FFDC" w14:textId="77777777" w:rsidR="0094630D" w:rsidRDefault="0094630D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4B8C750F" w14:textId="77777777" w:rsidR="0094630D" w:rsidRDefault="0094630D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75464D3B" w14:textId="77777777" w:rsidR="00585248" w:rsidRDefault="00585248" w:rsidP="0094630D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bookmarkStart w:id="0" w:name="_GoBack"/>
      <w:bookmarkEnd w:id="0"/>
    </w:p>
    <w:p w14:paraId="250DBFC7" w14:textId="77777777" w:rsidR="0094630D" w:rsidRDefault="0094630D" w:rsidP="0094630D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1B830C23" w14:textId="77777777" w:rsidR="0094630D" w:rsidRDefault="0094630D" w:rsidP="0094630D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0D756233" w14:textId="77777777" w:rsidR="0094630D" w:rsidRDefault="0094630D" w:rsidP="0094630D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6B44FCF1" w14:textId="77777777" w:rsidR="0094630D" w:rsidRDefault="0094630D" w:rsidP="0094630D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50A88F27" w14:textId="77777777" w:rsidR="0094630D" w:rsidRDefault="0094630D" w:rsidP="0094630D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6D88B0B1" w14:textId="77777777" w:rsidR="0094630D" w:rsidRDefault="0094630D" w:rsidP="0094630D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2FEF7B3A" w14:textId="77777777" w:rsidR="0094630D" w:rsidRDefault="0094630D" w:rsidP="0094630D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sectPr w:rsidR="0094630D" w:rsidSect="004A4491">
      <w:pgSz w:w="11906" w:h="16838"/>
      <w:pgMar w:top="709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6937"/>
    <w:multiLevelType w:val="hybridMultilevel"/>
    <w:tmpl w:val="451C9B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B748E"/>
    <w:multiLevelType w:val="multilevel"/>
    <w:tmpl w:val="80C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C37BA"/>
    <w:multiLevelType w:val="multilevel"/>
    <w:tmpl w:val="2F16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F238F"/>
    <w:multiLevelType w:val="multilevel"/>
    <w:tmpl w:val="AC1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F4CA7"/>
    <w:multiLevelType w:val="multilevel"/>
    <w:tmpl w:val="B2AA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73124"/>
    <w:multiLevelType w:val="hybridMultilevel"/>
    <w:tmpl w:val="CFB010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E5E3C"/>
    <w:multiLevelType w:val="multilevel"/>
    <w:tmpl w:val="CFC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1936"/>
    <w:rsid w:val="000200F8"/>
    <w:rsid w:val="00031212"/>
    <w:rsid w:val="0008123B"/>
    <w:rsid w:val="000C6C45"/>
    <w:rsid w:val="001D0FC4"/>
    <w:rsid w:val="00210C13"/>
    <w:rsid w:val="002E213C"/>
    <w:rsid w:val="00325EEC"/>
    <w:rsid w:val="003C2E34"/>
    <w:rsid w:val="00476203"/>
    <w:rsid w:val="004A4491"/>
    <w:rsid w:val="004A5B52"/>
    <w:rsid w:val="0054496E"/>
    <w:rsid w:val="00572FFF"/>
    <w:rsid w:val="00585248"/>
    <w:rsid w:val="006A1721"/>
    <w:rsid w:val="006C0C7B"/>
    <w:rsid w:val="007417A9"/>
    <w:rsid w:val="007E1936"/>
    <w:rsid w:val="00882CE8"/>
    <w:rsid w:val="00912F82"/>
    <w:rsid w:val="0092263D"/>
    <w:rsid w:val="0094630D"/>
    <w:rsid w:val="009E7E8E"/>
    <w:rsid w:val="009F6C65"/>
    <w:rsid w:val="00AA2D40"/>
    <w:rsid w:val="00AF229D"/>
    <w:rsid w:val="00B626E2"/>
    <w:rsid w:val="00CF2F07"/>
    <w:rsid w:val="00D279A3"/>
    <w:rsid w:val="00D439A7"/>
    <w:rsid w:val="00D70CEC"/>
    <w:rsid w:val="00DA0572"/>
    <w:rsid w:val="00DD5F9A"/>
    <w:rsid w:val="00E13418"/>
    <w:rsid w:val="00E413DD"/>
    <w:rsid w:val="00EC6B8B"/>
    <w:rsid w:val="00F1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3769"/>
  <w15:docId w15:val="{43AD26C3-485C-4936-B58A-8B79E2BF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CE8"/>
  </w:style>
  <w:style w:type="paragraph" w:styleId="1">
    <w:name w:val="heading 1"/>
    <w:basedOn w:val="a"/>
    <w:link w:val="10"/>
    <w:uiPriority w:val="9"/>
    <w:qFormat/>
    <w:rsid w:val="00912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F8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span-root-137">
    <w:name w:val="span-root-137"/>
    <w:basedOn w:val="a0"/>
    <w:rsid w:val="00912F82"/>
  </w:style>
  <w:style w:type="paragraph" w:styleId="a3">
    <w:name w:val="Normal (Web)"/>
    <w:basedOn w:val="a"/>
    <w:uiPriority w:val="99"/>
    <w:semiHidden/>
    <w:unhideWhenUsed/>
    <w:rsid w:val="0091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12F82"/>
    <w:rPr>
      <w:b/>
      <w:bCs/>
    </w:rPr>
  </w:style>
  <w:style w:type="character" w:styleId="a5">
    <w:name w:val="Emphasis"/>
    <w:basedOn w:val="a0"/>
    <w:uiPriority w:val="20"/>
    <w:qFormat/>
    <w:rsid w:val="00912F82"/>
    <w:rPr>
      <w:i/>
      <w:iCs/>
    </w:rPr>
  </w:style>
  <w:style w:type="paragraph" w:styleId="a6">
    <w:name w:val="List Paragraph"/>
    <w:basedOn w:val="a"/>
    <w:uiPriority w:val="34"/>
    <w:qFormat/>
    <w:rsid w:val="00E41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114">
              <w:marLeft w:val="0"/>
              <w:marRight w:val="150"/>
              <w:marTop w:val="150"/>
              <w:marBottom w:val="150"/>
              <w:divBdr>
                <w:top w:val="single" w:sz="6" w:space="0" w:color="00B9AE"/>
                <w:left w:val="single" w:sz="6" w:space="0" w:color="00B9AE"/>
                <w:bottom w:val="single" w:sz="6" w:space="0" w:color="00B9AE"/>
                <w:right w:val="single" w:sz="6" w:space="0" w:color="00B9AE"/>
              </w:divBdr>
              <w:divsChild>
                <w:div w:id="10779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3004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2025-07-07T07:30:00Z</cp:lastPrinted>
  <dcterms:created xsi:type="dcterms:W3CDTF">2024-12-25T11:53:00Z</dcterms:created>
  <dcterms:modified xsi:type="dcterms:W3CDTF">2026-07-03T07:43:00Z</dcterms:modified>
</cp:coreProperties>
</file>