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D433D0" w14:textId="77777777" w:rsidR="00F00976" w:rsidRPr="00F00976" w:rsidRDefault="00F00976" w:rsidP="00F00976">
      <w:pPr>
        <w:tabs>
          <w:tab w:val="left" w:pos="8580"/>
          <w:tab w:val="right" w:pos="9525"/>
        </w:tabs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F00976">
        <w:rPr>
          <w:rFonts w:ascii="Calibri" w:eastAsia="Calibri" w:hAnsi="Calibri" w:cs="Times New Roman"/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3DD773E1" wp14:editId="0D85610C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46A3D" w14:textId="77777777" w:rsidR="00F00976" w:rsidRPr="00F00976" w:rsidRDefault="00F00976" w:rsidP="00F00976">
      <w:pPr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iCs/>
          <w:color w:val="000000"/>
          <w:w w:val="120"/>
          <w:sz w:val="28"/>
          <w:szCs w:val="28"/>
          <w:lang w:val="uk-UA" w:eastAsia="uk-UA"/>
        </w:rPr>
      </w:pPr>
      <w:r w:rsidRPr="00F00976">
        <w:rPr>
          <w:rFonts w:ascii="Times New Roman" w:eastAsia="Calibri" w:hAnsi="Times New Roman" w:cs="Times New Roman"/>
          <w:b/>
          <w:iCs/>
          <w:color w:val="000000"/>
          <w:w w:val="120"/>
          <w:sz w:val="28"/>
          <w:szCs w:val="28"/>
          <w:lang w:val="uk-UA" w:eastAsia="uk-UA"/>
        </w:rPr>
        <w:t>РОГАТИНСЬКА МІСЬКА РАДА</w:t>
      </w:r>
    </w:p>
    <w:p w14:paraId="57FC5810" w14:textId="77777777" w:rsidR="00F00976" w:rsidRPr="00F00976" w:rsidRDefault="00F00976" w:rsidP="00F00976">
      <w:pPr>
        <w:spacing w:after="0" w:line="240" w:lineRule="auto"/>
        <w:jc w:val="center"/>
        <w:outlineLvl w:val="5"/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val="uk-UA" w:eastAsia="uk-UA"/>
        </w:rPr>
      </w:pPr>
      <w:r w:rsidRPr="00F00976"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val="uk-UA" w:eastAsia="uk-UA"/>
        </w:rPr>
        <w:t>ІВАНО-ФРАНКІВСЬКА ОБЛАСТЬ</w:t>
      </w:r>
    </w:p>
    <w:p w14:paraId="06CB369B" w14:textId="77777777" w:rsidR="00F00976" w:rsidRPr="00F00976" w:rsidRDefault="00F00976" w:rsidP="00F0097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w w:val="120"/>
          <w:sz w:val="28"/>
          <w:szCs w:val="28"/>
          <w:lang w:val="uk-UA" w:eastAsia="uk-UA"/>
        </w:rPr>
      </w:pPr>
      <w:r w:rsidRPr="00F00976">
        <w:rPr>
          <w:rFonts w:ascii="Calibri" w:eastAsia="Calibri" w:hAnsi="Calibri" w:cs="Times New Roman"/>
          <w:noProof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0E8C8D3" wp14:editId="0D6D1ABA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4E944D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3CFA9527" w14:textId="77777777" w:rsidR="00F00976" w:rsidRPr="00F00976" w:rsidRDefault="00F00976" w:rsidP="00F00976">
      <w:pPr>
        <w:spacing w:before="240" w:after="60" w:line="240" w:lineRule="auto"/>
        <w:jc w:val="center"/>
        <w:outlineLvl w:val="6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F0097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uk-UA"/>
        </w:rPr>
        <w:t>РІШЕННЯ</w:t>
      </w:r>
    </w:p>
    <w:p w14:paraId="7438BF86" w14:textId="77777777" w:rsidR="00F00976" w:rsidRPr="00F00976" w:rsidRDefault="00F00976" w:rsidP="00F00976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</w:p>
    <w:p w14:paraId="40186706" w14:textId="3D14F8B6" w:rsidR="00F00976" w:rsidRPr="00F00976" w:rsidRDefault="00F00976" w:rsidP="00F00976">
      <w:pPr>
        <w:spacing w:after="0" w:line="240" w:lineRule="auto"/>
        <w:ind w:left="180" w:right="-540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 w:rsidRPr="00F00976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від 2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5</w:t>
      </w:r>
      <w:r w:rsidRPr="00F00976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червня</w:t>
      </w:r>
      <w:r w:rsidRPr="00F00976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 2026 р. № </w:t>
      </w:r>
      <w:r w:rsidR="003A6C8B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13742</w:t>
      </w:r>
      <w:r w:rsidRPr="00F00976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ab/>
      </w:r>
      <w:r w:rsidRPr="00F00976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ab/>
      </w:r>
      <w:r w:rsidRPr="00F00976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ab/>
      </w:r>
      <w:r w:rsidRPr="00F00976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ab/>
        <w:t>7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4</w:t>
      </w:r>
      <w:r w:rsidRPr="00F00976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 сесія </w:t>
      </w:r>
      <w:r w:rsidRPr="00F00976">
        <w:rPr>
          <w:rFonts w:ascii="Times New Roman" w:eastAsia="Calibri" w:hAnsi="Times New Roman" w:cs="Times New Roman"/>
          <w:color w:val="000000"/>
          <w:sz w:val="28"/>
          <w:szCs w:val="28"/>
          <w:lang w:val="en-US" w:eastAsia="uk-UA"/>
        </w:rPr>
        <w:t>VIII</w:t>
      </w:r>
      <w:r w:rsidRPr="00F00976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 скликання</w:t>
      </w:r>
    </w:p>
    <w:p w14:paraId="03352807" w14:textId="77777777" w:rsidR="00F00976" w:rsidRPr="00F00976" w:rsidRDefault="00F00976" w:rsidP="00F00976">
      <w:pPr>
        <w:spacing w:after="0" w:line="240" w:lineRule="auto"/>
        <w:ind w:left="180" w:right="-540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 w:rsidRPr="00F00976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м. Рогатин</w:t>
      </w:r>
    </w:p>
    <w:p w14:paraId="294D35AA" w14:textId="77777777" w:rsidR="00F00976" w:rsidRPr="00F00976" w:rsidRDefault="00F00976" w:rsidP="00F00976">
      <w:pPr>
        <w:spacing w:after="0" w:line="240" w:lineRule="auto"/>
        <w:ind w:right="-540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14:paraId="1210792E" w14:textId="77777777" w:rsidR="00F00976" w:rsidRPr="00F00976" w:rsidRDefault="00F00976" w:rsidP="00F00976">
      <w:pPr>
        <w:spacing w:after="0" w:line="240" w:lineRule="auto"/>
        <w:ind w:left="180" w:right="278"/>
        <w:rPr>
          <w:rFonts w:ascii="Times New Roman" w:eastAsia="Calibri" w:hAnsi="Times New Roman" w:cs="Times New Roman"/>
          <w:b/>
          <w:vanish/>
          <w:color w:val="FF0000"/>
          <w:sz w:val="28"/>
          <w:szCs w:val="28"/>
          <w:lang w:val="uk-UA"/>
        </w:rPr>
      </w:pPr>
      <w:r w:rsidRPr="00F00976">
        <w:rPr>
          <w:rFonts w:ascii="Times New Roman" w:eastAsia="Calibri" w:hAnsi="Times New Roman" w:cs="Times New Roman"/>
          <w:b/>
          <w:vanish/>
          <w:color w:val="FF0000"/>
          <w:sz w:val="28"/>
          <w:szCs w:val="28"/>
          <w:lang w:val="uk-UA"/>
        </w:rPr>
        <w:t>{name}</w:t>
      </w:r>
    </w:p>
    <w:p w14:paraId="3C2451BA" w14:textId="77777777" w:rsidR="00F00976" w:rsidRPr="00B3116A" w:rsidRDefault="00F00976" w:rsidP="00F00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3116A">
        <w:rPr>
          <w:rFonts w:ascii="Times New Roman" w:eastAsia="Times New Roman" w:hAnsi="Times New Roman" w:cs="Times New Roman"/>
          <w:bCs/>
          <w:spacing w:val="-12"/>
          <w:sz w:val="28"/>
          <w:szCs w:val="28"/>
          <w:bdr w:val="none" w:sz="0" w:space="0" w:color="auto" w:frame="1"/>
          <w:lang w:eastAsia="ru-RU"/>
        </w:rPr>
        <w:t xml:space="preserve">Про </w:t>
      </w:r>
      <w:r>
        <w:rPr>
          <w:rFonts w:ascii="Times New Roman" w:eastAsia="Times New Roman" w:hAnsi="Times New Roman" w:cs="Times New Roman"/>
          <w:bCs/>
          <w:spacing w:val="-12"/>
          <w:sz w:val="28"/>
          <w:szCs w:val="28"/>
          <w:bdr w:val="none" w:sz="0" w:space="0" w:color="auto" w:frame="1"/>
          <w:lang w:val="uk-UA" w:eastAsia="ru-RU"/>
        </w:rPr>
        <w:t xml:space="preserve">затвердження </w:t>
      </w:r>
      <w:r w:rsidRPr="00B3116A">
        <w:rPr>
          <w:rFonts w:ascii="Times New Roman" w:eastAsia="Times New Roman" w:hAnsi="Times New Roman" w:cs="Times New Roman"/>
          <w:bCs/>
          <w:spacing w:val="-12"/>
          <w:sz w:val="28"/>
          <w:szCs w:val="28"/>
          <w:bdr w:val="none" w:sz="0" w:space="0" w:color="auto" w:frame="1"/>
          <w:lang w:eastAsia="ru-RU"/>
        </w:rPr>
        <w:t>план</w:t>
      </w:r>
      <w:r>
        <w:rPr>
          <w:rFonts w:ascii="Times New Roman" w:eastAsia="Times New Roman" w:hAnsi="Times New Roman" w:cs="Times New Roman"/>
          <w:bCs/>
          <w:spacing w:val="-12"/>
          <w:sz w:val="28"/>
          <w:szCs w:val="28"/>
          <w:bdr w:val="none" w:sz="0" w:space="0" w:color="auto" w:frame="1"/>
          <w:lang w:val="uk-UA" w:eastAsia="ru-RU"/>
        </w:rPr>
        <w:t>у</w:t>
      </w:r>
      <w:r w:rsidRPr="00B3116A">
        <w:rPr>
          <w:rFonts w:ascii="Times New Roman" w:eastAsia="Times New Roman" w:hAnsi="Times New Roman" w:cs="Times New Roman"/>
          <w:bCs/>
          <w:spacing w:val="-12"/>
          <w:sz w:val="28"/>
          <w:szCs w:val="28"/>
          <w:bdr w:val="none" w:sz="0" w:space="0" w:color="auto" w:frame="1"/>
          <w:lang w:eastAsia="ru-RU"/>
        </w:rPr>
        <w:t xml:space="preserve"> роботи</w:t>
      </w:r>
    </w:p>
    <w:p w14:paraId="5860328C" w14:textId="77777777" w:rsidR="00F00976" w:rsidRPr="00B3116A" w:rsidRDefault="00F00976" w:rsidP="00F00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val="uk-UA" w:eastAsia="ru-RU"/>
        </w:rPr>
        <w:t xml:space="preserve">Рогатинської </w:t>
      </w:r>
      <w:r w:rsidRPr="00B3116A"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eastAsia="ru-RU"/>
        </w:rPr>
        <w:t>міської ради </w:t>
      </w:r>
    </w:p>
    <w:p w14:paraId="7D8006DD" w14:textId="29F29CB4" w:rsidR="00F00976" w:rsidRPr="00D73B6E" w:rsidRDefault="00F00976" w:rsidP="00F00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36348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на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>друге</w:t>
      </w:r>
      <w:r w:rsidRPr="00B3116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 півріччя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>2026</w:t>
      </w:r>
      <w:r w:rsidRPr="0036348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 рок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>у</w:t>
      </w:r>
    </w:p>
    <w:p w14:paraId="787C4250" w14:textId="33943C9B" w:rsidR="00F00976" w:rsidRPr="00F00976" w:rsidRDefault="00F00976" w:rsidP="00F00976">
      <w:pPr>
        <w:keepNext/>
        <w:tabs>
          <w:tab w:val="left" w:pos="650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</w:pPr>
    </w:p>
    <w:p w14:paraId="5208FCCF" w14:textId="77777777" w:rsidR="00F00976" w:rsidRPr="00F00976" w:rsidRDefault="00F00976" w:rsidP="00F00976">
      <w:pPr>
        <w:spacing w:after="0" w:line="240" w:lineRule="auto"/>
        <w:ind w:left="180" w:right="278"/>
        <w:rPr>
          <w:rFonts w:ascii="Times New Roman" w:eastAsia="Calibri" w:hAnsi="Times New Roman" w:cs="Times New Roman"/>
          <w:b/>
          <w:vanish/>
          <w:color w:val="FF0000"/>
          <w:sz w:val="28"/>
          <w:szCs w:val="28"/>
          <w:lang w:val="uk-UA"/>
        </w:rPr>
      </w:pPr>
      <w:r w:rsidRPr="00F00976">
        <w:rPr>
          <w:rFonts w:ascii="Times New Roman" w:eastAsia="Calibri" w:hAnsi="Times New Roman" w:cs="Times New Roman"/>
          <w:b/>
          <w:vanish/>
          <w:color w:val="FF0000"/>
          <w:sz w:val="28"/>
          <w:szCs w:val="28"/>
          <w:lang w:val="uk-UA"/>
        </w:rPr>
        <w:t>{</w:t>
      </w:r>
      <w:r w:rsidRPr="00F00976">
        <w:rPr>
          <w:rFonts w:ascii="Times New Roman" w:eastAsia="Calibri" w:hAnsi="Times New Roman" w:cs="Times New Roman"/>
          <w:b/>
          <w:vanish/>
          <w:color w:val="FF0000"/>
          <w:sz w:val="28"/>
          <w:szCs w:val="28"/>
          <w:lang w:val="en-US"/>
        </w:rPr>
        <w:t>name</w:t>
      </w:r>
      <w:r w:rsidRPr="00F00976">
        <w:rPr>
          <w:rFonts w:ascii="Times New Roman" w:eastAsia="Calibri" w:hAnsi="Times New Roman" w:cs="Times New Roman"/>
          <w:b/>
          <w:vanish/>
          <w:color w:val="FF0000"/>
          <w:sz w:val="28"/>
          <w:szCs w:val="28"/>
          <w:lang w:val="uk-UA"/>
        </w:rPr>
        <w:t>}</w:t>
      </w:r>
    </w:p>
    <w:p w14:paraId="6509752C" w14:textId="77777777" w:rsidR="00F00976" w:rsidRPr="00D73B6E" w:rsidRDefault="00F00976" w:rsidP="00F00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uk-UA" w:eastAsia="ru-RU"/>
        </w:rPr>
      </w:pPr>
    </w:p>
    <w:p w14:paraId="36E1034F" w14:textId="77777777" w:rsidR="00F00976" w:rsidRPr="00363487" w:rsidRDefault="00F00976" w:rsidP="00F00976">
      <w:pPr>
        <w:shd w:val="clear" w:color="auto" w:fill="FFFFFF"/>
        <w:spacing w:after="0" w:line="240" w:lineRule="auto"/>
        <w:ind w:left="5" w:right="14" w:firstLine="562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</w:p>
    <w:p w14:paraId="7148BDDF" w14:textId="2A749359" w:rsidR="00F00976" w:rsidRPr="00B3116A" w:rsidRDefault="00F00976" w:rsidP="00F00976">
      <w:pPr>
        <w:shd w:val="clear" w:color="auto" w:fill="FFFFFF"/>
        <w:spacing w:after="0" w:line="240" w:lineRule="auto"/>
        <w:ind w:left="5" w:right="14" w:firstLine="562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3634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Відповідно до пункту 7 частини першої статті 26, Закону України «Про</w:t>
      </w:r>
      <w:r w:rsidRPr="00B311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363487">
        <w:rPr>
          <w:rFonts w:ascii="Times New Roman" w:eastAsia="Times New Roman" w:hAnsi="Times New Roman" w:cs="Times New Roman"/>
          <w:spacing w:val="-7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місцеве самоврядування в Україні», </w:t>
      </w:r>
      <w:r>
        <w:rPr>
          <w:rFonts w:ascii="Times New Roman" w:eastAsia="Times New Roman" w:hAnsi="Times New Roman" w:cs="Times New Roman"/>
          <w:spacing w:val="-7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заслухавши інформацію секретаря міської ради Христини С</w:t>
      </w:r>
      <w:r w:rsidR="001D7455">
        <w:rPr>
          <w:rFonts w:ascii="Times New Roman" w:eastAsia="Times New Roman" w:hAnsi="Times New Roman" w:cs="Times New Roman"/>
          <w:spacing w:val="-7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ОРОКИ</w:t>
      </w:r>
      <w:bookmarkStart w:id="0" w:name="_GoBack"/>
      <w:bookmarkEnd w:id="0"/>
      <w:r>
        <w:rPr>
          <w:rFonts w:ascii="Times New Roman" w:eastAsia="Times New Roman" w:hAnsi="Times New Roman" w:cs="Times New Roman"/>
          <w:spacing w:val="-7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про </w:t>
      </w:r>
      <w:r w:rsidRPr="002D16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виконання плану роботи </w:t>
      </w:r>
      <w:r w:rsidRPr="002D16C4"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val="uk-UA" w:eastAsia="ru-RU"/>
        </w:rPr>
        <w:t xml:space="preserve">Рогатинської </w:t>
      </w:r>
      <w:r w:rsidRPr="00363487"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val="uk-UA" w:eastAsia="ru-RU"/>
        </w:rPr>
        <w:t>міської ради</w:t>
      </w:r>
      <w:r w:rsidRPr="002D16C4"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val="uk-UA" w:eastAsia="ru-RU"/>
        </w:rPr>
        <w:t xml:space="preserve">за </w:t>
      </w:r>
      <w:r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val="uk-UA" w:eastAsia="ru-RU"/>
        </w:rPr>
        <w:br/>
        <w:t>І півріччя 2026</w:t>
      </w:r>
      <w:r w:rsidRPr="002D16C4"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val="uk-UA" w:eastAsia="ru-RU"/>
        </w:rPr>
        <w:t xml:space="preserve"> р</w:t>
      </w:r>
      <w:r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val="uk-UA" w:eastAsia="ru-RU"/>
        </w:rPr>
        <w:t>оку</w:t>
      </w:r>
      <w:r>
        <w:rPr>
          <w:rFonts w:ascii="Times New Roman" w:eastAsia="Times New Roman" w:hAnsi="Times New Roman" w:cs="Times New Roman"/>
          <w:spacing w:val="-7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, беручи до уваги висновки та рекомендації постійних комісій міської ради, </w:t>
      </w:r>
      <w:r w:rsidRPr="00363487">
        <w:rPr>
          <w:rFonts w:ascii="Times New Roman" w:eastAsia="Times New Roman" w:hAnsi="Times New Roman" w:cs="Times New Roman"/>
          <w:spacing w:val="-7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міська рада</w:t>
      </w:r>
      <w:r w:rsidRPr="00B3116A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Pr="00B3116A">
        <w:rPr>
          <w:rFonts w:ascii="Times New Roman" w:eastAsia="Times New Roman" w:hAnsi="Times New Roman" w:cs="Times New Roman"/>
          <w:bCs/>
          <w:spacing w:val="-7"/>
          <w:sz w:val="32"/>
          <w:szCs w:val="28"/>
          <w:bdr w:val="none" w:sz="0" w:space="0" w:color="auto" w:frame="1"/>
          <w:shd w:val="clear" w:color="auto" w:fill="FFFFFF"/>
          <w:lang w:val="uk-UA" w:eastAsia="ru-RU"/>
        </w:rPr>
        <w:t>ВИРІШИЛА:</w:t>
      </w:r>
    </w:p>
    <w:p w14:paraId="0EA8FB7E" w14:textId="6F3D55CA" w:rsidR="00F00976" w:rsidRPr="007951DD" w:rsidRDefault="00F00976" w:rsidP="00F00976">
      <w:pPr>
        <w:pStyle w:val="a6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/>
        </w:rPr>
      </w:pPr>
      <w:r w:rsidRPr="002D16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Інформацію про виконання плану роботи </w:t>
      </w:r>
      <w:r w:rsidRPr="002D16C4"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val="uk-UA" w:eastAsia="ru-RU"/>
        </w:rPr>
        <w:t xml:space="preserve">Рогатинської </w:t>
      </w:r>
      <w:r w:rsidRPr="00C655A1"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val="uk-UA" w:eastAsia="ru-RU"/>
        </w:rPr>
        <w:t>міської ради</w:t>
      </w:r>
      <w:r w:rsidRPr="002D16C4"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val="uk-UA" w:eastAsia="ru-RU"/>
        </w:rPr>
        <w:t>за перше півріччя 2026 року взят</w:t>
      </w:r>
      <w:r w:rsidRPr="002D16C4"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val="uk-UA" w:eastAsia="ru-RU"/>
        </w:rPr>
        <w:t>и до відома</w:t>
      </w:r>
      <w:r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AA526A"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val="uk-UA" w:eastAsia="ru-RU"/>
        </w:rPr>
        <w:t xml:space="preserve">(додається) </w:t>
      </w:r>
      <w:r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val="uk-UA" w:eastAsia="ru-RU"/>
        </w:rPr>
        <w:t xml:space="preserve">та зняти з контролю рішення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/>
        </w:rPr>
        <w:t>68</w:t>
      </w:r>
      <w:r w:rsidRPr="002618DF"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/>
        </w:rPr>
        <w:t xml:space="preserve"> сесі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/>
        </w:rPr>
        <w:t>ї</w:t>
      </w:r>
      <w:r w:rsidRPr="002618DF"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/>
        </w:rPr>
        <w:t xml:space="preserve">міської ради </w:t>
      </w:r>
      <w:r w:rsidRPr="002618DF"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/>
        </w:rPr>
        <w:t>від 1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/>
        </w:rPr>
        <w:t>8</w:t>
      </w:r>
      <w:r w:rsidRPr="002618DF"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/>
        </w:rPr>
        <w:t xml:space="preserve"> грудня 202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/>
        </w:rPr>
        <w:t>5</w:t>
      </w:r>
      <w:r w:rsidRPr="002618DF"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/>
        </w:rPr>
        <w:t xml:space="preserve"> р. №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/>
        </w:rPr>
        <w:t>12938</w:t>
      </w:r>
      <w:r w:rsidRPr="002618DF"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/>
        </w:rPr>
        <w:t>«</w:t>
      </w:r>
      <w:r w:rsidRPr="007951DD"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/>
        </w:rPr>
        <w:t>Про затвердження плану роботи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/>
        </w:rPr>
        <w:t xml:space="preserve"> </w:t>
      </w:r>
      <w:r w:rsidRPr="007951DD"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/>
        </w:rPr>
        <w:t>Рогатинської міської ради на перше півріччя 202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/>
        </w:rPr>
        <w:t>6</w:t>
      </w:r>
      <w:r w:rsidRPr="007951DD"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/>
        </w:rPr>
        <w:t xml:space="preserve"> року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/>
        </w:rPr>
        <w:t>»</w:t>
      </w:r>
      <w:r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val="uk-UA" w:eastAsia="ru-RU"/>
        </w:rPr>
        <w:t>.</w:t>
      </w:r>
    </w:p>
    <w:p w14:paraId="03C4BE69" w14:textId="007CF60F" w:rsidR="00F00976" w:rsidRPr="002D16C4" w:rsidRDefault="00F00976" w:rsidP="00F00976">
      <w:pPr>
        <w:pStyle w:val="a6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val="uk-UA" w:eastAsia="ru-RU"/>
        </w:rPr>
      </w:pPr>
      <w:proofErr w:type="spellStart"/>
      <w:r w:rsidRPr="002D16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Затвердити</w:t>
      </w:r>
      <w:proofErr w:type="spellEnd"/>
      <w:r w:rsidRPr="002D16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Pr="002D16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план роботи </w:t>
      </w:r>
      <w:r w:rsidRPr="002D16C4"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val="uk-UA" w:eastAsia="ru-RU"/>
        </w:rPr>
        <w:t xml:space="preserve">Рогатинської </w:t>
      </w:r>
      <w:r w:rsidRPr="002D16C4"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eastAsia="ru-RU"/>
        </w:rPr>
        <w:t xml:space="preserve">міської ради </w:t>
      </w:r>
      <w:r w:rsidRPr="002D16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>друге</w:t>
      </w:r>
      <w:r w:rsidRPr="002D16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 півріччя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202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>6</w:t>
      </w:r>
      <w:r w:rsidRPr="002D16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р</w:t>
      </w:r>
      <w:r w:rsidRPr="002D16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>оку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(</w:t>
      </w:r>
      <w:proofErr w:type="spellStart"/>
      <w:r w:rsidRPr="002D16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дода</w:t>
      </w:r>
      <w:r w:rsidR="00AA52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ток</w:t>
      </w:r>
      <w:proofErr w:type="spellEnd"/>
      <w:r w:rsidR="00AA52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)</w:t>
      </w:r>
      <w:r w:rsidRPr="002D16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14:paraId="2DC96703" w14:textId="77777777" w:rsidR="00F00976" w:rsidRPr="00B3116A" w:rsidRDefault="00F00976" w:rsidP="00F00976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B3116A">
        <w:rPr>
          <w:rFonts w:ascii="Times New Roman" w:hAnsi="Times New Roman" w:cs="Times New Roman"/>
          <w:sz w:val="28"/>
          <w:szCs w:val="28"/>
        </w:rPr>
        <w:t xml:space="preserve">. </w:t>
      </w:r>
      <w:r w:rsidRPr="00B311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CFCFC"/>
          <w:lang w:eastAsia="ru-RU"/>
        </w:rPr>
        <w:t xml:space="preserve">Контроль за </w:t>
      </w:r>
      <w:proofErr w:type="spellStart"/>
      <w:r w:rsidRPr="00B311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CFCFC"/>
          <w:lang w:eastAsia="ru-RU"/>
        </w:rPr>
        <w:t>виконанням</w:t>
      </w:r>
      <w:proofErr w:type="spellEnd"/>
      <w:r w:rsidRPr="00B311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CFCFC"/>
          <w:lang w:eastAsia="ru-RU"/>
        </w:rPr>
        <w:t xml:space="preserve"> </w:t>
      </w:r>
      <w:r w:rsidRPr="00B311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CFCFC"/>
          <w:lang w:val="uk-UA" w:eastAsia="ru-RU"/>
        </w:rPr>
        <w:t>заходів плану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CFCFC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CFCFC"/>
          <w:lang w:eastAsia="ru-RU"/>
        </w:rPr>
        <w:t>покласти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CFCFC"/>
          <w:lang w:eastAsia="ru-RU"/>
        </w:rPr>
        <w:t xml:space="preserve"> на </w:t>
      </w:r>
      <w:proofErr w:type="spellStart"/>
      <w:r w:rsidRPr="00B311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CFCFC"/>
          <w:lang w:eastAsia="ru-RU"/>
        </w:rPr>
        <w:t>постійні</w:t>
      </w:r>
      <w:proofErr w:type="spellEnd"/>
      <w:r w:rsidRPr="00B311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CFCFC"/>
          <w:lang w:eastAsia="ru-RU"/>
        </w:rPr>
        <w:t xml:space="preserve"> комісії міської </w:t>
      </w:r>
      <w:proofErr w:type="gramStart"/>
      <w:r w:rsidRPr="00B311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CFCFC"/>
          <w:lang w:eastAsia="ru-RU"/>
        </w:rPr>
        <w:t>ради</w:t>
      </w:r>
      <w:r w:rsidRPr="00B311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CFCFC"/>
          <w:lang w:val="uk-UA" w:eastAsia="ru-RU"/>
        </w:rPr>
        <w:t xml:space="preserve"> та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CFCFC"/>
          <w:lang w:eastAsia="ru-RU"/>
        </w:rPr>
        <w:t xml:space="preserve"> </w:t>
      </w:r>
      <w:r w:rsidRPr="00B311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CFCFC"/>
          <w:lang w:eastAsia="ru-RU"/>
        </w:rPr>
        <w:t>секретаря</w:t>
      </w:r>
      <w:proofErr w:type="gramEnd"/>
      <w:r w:rsidRPr="00B311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CFCFC"/>
          <w:lang w:eastAsia="ru-RU"/>
        </w:rPr>
        <w:t xml:space="preserve"> міської ради</w:t>
      </w:r>
      <w:r w:rsidRPr="00B311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CFCFC"/>
          <w:lang w:val="uk-UA" w:eastAsia="ru-RU"/>
        </w:rPr>
        <w:t>.</w:t>
      </w:r>
    </w:p>
    <w:p w14:paraId="22819FA7" w14:textId="77777777" w:rsidR="00F00976" w:rsidRDefault="00F00976" w:rsidP="00F0097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1"/>
          <w:szCs w:val="21"/>
          <w:lang w:val="uk-UA" w:eastAsia="ru-RU"/>
        </w:rPr>
      </w:pPr>
      <w:r w:rsidRPr="0051797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14:paraId="61D6A108" w14:textId="77777777" w:rsidR="00F00976" w:rsidRDefault="00F00976" w:rsidP="00F00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uk-UA" w:eastAsia="ru-RU"/>
        </w:rPr>
      </w:pPr>
    </w:p>
    <w:p w14:paraId="01ECA82C" w14:textId="77777777" w:rsidR="00F00976" w:rsidRDefault="00F00976" w:rsidP="00F00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14:paraId="6EFC418D" w14:textId="77777777" w:rsidR="00F00976" w:rsidRPr="00517970" w:rsidRDefault="00F00976" w:rsidP="00F00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8227E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Міський голова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ab/>
        <w:t>Сергі</w:t>
      </w:r>
      <w:r w:rsidRPr="008227E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й НАСАЛИК</w:t>
      </w:r>
    </w:p>
    <w:p w14:paraId="5E6BA673" w14:textId="77777777" w:rsidR="00F00976" w:rsidRPr="00517970" w:rsidRDefault="00F00976" w:rsidP="00F00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9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62DD6DA8" w14:textId="77777777" w:rsidR="00F00976" w:rsidRPr="008227EC" w:rsidRDefault="00F00976" w:rsidP="00F00976">
      <w:pPr>
        <w:rPr>
          <w:rFonts w:ascii="Times New Roman" w:hAnsi="Times New Roman" w:cs="Times New Roman"/>
          <w:lang w:val="uk-UA"/>
        </w:rPr>
      </w:pPr>
    </w:p>
    <w:p w14:paraId="63C4A4BD" w14:textId="77777777" w:rsidR="00F00976" w:rsidRDefault="00F00976" w:rsidP="00F00976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</w:p>
    <w:p w14:paraId="09F0D748" w14:textId="77777777" w:rsidR="00F00976" w:rsidRDefault="00F00976" w:rsidP="00F00976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</w:p>
    <w:p w14:paraId="777F98DB" w14:textId="77777777" w:rsidR="00F00976" w:rsidRDefault="00F00976" w:rsidP="00F00976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</w:p>
    <w:p w14:paraId="7517F022" w14:textId="77777777" w:rsidR="00F00976" w:rsidRDefault="00F00976" w:rsidP="00F00976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</w:p>
    <w:p w14:paraId="32643BD1" w14:textId="69C64B3A" w:rsidR="00F00976" w:rsidRDefault="00F00976" w:rsidP="00F00976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</w:p>
    <w:p w14:paraId="7740EC39" w14:textId="77777777" w:rsidR="003A6C8B" w:rsidRDefault="003A6C8B" w:rsidP="00F00976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</w:p>
    <w:p w14:paraId="78F626C2" w14:textId="77777777" w:rsidR="00F00976" w:rsidRDefault="00F00976" w:rsidP="00F0097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</w:p>
    <w:p w14:paraId="1639DE49" w14:textId="54F85412" w:rsidR="00F00976" w:rsidRPr="00AA526A" w:rsidRDefault="00F00976" w:rsidP="00F00976">
      <w:pPr>
        <w:widowControl w:val="0"/>
        <w:suppressAutoHyphens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lastRenderedPageBreak/>
        <w:t xml:space="preserve">           </w:t>
      </w:r>
      <w:proofErr w:type="gramStart"/>
      <w:r w:rsidRPr="00D73B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Додаток  </w:t>
      </w:r>
      <w:r w:rsidR="00AA52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>1</w:t>
      </w:r>
      <w:proofErr w:type="gramEnd"/>
    </w:p>
    <w:p w14:paraId="45114919" w14:textId="1784627F" w:rsidR="00F00976" w:rsidRPr="00D73B6E" w:rsidRDefault="00F00976" w:rsidP="00F00976">
      <w:pPr>
        <w:widowControl w:val="0"/>
        <w:suppressAutoHyphens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D73B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до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>74</w:t>
      </w:r>
      <w:r w:rsidRPr="00D73B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proofErr w:type="spellStart"/>
      <w:r w:rsidRPr="00D73B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сесії</w:t>
      </w:r>
      <w:proofErr w:type="spellEnd"/>
    </w:p>
    <w:p w14:paraId="432E0EDC" w14:textId="77777777" w:rsidR="00F00976" w:rsidRPr="00D73B6E" w:rsidRDefault="00F00976" w:rsidP="00F00976">
      <w:pPr>
        <w:widowControl w:val="0"/>
        <w:suppressAutoHyphens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r w:rsidRPr="00D73B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           Рогатинської міської ради</w:t>
      </w:r>
    </w:p>
    <w:p w14:paraId="58FCF266" w14:textId="5E40FCE6" w:rsidR="00F00976" w:rsidRPr="00D73B6E" w:rsidRDefault="00F00976" w:rsidP="00F00976">
      <w:pPr>
        <w:widowControl w:val="0"/>
        <w:suppressAutoHyphens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r w:rsidRPr="00D73B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>від 25</w:t>
      </w:r>
      <w:r w:rsidRPr="00D73B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>червня 2026</w:t>
      </w:r>
      <w:r w:rsidRPr="00D73B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 року 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 </w:t>
      </w:r>
      <w:r w:rsidR="003A6C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>13742</w:t>
      </w:r>
    </w:p>
    <w:p w14:paraId="7AEC2325" w14:textId="77777777" w:rsidR="00F00976" w:rsidRPr="00D73B6E" w:rsidRDefault="00F00976" w:rsidP="00F00976">
      <w:pPr>
        <w:widowControl w:val="0"/>
        <w:suppressAutoHyphens/>
        <w:autoSpaceDE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</w:p>
    <w:p w14:paraId="500D3874" w14:textId="77777777" w:rsidR="00F00976" w:rsidRPr="00D73B6E" w:rsidRDefault="00F00976" w:rsidP="00F00976">
      <w:pPr>
        <w:widowControl w:val="0"/>
        <w:suppressAutoHyphens/>
        <w:autoSpaceDE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</w:p>
    <w:p w14:paraId="263B9747" w14:textId="77777777" w:rsidR="00F00976" w:rsidRPr="00D73B6E" w:rsidRDefault="00F00976" w:rsidP="00F00976">
      <w:pPr>
        <w:widowControl w:val="0"/>
        <w:suppressAutoHyphens/>
        <w:autoSpaceDE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zh-CN"/>
        </w:rPr>
      </w:pPr>
      <w:r w:rsidRPr="00D73B6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zh-CN"/>
        </w:rPr>
        <w:t>План роботи</w:t>
      </w:r>
    </w:p>
    <w:p w14:paraId="5727502A" w14:textId="77777777" w:rsidR="00F00976" w:rsidRPr="00D73B6E" w:rsidRDefault="00F00976" w:rsidP="00F00976">
      <w:pPr>
        <w:widowControl w:val="0"/>
        <w:suppressAutoHyphens/>
        <w:autoSpaceDE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zh-CN"/>
        </w:rPr>
      </w:pPr>
      <w:r w:rsidRPr="00D73B6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zh-CN"/>
        </w:rPr>
        <w:t xml:space="preserve"> Рогатинської міської ради</w:t>
      </w:r>
    </w:p>
    <w:p w14:paraId="1A3B3F24" w14:textId="70FAB3CE" w:rsidR="00F00976" w:rsidRDefault="00F00976" w:rsidP="00F00976">
      <w:pPr>
        <w:widowControl w:val="0"/>
        <w:suppressAutoHyphens/>
        <w:autoSpaceDE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</w:pPr>
      <w:r w:rsidRPr="00D73B6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zh-CN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  <w:t xml:space="preserve">на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zh-CN"/>
        </w:rPr>
        <w:t>друге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  <w:t>півріччя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  <w:t xml:space="preserve"> 202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zh-CN"/>
        </w:rPr>
        <w:t>6</w:t>
      </w:r>
      <w:r w:rsidRPr="00D73B6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  <w:t xml:space="preserve"> року</w:t>
      </w:r>
    </w:p>
    <w:p w14:paraId="5CD0E237" w14:textId="77777777" w:rsidR="00F00976" w:rsidRPr="00D73B6E" w:rsidRDefault="00F00976" w:rsidP="00F00976">
      <w:pPr>
        <w:widowControl w:val="0"/>
        <w:suppressAutoHyphens/>
        <w:autoSpaceDE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666"/>
        <w:gridCol w:w="6984"/>
        <w:gridCol w:w="1984"/>
      </w:tblGrid>
      <w:tr w:rsidR="00F00976" w:rsidRPr="002A2310" w14:paraId="78071FD9" w14:textId="77777777" w:rsidTr="0046640E">
        <w:tc>
          <w:tcPr>
            <w:tcW w:w="9634" w:type="dxa"/>
            <w:gridSpan w:val="3"/>
          </w:tcPr>
          <w:p w14:paraId="6DF2006C" w14:textId="77777777" w:rsidR="00F00976" w:rsidRPr="002A2310" w:rsidRDefault="00F00976" w:rsidP="0046640E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proofErr w:type="spellStart"/>
            <w:r w:rsidRPr="002A231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Питання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 xml:space="preserve"> для </w:t>
            </w:r>
            <w:proofErr w:type="spellStart"/>
            <w:r w:rsidRPr="002A231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розгляду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 xml:space="preserve"> на </w:t>
            </w:r>
            <w:proofErr w:type="spellStart"/>
            <w:r w:rsidRPr="002A231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пленарних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231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засіданнях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231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сесій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 xml:space="preserve"> міської ради</w:t>
            </w:r>
          </w:p>
        </w:tc>
      </w:tr>
      <w:tr w:rsidR="00F00976" w:rsidRPr="002A2310" w14:paraId="372BD67A" w14:textId="77777777" w:rsidTr="0046640E">
        <w:tc>
          <w:tcPr>
            <w:tcW w:w="666" w:type="dxa"/>
          </w:tcPr>
          <w:p w14:paraId="445DC856" w14:textId="77777777" w:rsidR="00F00976" w:rsidRPr="002A2310" w:rsidRDefault="00F00976" w:rsidP="0046640E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</w:pPr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  <w:t>№ з/п</w:t>
            </w:r>
          </w:p>
        </w:tc>
        <w:tc>
          <w:tcPr>
            <w:tcW w:w="6984" w:type="dxa"/>
          </w:tcPr>
          <w:p w14:paraId="5CDB527F" w14:textId="77777777" w:rsidR="00F00976" w:rsidRPr="002A2310" w:rsidRDefault="00F00976" w:rsidP="0046640E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</w:pPr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  <w:t>Питання, що розглядатимуться на пленарних засіданнях сесії міської ради</w:t>
            </w:r>
          </w:p>
        </w:tc>
        <w:tc>
          <w:tcPr>
            <w:tcW w:w="1984" w:type="dxa"/>
          </w:tcPr>
          <w:p w14:paraId="64F8C85F" w14:textId="77777777" w:rsidR="00F00976" w:rsidRPr="002A2310" w:rsidRDefault="00F00976" w:rsidP="0046640E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</w:pPr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  <w:t>Відповідальні за підготовку</w:t>
            </w:r>
          </w:p>
        </w:tc>
      </w:tr>
      <w:tr w:rsidR="00F00976" w:rsidRPr="002A2310" w14:paraId="6E6CA454" w14:textId="77777777" w:rsidTr="0046640E">
        <w:tc>
          <w:tcPr>
            <w:tcW w:w="9634" w:type="dxa"/>
            <w:gridSpan w:val="3"/>
          </w:tcPr>
          <w:p w14:paraId="27CFEABA" w14:textId="77777777" w:rsidR="00F00976" w:rsidRPr="002A2310" w:rsidRDefault="00F00976" w:rsidP="0046640E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</w:pPr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  <w:t>Липень</w:t>
            </w:r>
          </w:p>
        </w:tc>
      </w:tr>
      <w:tr w:rsidR="00F00976" w:rsidRPr="002A2310" w14:paraId="632A448D" w14:textId="77777777" w:rsidTr="0046640E">
        <w:trPr>
          <w:trHeight w:val="986"/>
        </w:trPr>
        <w:tc>
          <w:tcPr>
            <w:tcW w:w="666" w:type="dxa"/>
          </w:tcPr>
          <w:p w14:paraId="58E924A6" w14:textId="77777777" w:rsidR="00F00976" w:rsidRPr="00061C7E" w:rsidRDefault="00F00976" w:rsidP="0046640E">
            <w:pPr>
              <w:pStyle w:val="a6"/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/>
              <w:ind w:hanging="5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984" w:type="dxa"/>
          </w:tcPr>
          <w:p w14:paraId="032FD125" w14:textId="22BE01DE" w:rsidR="00F00976" w:rsidRPr="003A6C8B" w:rsidRDefault="00D2257E" w:rsidP="0046640E">
            <w:pPr>
              <w:pStyle w:val="Default"/>
              <w:spacing w:line="256" w:lineRule="auto"/>
              <w:jc w:val="both"/>
              <w:rPr>
                <w:color w:val="auto"/>
                <w:lang w:eastAsia="zh-CN"/>
              </w:rPr>
            </w:pPr>
            <w:r>
              <w:rPr>
                <w:rFonts w:asciiTheme="majorBidi" w:hAnsiTheme="majorBidi" w:cstheme="majorBidi"/>
                <w:color w:val="auto"/>
                <w:lang w:val="uk-UA"/>
              </w:rPr>
              <w:t xml:space="preserve">Про </w:t>
            </w:r>
            <w:r w:rsidR="00AB6DD7">
              <w:rPr>
                <w:rFonts w:asciiTheme="majorBidi" w:hAnsiTheme="majorBidi" w:cstheme="majorBidi"/>
                <w:color w:val="auto"/>
                <w:lang w:val="uk-UA"/>
              </w:rPr>
              <w:t xml:space="preserve">стан управління майном в громаді. </w:t>
            </w:r>
          </w:p>
        </w:tc>
        <w:tc>
          <w:tcPr>
            <w:tcW w:w="1984" w:type="dxa"/>
          </w:tcPr>
          <w:p w14:paraId="5C772DF0" w14:textId="77777777" w:rsidR="00F00976" w:rsidRPr="002A2310" w:rsidRDefault="00F00976" w:rsidP="0046640E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</w:pPr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  <w:t>Виконавчий комітет міської ради</w:t>
            </w:r>
          </w:p>
        </w:tc>
      </w:tr>
      <w:tr w:rsidR="007B2074" w:rsidRPr="002A2310" w14:paraId="49EDE8EF" w14:textId="77777777" w:rsidTr="0046640E">
        <w:trPr>
          <w:trHeight w:val="986"/>
        </w:trPr>
        <w:tc>
          <w:tcPr>
            <w:tcW w:w="666" w:type="dxa"/>
          </w:tcPr>
          <w:p w14:paraId="1C45365E" w14:textId="77777777" w:rsidR="007B2074" w:rsidRPr="00061C7E" w:rsidRDefault="007B2074" w:rsidP="0046640E">
            <w:pPr>
              <w:pStyle w:val="a6"/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/>
              <w:ind w:hanging="5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984" w:type="dxa"/>
          </w:tcPr>
          <w:p w14:paraId="26436288" w14:textId="178A5848" w:rsidR="007B2074" w:rsidRDefault="007B2074" w:rsidP="0046640E">
            <w:pPr>
              <w:pStyle w:val="Default"/>
              <w:spacing w:line="256" w:lineRule="auto"/>
              <w:jc w:val="both"/>
              <w:rPr>
                <w:rFonts w:asciiTheme="majorBidi" w:hAnsiTheme="majorBidi" w:cstheme="majorBidi"/>
                <w:color w:val="auto"/>
                <w:lang w:val="uk-UA"/>
              </w:rPr>
            </w:pPr>
            <w:r>
              <w:rPr>
                <w:rFonts w:asciiTheme="majorBidi" w:hAnsiTheme="majorBidi" w:cstheme="majorBidi"/>
                <w:color w:val="auto"/>
                <w:lang w:val="uk-UA"/>
              </w:rPr>
              <w:t>Про роботу п</w:t>
            </w:r>
            <w:r w:rsidRPr="007B2074">
              <w:rPr>
                <w:rFonts w:asciiTheme="majorBidi" w:hAnsiTheme="majorBidi" w:cstheme="majorBidi"/>
                <w:color w:val="auto"/>
                <w:lang w:val="uk-UA"/>
              </w:rPr>
              <w:t>остійн</w:t>
            </w:r>
            <w:r>
              <w:rPr>
                <w:rFonts w:asciiTheme="majorBidi" w:hAnsiTheme="majorBidi" w:cstheme="majorBidi"/>
                <w:color w:val="auto"/>
                <w:lang w:val="uk-UA"/>
              </w:rPr>
              <w:t>ої</w:t>
            </w:r>
            <w:r w:rsidRPr="007B2074">
              <w:rPr>
                <w:rFonts w:asciiTheme="majorBidi" w:hAnsiTheme="majorBidi" w:cstheme="majorBidi"/>
                <w:color w:val="auto"/>
                <w:lang w:val="uk-UA"/>
              </w:rPr>
              <w:t xml:space="preserve"> комісі</w:t>
            </w:r>
            <w:r>
              <w:rPr>
                <w:rFonts w:asciiTheme="majorBidi" w:hAnsiTheme="majorBidi" w:cstheme="majorBidi"/>
                <w:color w:val="auto"/>
                <w:lang w:val="uk-UA"/>
              </w:rPr>
              <w:t>ї міської ради</w:t>
            </w:r>
            <w:r w:rsidRPr="007B2074">
              <w:rPr>
                <w:rFonts w:asciiTheme="majorBidi" w:hAnsiTheme="majorBidi" w:cstheme="majorBidi"/>
                <w:color w:val="auto"/>
                <w:lang w:val="uk-UA"/>
              </w:rPr>
              <w:t xml:space="preserve"> з питань архітектури, містобудування, підприємництва та комунального господарства</w:t>
            </w:r>
            <w:r>
              <w:rPr>
                <w:rFonts w:asciiTheme="majorBidi" w:hAnsiTheme="majorBidi" w:cstheme="majorBidi"/>
                <w:color w:val="auto"/>
                <w:lang w:val="uk-UA"/>
              </w:rPr>
              <w:t>.</w:t>
            </w:r>
          </w:p>
        </w:tc>
        <w:tc>
          <w:tcPr>
            <w:tcW w:w="1984" w:type="dxa"/>
          </w:tcPr>
          <w:p w14:paraId="0227BF98" w14:textId="4B806408" w:rsidR="007B2074" w:rsidRPr="002A2310" w:rsidRDefault="007B2074" w:rsidP="0046640E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  <w:t>П</w:t>
            </w:r>
            <w:r w:rsidRPr="007B20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  <w:t>остійн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  <w:t>а</w:t>
            </w:r>
            <w:r w:rsidRPr="007B20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  <w:t xml:space="preserve"> комісі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  <w:t xml:space="preserve">я </w:t>
            </w:r>
            <w:r w:rsidRPr="007B20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  <w:t>міської ради з питань архітектури, містобудування, підприємництва та комунального господарства</w:t>
            </w:r>
          </w:p>
        </w:tc>
      </w:tr>
      <w:tr w:rsidR="00F00976" w:rsidRPr="002A2310" w14:paraId="17F76E4A" w14:textId="77777777" w:rsidTr="0046640E">
        <w:trPr>
          <w:trHeight w:val="986"/>
        </w:trPr>
        <w:tc>
          <w:tcPr>
            <w:tcW w:w="666" w:type="dxa"/>
          </w:tcPr>
          <w:p w14:paraId="6794C96F" w14:textId="77777777" w:rsidR="00F00976" w:rsidRPr="002A2310" w:rsidRDefault="00F00976" w:rsidP="0046640E">
            <w:pPr>
              <w:pStyle w:val="a6"/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/>
              <w:ind w:hanging="54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6984" w:type="dxa"/>
          </w:tcPr>
          <w:p w14:paraId="52009CF6" w14:textId="6432DB38" w:rsidR="00F00976" w:rsidRPr="002A2310" w:rsidRDefault="00F00976" w:rsidP="0046640E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</w:pPr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  <w:t xml:space="preserve">Про хід виконання </w:t>
            </w:r>
            <w:r w:rsidR="00CE42B1" w:rsidRPr="00CE42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  <w:t>Комплексної цільової програми «Безпечна громада» на 2024-2027 роки.</w:t>
            </w:r>
          </w:p>
        </w:tc>
        <w:tc>
          <w:tcPr>
            <w:tcW w:w="1984" w:type="dxa"/>
          </w:tcPr>
          <w:p w14:paraId="7C9269F2" w14:textId="77777777" w:rsidR="00F00976" w:rsidRPr="002A2310" w:rsidRDefault="00F00976" w:rsidP="0046640E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</w:pPr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  <w:t>Виконавчий комітет міської ради</w:t>
            </w:r>
          </w:p>
        </w:tc>
      </w:tr>
      <w:tr w:rsidR="00F00976" w:rsidRPr="002A2310" w14:paraId="528E5652" w14:textId="77777777" w:rsidTr="0046640E">
        <w:tc>
          <w:tcPr>
            <w:tcW w:w="666" w:type="dxa"/>
          </w:tcPr>
          <w:p w14:paraId="0A4ECCA7" w14:textId="77777777" w:rsidR="00F00976" w:rsidRPr="002A2310" w:rsidRDefault="00F00976" w:rsidP="0046640E">
            <w:pPr>
              <w:pStyle w:val="a6"/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/>
              <w:ind w:hanging="54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6984" w:type="dxa"/>
          </w:tcPr>
          <w:p w14:paraId="0C0DC5E3" w14:textId="77777777" w:rsidR="00F00976" w:rsidRPr="002A2310" w:rsidRDefault="00F00976" w:rsidP="00AB6DD7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Про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регулювання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земельних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відносин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в межах Рогатинської міської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територіальної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громади</w:t>
            </w:r>
            <w:proofErr w:type="spellEnd"/>
          </w:p>
          <w:p w14:paraId="076D572E" w14:textId="77777777" w:rsidR="00F00976" w:rsidRPr="002A2310" w:rsidRDefault="00F00976" w:rsidP="0046640E">
            <w:pPr>
              <w:widowControl w:val="0"/>
              <w:suppressAutoHyphens/>
              <w:autoSpaceDE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(вноситься на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розгляд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сесії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міської ради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щомісяця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відповідно до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частини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5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статті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46 Закону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«Про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місцеве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самоврядування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984" w:type="dxa"/>
          </w:tcPr>
          <w:p w14:paraId="08B63EA8" w14:textId="77777777" w:rsidR="00F00976" w:rsidRPr="002A2310" w:rsidRDefault="00F00976" w:rsidP="0046640E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</w:pPr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Відділ </w:t>
            </w:r>
            <w:proofErr w:type="spellStart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земельних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ресурсів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  <w:t xml:space="preserve"> міської ради</w:t>
            </w:r>
          </w:p>
        </w:tc>
      </w:tr>
      <w:tr w:rsidR="00F00976" w:rsidRPr="002A2310" w14:paraId="42E5AA90" w14:textId="77777777" w:rsidTr="006E03E0">
        <w:trPr>
          <w:trHeight w:val="417"/>
        </w:trPr>
        <w:tc>
          <w:tcPr>
            <w:tcW w:w="9634" w:type="dxa"/>
            <w:gridSpan w:val="3"/>
          </w:tcPr>
          <w:p w14:paraId="399276D5" w14:textId="77777777" w:rsidR="00F00976" w:rsidRPr="002A2310" w:rsidRDefault="00F00976" w:rsidP="0046640E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</w:pPr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  <w:t>Серпень</w:t>
            </w:r>
          </w:p>
        </w:tc>
      </w:tr>
      <w:tr w:rsidR="006E03E0" w:rsidRPr="002A2310" w14:paraId="5CCF7733" w14:textId="77777777" w:rsidTr="0046640E">
        <w:tc>
          <w:tcPr>
            <w:tcW w:w="666" w:type="dxa"/>
          </w:tcPr>
          <w:p w14:paraId="3D501684" w14:textId="77777777" w:rsidR="006E03E0" w:rsidRPr="002A2310" w:rsidRDefault="006E03E0" w:rsidP="006E03E0">
            <w:pPr>
              <w:pStyle w:val="a6"/>
              <w:widowControl w:val="0"/>
              <w:numPr>
                <w:ilvl w:val="0"/>
                <w:numId w:val="3"/>
              </w:num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6984" w:type="dxa"/>
          </w:tcPr>
          <w:p w14:paraId="447CA1E4" w14:textId="544C2F97" w:rsidR="006E03E0" w:rsidRPr="00FB46F7" w:rsidRDefault="006E03E0" w:rsidP="006E03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6F7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FB46F7">
              <w:rPr>
                <w:rFonts w:ascii="Times New Roman" w:hAnsi="Times New Roman"/>
                <w:sz w:val="24"/>
                <w:szCs w:val="24"/>
              </w:rPr>
              <w:t>затвердження</w:t>
            </w:r>
            <w:proofErr w:type="spellEnd"/>
            <w:r w:rsidRPr="00FB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46F7">
              <w:rPr>
                <w:rFonts w:ascii="Times New Roman" w:hAnsi="Times New Roman"/>
                <w:sz w:val="24"/>
                <w:szCs w:val="24"/>
              </w:rPr>
              <w:t>фактичної</w:t>
            </w:r>
            <w:proofErr w:type="spellEnd"/>
            <w:r w:rsidRPr="00FB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46F7">
              <w:rPr>
                <w:rFonts w:ascii="Times New Roman" w:hAnsi="Times New Roman"/>
                <w:sz w:val="24"/>
                <w:szCs w:val="24"/>
              </w:rPr>
              <w:t>мережі</w:t>
            </w:r>
            <w:proofErr w:type="spellEnd"/>
            <w:r w:rsidRPr="00FB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46F7">
              <w:rPr>
                <w:rFonts w:ascii="Times New Roman" w:hAnsi="Times New Roman"/>
                <w:sz w:val="24"/>
                <w:szCs w:val="24"/>
              </w:rPr>
              <w:t>закладів</w:t>
            </w:r>
            <w:proofErr w:type="spellEnd"/>
            <w:r w:rsidRPr="00FB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46F7">
              <w:rPr>
                <w:rFonts w:ascii="Times New Roman" w:hAnsi="Times New Roman"/>
                <w:sz w:val="24"/>
                <w:szCs w:val="24"/>
              </w:rPr>
              <w:t>дошкільної</w:t>
            </w:r>
            <w:proofErr w:type="spellEnd"/>
            <w:r w:rsidRPr="00FB46F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B46F7">
              <w:rPr>
                <w:rFonts w:ascii="Times New Roman" w:hAnsi="Times New Roman"/>
                <w:sz w:val="24"/>
                <w:szCs w:val="24"/>
              </w:rPr>
              <w:t>загальної</w:t>
            </w:r>
            <w:proofErr w:type="spellEnd"/>
            <w:r w:rsidRPr="00FB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46F7">
              <w:rPr>
                <w:rFonts w:ascii="Times New Roman" w:hAnsi="Times New Roman"/>
                <w:sz w:val="24"/>
                <w:szCs w:val="24"/>
              </w:rPr>
              <w:t>середньої</w:t>
            </w:r>
            <w:proofErr w:type="spellEnd"/>
            <w:r w:rsidRPr="00FB46F7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FB46F7">
              <w:rPr>
                <w:rFonts w:ascii="Times New Roman" w:hAnsi="Times New Roman"/>
                <w:sz w:val="24"/>
                <w:szCs w:val="24"/>
              </w:rPr>
              <w:t>позашкільної</w:t>
            </w:r>
            <w:proofErr w:type="spellEnd"/>
            <w:r w:rsidRPr="00FB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46F7">
              <w:rPr>
                <w:rFonts w:ascii="Times New Roman" w:hAnsi="Times New Roman"/>
                <w:sz w:val="24"/>
                <w:szCs w:val="24"/>
              </w:rPr>
              <w:t>освіти</w:t>
            </w:r>
            <w:proofErr w:type="spellEnd"/>
            <w:r w:rsidRPr="00FB46F7">
              <w:rPr>
                <w:rFonts w:ascii="Times New Roman" w:hAnsi="Times New Roman"/>
                <w:sz w:val="24"/>
                <w:szCs w:val="24"/>
              </w:rPr>
              <w:t xml:space="preserve"> Рогатинської міської </w:t>
            </w:r>
            <w:proofErr w:type="spellStart"/>
            <w:r w:rsidRPr="00FB46F7">
              <w:rPr>
                <w:rFonts w:ascii="Times New Roman" w:hAnsi="Times New Roman"/>
                <w:sz w:val="24"/>
                <w:szCs w:val="24"/>
              </w:rPr>
              <w:t>територіальної</w:t>
            </w:r>
            <w:proofErr w:type="spellEnd"/>
            <w:r w:rsidRPr="00FB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46F7">
              <w:rPr>
                <w:rFonts w:ascii="Times New Roman" w:hAnsi="Times New Roman"/>
                <w:sz w:val="24"/>
                <w:szCs w:val="24"/>
              </w:rPr>
              <w:t>громади</w:t>
            </w:r>
            <w:proofErr w:type="spellEnd"/>
            <w:r w:rsidRPr="00FB46F7">
              <w:rPr>
                <w:rFonts w:ascii="Times New Roman" w:hAnsi="Times New Roman"/>
                <w:sz w:val="24"/>
                <w:szCs w:val="24"/>
              </w:rPr>
              <w:t xml:space="preserve"> на 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FB46F7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FB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46F7">
              <w:rPr>
                <w:rFonts w:ascii="Times New Roman" w:hAnsi="Times New Roman"/>
                <w:sz w:val="24"/>
                <w:szCs w:val="24"/>
              </w:rPr>
              <w:t>навчальний</w:t>
            </w:r>
            <w:proofErr w:type="spellEnd"/>
            <w:r w:rsidRPr="00FB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46F7">
              <w:rPr>
                <w:rFonts w:ascii="Times New Roman" w:hAnsi="Times New Roman"/>
                <w:sz w:val="24"/>
                <w:szCs w:val="24"/>
              </w:rPr>
              <w:t>рік</w:t>
            </w:r>
            <w:proofErr w:type="spellEnd"/>
            <w:r w:rsidRPr="00FB46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7C5B7CCB" w14:textId="77777777" w:rsidR="006E03E0" w:rsidRPr="002A2310" w:rsidRDefault="006E03E0" w:rsidP="006E03E0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</w:pPr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  <w:t>Відділ освіти міської ради</w:t>
            </w:r>
          </w:p>
        </w:tc>
      </w:tr>
      <w:tr w:rsidR="006E03E0" w:rsidRPr="002A2310" w14:paraId="5FDBE799" w14:textId="77777777" w:rsidTr="0046640E">
        <w:tc>
          <w:tcPr>
            <w:tcW w:w="666" w:type="dxa"/>
          </w:tcPr>
          <w:p w14:paraId="1E1CB852" w14:textId="77777777" w:rsidR="006E03E0" w:rsidRPr="002A2310" w:rsidRDefault="006E03E0" w:rsidP="006E03E0">
            <w:pPr>
              <w:pStyle w:val="a6"/>
              <w:widowControl w:val="0"/>
              <w:numPr>
                <w:ilvl w:val="0"/>
                <w:numId w:val="3"/>
              </w:num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6984" w:type="dxa"/>
          </w:tcPr>
          <w:p w14:paraId="4ED7DEA1" w14:textId="3B2371E8" w:rsidR="006E03E0" w:rsidRPr="00FB46F7" w:rsidRDefault="006E03E0" w:rsidP="006E03E0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FB46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Про </w:t>
            </w:r>
            <w:proofErr w:type="spellStart"/>
            <w:r w:rsidRPr="00FB46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затвердження</w:t>
            </w:r>
            <w:proofErr w:type="spellEnd"/>
            <w:r w:rsidRPr="00FB46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B46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звіту</w:t>
            </w:r>
            <w:proofErr w:type="spellEnd"/>
            <w:r w:rsidRPr="00FB46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 </w:t>
            </w:r>
            <w:proofErr w:type="spellStart"/>
            <w:r w:rsidRPr="00FB46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виконання</w:t>
            </w:r>
            <w:proofErr w:type="spellEnd"/>
            <w:r w:rsidRPr="00FB46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бюджету  </w:t>
            </w:r>
            <w:r w:rsidRPr="00FB46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Р</w:t>
            </w:r>
            <w:proofErr w:type="spellStart"/>
            <w:r w:rsidRPr="00FB46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огатинської</w:t>
            </w:r>
            <w:proofErr w:type="spellEnd"/>
            <w:r w:rsidRPr="00FB46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міської </w:t>
            </w:r>
            <w:proofErr w:type="spellStart"/>
            <w:r w:rsidRPr="00FB46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територіальної</w:t>
            </w:r>
            <w:proofErr w:type="spellEnd"/>
            <w:r w:rsidRPr="00FB46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B46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громади</w:t>
            </w:r>
            <w:proofErr w:type="spellEnd"/>
            <w:r w:rsidRPr="00FB46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 I </w:t>
            </w:r>
            <w:proofErr w:type="spellStart"/>
            <w:r w:rsidRPr="00FB46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півріччя</w:t>
            </w:r>
            <w:proofErr w:type="spellEnd"/>
            <w:r w:rsidRPr="00FB46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6</w:t>
            </w:r>
            <w:r w:rsidRPr="00FB46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року</w:t>
            </w:r>
            <w:r w:rsidRPr="00FB46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</w:tc>
        <w:tc>
          <w:tcPr>
            <w:tcW w:w="1984" w:type="dxa"/>
          </w:tcPr>
          <w:p w14:paraId="4A84B335" w14:textId="77777777" w:rsidR="006E03E0" w:rsidRPr="002A2310" w:rsidRDefault="006E03E0" w:rsidP="006E03E0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</w:pPr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  <w:t xml:space="preserve">Фінансовий відділ </w:t>
            </w:r>
          </w:p>
        </w:tc>
      </w:tr>
      <w:tr w:rsidR="00CE42B1" w:rsidRPr="001D7455" w14:paraId="367C33A4" w14:textId="77777777" w:rsidTr="0046640E">
        <w:tc>
          <w:tcPr>
            <w:tcW w:w="666" w:type="dxa"/>
          </w:tcPr>
          <w:p w14:paraId="6038E277" w14:textId="77777777" w:rsidR="00CE42B1" w:rsidRPr="002A2310" w:rsidRDefault="00CE42B1" w:rsidP="00CE42B1">
            <w:pPr>
              <w:pStyle w:val="a6"/>
              <w:widowControl w:val="0"/>
              <w:numPr>
                <w:ilvl w:val="0"/>
                <w:numId w:val="3"/>
              </w:num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6984" w:type="dxa"/>
          </w:tcPr>
          <w:p w14:paraId="0154D5A9" w14:textId="1EC25270" w:rsidR="00CE42B1" w:rsidRPr="00FB46F7" w:rsidRDefault="00CE42B1" w:rsidP="00CE42B1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 </w:t>
            </w:r>
            <w:proofErr w:type="spellStart"/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затвердження</w:t>
            </w:r>
            <w:proofErr w:type="spellEnd"/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Порядку розміщення зовнішньої реклами</w:t>
            </w:r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на території Рогатинської міської територіальної громади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984" w:type="dxa"/>
          </w:tcPr>
          <w:p w14:paraId="1FE14EC8" w14:textId="77777777" w:rsidR="00CE42B1" w:rsidRPr="00964F1D" w:rsidRDefault="00CE42B1" w:rsidP="00CE42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Відділ містобудування та архітектури</w:t>
            </w:r>
          </w:p>
          <w:p w14:paraId="2E95737C" w14:textId="21981C0F" w:rsidR="00CE42B1" w:rsidRPr="002A2310" w:rsidRDefault="00CE42B1" w:rsidP="00CE42B1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</w:pPr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виконавчого комітету міської ради</w:t>
            </w:r>
          </w:p>
        </w:tc>
      </w:tr>
      <w:tr w:rsidR="00CE42B1" w:rsidRPr="001D7455" w14:paraId="51A3EF31" w14:textId="77777777" w:rsidTr="0046640E">
        <w:tc>
          <w:tcPr>
            <w:tcW w:w="666" w:type="dxa"/>
          </w:tcPr>
          <w:p w14:paraId="1250AF47" w14:textId="77777777" w:rsidR="00CE42B1" w:rsidRPr="003A6C8B" w:rsidRDefault="00CE42B1" w:rsidP="00CE42B1">
            <w:pPr>
              <w:pStyle w:val="a6"/>
              <w:widowControl w:val="0"/>
              <w:numPr>
                <w:ilvl w:val="0"/>
                <w:numId w:val="3"/>
              </w:num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</w:pPr>
          </w:p>
        </w:tc>
        <w:tc>
          <w:tcPr>
            <w:tcW w:w="6984" w:type="dxa"/>
          </w:tcPr>
          <w:p w14:paraId="3C60F057" w14:textId="2A0015FE" w:rsidR="00CE42B1" w:rsidRPr="007951DD" w:rsidRDefault="00CE42B1" w:rsidP="00CE42B1">
            <w:pPr>
              <w:ind w:right="3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64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  <w:r w:rsidRPr="007951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Про хід виконання </w:t>
            </w:r>
            <w:r w:rsidRPr="00CE42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Програми розвитку містобудівної та архітектурної діяльності Рогатинської міської територіальної громади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E42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2023-2028 роки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84" w:type="dxa"/>
          </w:tcPr>
          <w:p w14:paraId="5C4E0265" w14:textId="77777777" w:rsidR="00CE42B1" w:rsidRPr="00964F1D" w:rsidRDefault="00CE42B1" w:rsidP="00CE42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Відділ містобудування та архітектури</w:t>
            </w:r>
          </w:p>
          <w:p w14:paraId="6DF10043" w14:textId="37BEB3AF" w:rsidR="00CE42B1" w:rsidRPr="002A2310" w:rsidRDefault="00CE42B1" w:rsidP="00CE42B1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</w:pPr>
            <w:r w:rsidRPr="00964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виконавчого комітету міської ради</w:t>
            </w:r>
          </w:p>
        </w:tc>
      </w:tr>
      <w:tr w:rsidR="00CE42B1" w:rsidRPr="002A2310" w14:paraId="32E61594" w14:textId="77777777" w:rsidTr="0046640E">
        <w:tc>
          <w:tcPr>
            <w:tcW w:w="666" w:type="dxa"/>
          </w:tcPr>
          <w:p w14:paraId="191C1786" w14:textId="77777777" w:rsidR="00CE42B1" w:rsidRPr="003A6C8B" w:rsidRDefault="00CE42B1" w:rsidP="00CE42B1">
            <w:pPr>
              <w:pStyle w:val="a6"/>
              <w:widowControl w:val="0"/>
              <w:numPr>
                <w:ilvl w:val="0"/>
                <w:numId w:val="3"/>
              </w:num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</w:pPr>
          </w:p>
        </w:tc>
        <w:tc>
          <w:tcPr>
            <w:tcW w:w="6984" w:type="dxa"/>
          </w:tcPr>
          <w:p w14:paraId="65BF38A8" w14:textId="77777777" w:rsidR="00CE42B1" w:rsidRPr="002A2310" w:rsidRDefault="00CE42B1" w:rsidP="00AB6DD7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Про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регулювання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земельних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відносин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в межах Рогатинської міської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територіальної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громади</w:t>
            </w:r>
            <w:proofErr w:type="spellEnd"/>
          </w:p>
          <w:p w14:paraId="73ED8215" w14:textId="77777777" w:rsidR="00CE42B1" w:rsidRPr="002A2310" w:rsidRDefault="00CE42B1" w:rsidP="00AB6DD7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(вноситься на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розгляд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сесії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міської ради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щомісяця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відповідно до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частини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5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статті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46 Закону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«Про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місцеве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самоврядування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984" w:type="dxa"/>
          </w:tcPr>
          <w:p w14:paraId="79A465E6" w14:textId="77777777" w:rsidR="00CE42B1" w:rsidRPr="002A2310" w:rsidRDefault="00CE42B1" w:rsidP="00CE42B1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</w:pPr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Відділ </w:t>
            </w:r>
            <w:proofErr w:type="spellStart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земельних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ресурсів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  <w:t xml:space="preserve"> міської ради</w:t>
            </w:r>
          </w:p>
        </w:tc>
      </w:tr>
      <w:tr w:rsidR="00CE42B1" w:rsidRPr="002A2310" w14:paraId="24F8C30F" w14:textId="77777777" w:rsidTr="0046640E">
        <w:tc>
          <w:tcPr>
            <w:tcW w:w="9634" w:type="dxa"/>
            <w:gridSpan w:val="3"/>
          </w:tcPr>
          <w:p w14:paraId="3FD68D55" w14:textId="77777777" w:rsidR="00CE42B1" w:rsidRPr="002A2310" w:rsidRDefault="00CE42B1" w:rsidP="00CE42B1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</w:pPr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  <w:t>Вересень</w:t>
            </w:r>
          </w:p>
        </w:tc>
      </w:tr>
      <w:tr w:rsidR="00CE42B1" w:rsidRPr="002A2310" w14:paraId="1DDABE8F" w14:textId="77777777" w:rsidTr="0046640E">
        <w:tc>
          <w:tcPr>
            <w:tcW w:w="666" w:type="dxa"/>
          </w:tcPr>
          <w:p w14:paraId="765FCD5E" w14:textId="77777777" w:rsidR="00CE42B1" w:rsidRPr="00C655A1" w:rsidRDefault="00CE42B1" w:rsidP="00CE42B1">
            <w:pPr>
              <w:pStyle w:val="a6"/>
              <w:widowControl w:val="0"/>
              <w:numPr>
                <w:ilvl w:val="0"/>
                <w:numId w:val="4"/>
              </w:num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6984" w:type="dxa"/>
          </w:tcPr>
          <w:p w14:paraId="545694D2" w14:textId="39A9CD82" w:rsidR="00CE42B1" w:rsidRPr="002A2310" w:rsidRDefault="00CE42B1" w:rsidP="00CE42B1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  <w:t xml:space="preserve">Про реалізацію державної політики у сфері захисту дітей Службою у справах дітей виконавчого комітету міської ради. </w:t>
            </w:r>
          </w:p>
        </w:tc>
        <w:tc>
          <w:tcPr>
            <w:tcW w:w="1984" w:type="dxa"/>
          </w:tcPr>
          <w:p w14:paraId="189817EE" w14:textId="77777777" w:rsidR="00CE42B1" w:rsidRPr="002A2310" w:rsidRDefault="00CE42B1" w:rsidP="00CE42B1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</w:pPr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  <w:t>Виконавчий комітет міської ради</w:t>
            </w:r>
          </w:p>
        </w:tc>
      </w:tr>
      <w:tr w:rsidR="00CE42B1" w:rsidRPr="002A2310" w14:paraId="076CF350" w14:textId="77777777" w:rsidTr="0046640E">
        <w:tc>
          <w:tcPr>
            <w:tcW w:w="666" w:type="dxa"/>
          </w:tcPr>
          <w:p w14:paraId="6BCD3728" w14:textId="77777777" w:rsidR="00CE42B1" w:rsidRPr="00C655A1" w:rsidRDefault="00CE42B1" w:rsidP="00CE42B1">
            <w:pPr>
              <w:pStyle w:val="a6"/>
              <w:widowControl w:val="0"/>
              <w:numPr>
                <w:ilvl w:val="0"/>
                <w:numId w:val="4"/>
              </w:num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6984" w:type="dxa"/>
          </w:tcPr>
          <w:p w14:paraId="3AC9F71D" w14:textId="6F5DCCEF" w:rsidR="00CE42B1" w:rsidRPr="007951DD" w:rsidRDefault="00CE42B1" w:rsidP="00C80AC1">
            <w:pPr>
              <w:pStyle w:val="a7"/>
              <w:shd w:val="clear" w:color="auto" w:fill="FFFFFF"/>
              <w:spacing w:after="0"/>
              <w:jc w:val="both"/>
              <w:rPr>
                <w:bdr w:val="none" w:sz="0" w:space="0" w:color="auto" w:frame="1"/>
              </w:rPr>
            </w:pPr>
            <w:r w:rsidRPr="007951DD">
              <w:rPr>
                <w:color w:val="000000" w:themeColor="text1"/>
                <w:lang w:eastAsia="zh-CN"/>
              </w:rPr>
              <w:t xml:space="preserve">Про хід виконання </w:t>
            </w:r>
            <w:r>
              <w:rPr>
                <w:bdr w:val="none" w:sz="0" w:space="0" w:color="auto" w:frame="1"/>
              </w:rPr>
              <w:t xml:space="preserve"> </w:t>
            </w:r>
            <w:r w:rsidRPr="00CE42B1">
              <w:rPr>
                <w:bdr w:val="none" w:sz="0" w:space="0" w:color="auto" w:frame="1"/>
              </w:rPr>
              <w:t>Програми</w:t>
            </w:r>
            <w:r>
              <w:rPr>
                <w:bdr w:val="none" w:sz="0" w:space="0" w:color="auto" w:frame="1"/>
              </w:rPr>
              <w:t xml:space="preserve"> </w:t>
            </w:r>
            <w:r w:rsidRPr="00CE42B1">
              <w:rPr>
                <w:bdr w:val="none" w:sz="0" w:space="0" w:color="auto" w:frame="1"/>
              </w:rPr>
              <w:t>розвитку медичної допомоги</w:t>
            </w:r>
            <w:r>
              <w:rPr>
                <w:bdr w:val="none" w:sz="0" w:space="0" w:color="auto" w:frame="1"/>
              </w:rPr>
              <w:t xml:space="preserve"> </w:t>
            </w:r>
            <w:r w:rsidRPr="00CE42B1">
              <w:rPr>
                <w:bdr w:val="none" w:sz="0" w:space="0" w:color="auto" w:frame="1"/>
              </w:rPr>
              <w:t>на території Рогатинської міської</w:t>
            </w:r>
            <w:r>
              <w:rPr>
                <w:bdr w:val="none" w:sz="0" w:space="0" w:color="auto" w:frame="1"/>
              </w:rPr>
              <w:t xml:space="preserve"> </w:t>
            </w:r>
            <w:r w:rsidRPr="00CE42B1">
              <w:rPr>
                <w:bdr w:val="none" w:sz="0" w:space="0" w:color="auto" w:frame="1"/>
              </w:rPr>
              <w:t>територіальної громади</w:t>
            </w:r>
            <w:r>
              <w:rPr>
                <w:bdr w:val="none" w:sz="0" w:space="0" w:color="auto" w:frame="1"/>
              </w:rPr>
              <w:t xml:space="preserve"> </w:t>
            </w:r>
            <w:r w:rsidRPr="00CE42B1">
              <w:rPr>
                <w:bdr w:val="none" w:sz="0" w:space="0" w:color="auto" w:frame="1"/>
              </w:rPr>
              <w:t>на 2025-2027 роки</w:t>
            </w:r>
            <w:r>
              <w:rPr>
                <w:bdr w:val="none" w:sz="0" w:space="0" w:color="auto" w:frame="1"/>
              </w:rPr>
              <w:t>.</w:t>
            </w:r>
          </w:p>
        </w:tc>
        <w:tc>
          <w:tcPr>
            <w:tcW w:w="1984" w:type="dxa"/>
          </w:tcPr>
          <w:p w14:paraId="7119D77E" w14:textId="77777777" w:rsidR="00CE42B1" w:rsidRPr="002A2310" w:rsidRDefault="00CE42B1" w:rsidP="00CE42B1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</w:pPr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  <w:t>Виконавчий комітет міської ради</w:t>
            </w:r>
          </w:p>
        </w:tc>
      </w:tr>
      <w:tr w:rsidR="00CE42B1" w:rsidRPr="002A2310" w14:paraId="213C8C0A" w14:textId="77777777" w:rsidTr="0046640E">
        <w:tc>
          <w:tcPr>
            <w:tcW w:w="666" w:type="dxa"/>
          </w:tcPr>
          <w:p w14:paraId="79BF0552" w14:textId="77777777" w:rsidR="00CE42B1" w:rsidRPr="00C655A1" w:rsidRDefault="00CE42B1" w:rsidP="00CE42B1">
            <w:pPr>
              <w:pStyle w:val="1"/>
              <w:numPr>
                <w:ilvl w:val="0"/>
                <w:numId w:val="4"/>
              </w:num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984" w:type="dxa"/>
          </w:tcPr>
          <w:p w14:paraId="303C2303" w14:textId="77777777" w:rsidR="00CE42B1" w:rsidRPr="007951DD" w:rsidRDefault="00CE42B1" w:rsidP="00C80AC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9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Про </w:t>
            </w:r>
            <w:proofErr w:type="spellStart"/>
            <w:r w:rsidRPr="0079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регулювання</w:t>
            </w:r>
            <w:proofErr w:type="spellEnd"/>
            <w:r w:rsidRPr="0079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9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земельних</w:t>
            </w:r>
            <w:proofErr w:type="spellEnd"/>
            <w:r w:rsidRPr="0079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9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відносин</w:t>
            </w:r>
            <w:proofErr w:type="spellEnd"/>
            <w:r w:rsidRPr="0079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в межах Рогатинської міської </w:t>
            </w:r>
            <w:proofErr w:type="spellStart"/>
            <w:r w:rsidRPr="0079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територіальної</w:t>
            </w:r>
            <w:proofErr w:type="spellEnd"/>
            <w:r w:rsidRPr="0079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9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громади</w:t>
            </w:r>
            <w:proofErr w:type="spellEnd"/>
          </w:p>
          <w:p w14:paraId="0E17E643" w14:textId="77777777" w:rsidR="00CE42B1" w:rsidRPr="007951DD" w:rsidRDefault="00CE42B1" w:rsidP="00CE42B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9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(вноситься на </w:t>
            </w:r>
            <w:proofErr w:type="spellStart"/>
            <w:r w:rsidRPr="0079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розгляд</w:t>
            </w:r>
            <w:proofErr w:type="spellEnd"/>
            <w:r w:rsidRPr="0079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9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сесії</w:t>
            </w:r>
            <w:proofErr w:type="spellEnd"/>
            <w:r w:rsidRPr="0079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міської ради </w:t>
            </w:r>
            <w:proofErr w:type="spellStart"/>
            <w:r w:rsidRPr="0079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щомісяця</w:t>
            </w:r>
            <w:proofErr w:type="spellEnd"/>
            <w:r w:rsidRPr="0079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відповідно до </w:t>
            </w:r>
            <w:proofErr w:type="spellStart"/>
            <w:r w:rsidRPr="0079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частини</w:t>
            </w:r>
            <w:proofErr w:type="spellEnd"/>
            <w:r w:rsidRPr="0079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5 </w:t>
            </w:r>
            <w:proofErr w:type="spellStart"/>
            <w:r w:rsidRPr="0079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статті</w:t>
            </w:r>
            <w:proofErr w:type="spellEnd"/>
            <w:r w:rsidRPr="0079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46 Закону </w:t>
            </w:r>
            <w:proofErr w:type="spellStart"/>
            <w:r w:rsidRPr="0079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  <w:r w:rsidRPr="0079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«Про </w:t>
            </w:r>
            <w:proofErr w:type="spellStart"/>
            <w:r w:rsidRPr="0079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місцеве</w:t>
            </w:r>
            <w:proofErr w:type="spellEnd"/>
            <w:r w:rsidRPr="0079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9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самоврядування</w:t>
            </w:r>
            <w:proofErr w:type="spellEnd"/>
            <w:r w:rsidRPr="00795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984" w:type="dxa"/>
          </w:tcPr>
          <w:p w14:paraId="45E94659" w14:textId="77777777" w:rsidR="00CE42B1" w:rsidRPr="002A2310" w:rsidRDefault="00CE42B1" w:rsidP="00CE42B1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</w:pPr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Відділ </w:t>
            </w:r>
            <w:proofErr w:type="spellStart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земельних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ресурсів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  <w:t xml:space="preserve"> міської ради</w:t>
            </w:r>
          </w:p>
        </w:tc>
      </w:tr>
      <w:tr w:rsidR="00CE42B1" w:rsidRPr="002A2310" w14:paraId="4F771FE1" w14:textId="77777777" w:rsidTr="0046640E">
        <w:tc>
          <w:tcPr>
            <w:tcW w:w="9634" w:type="dxa"/>
            <w:gridSpan w:val="3"/>
          </w:tcPr>
          <w:p w14:paraId="2AD52EF4" w14:textId="77777777" w:rsidR="00CE42B1" w:rsidRPr="002A2310" w:rsidRDefault="00CE42B1" w:rsidP="00CE42B1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</w:pPr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  <w:t>Жовтень</w:t>
            </w:r>
          </w:p>
        </w:tc>
      </w:tr>
      <w:tr w:rsidR="00CE42B1" w:rsidRPr="002A2310" w14:paraId="0E80952B" w14:textId="77777777" w:rsidTr="0046640E">
        <w:tc>
          <w:tcPr>
            <w:tcW w:w="666" w:type="dxa"/>
          </w:tcPr>
          <w:p w14:paraId="280EE164" w14:textId="77777777" w:rsidR="00CE42B1" w:rsidRPr="002A2310" w:rsidRDefault="00CE42B1" w:rsidP="00CE42B1">
            <w:pPr>
              <w:pStyle w:val="a6"/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6984" w:type="dxa"/>
          </w:tcPr>
          <w:p w14:paraId="5DE98D52" w14:textId="21174798" w:rsidR="00CE42B1" w:rsidRPr="00061C7E" w:rsidRDefault="00CE42B1" w:rsidP="00CE42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061C7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Про Статут Рогатинської міської територіальної громади.</w:t>
            </w:r>
          </w:p>
        </w:tc>
        <w:tc>
          <w:tcPr>
            <w:tcW w:w="1984" w:type="dxa"/>
          </w:tcPr>
          <w:p w14:paraId="63DF7461" w14:textId="77777777" w:rsidR="00CE42B1" w:rsidRPr="002A2310" w:rsidRDefault="00CE42B1" w:rsidP="00CE42B1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  <w:t>Виконавчий комітет міської ради</w:t>
            </w:r>
          </w:p>
        </w:tc>
      </w:tr>
      <w:tr w:rsidR="00CE42B1" w:rsidRPr="002A2310" w14:paraId="0D6B9CE7" w14:textId="77777777" w:rsidTr="0046640E">
        <w:tc>
          <w:tcPr>
            <w:tcW w:w="666" w:type="dxa"/>
          </w:tcPr>
          <w:p w14:paraId="2A833ED3" w14:textId="77777777" w:rsidR="00CE42B1" w:rsidRPr="002A2310" w:rsidRDefault="00CE42B1" w:rsidP="00CE42B1">
            <w:pPr>
              <w:pStyle w:val="a6"/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6984" w:type="dxa"/>
          </w:tcPr>
          <w:p w14:paraId="080DE671" w14:textId="4E7A8DD1" w:rsidR="00CE42B1" w:rsidRPr="00061C7E" w:rsidRDefault="00CE42B1" w:rsidP="00CE42B1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</w:t>
            </w:r>
            <w:proofErr w:type="spellStart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</w:t>
            </w:r>
            <w:proofErr w:type="spellEnd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виконання</w:t>
            </w:r>
            <w:proofErr w:type="spellEnd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бюджету  </w:t>
            </w:r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Р</w:t>
            </w:r>
            <w:proofErr w:type="spellStart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огатинської</w:t>
            </w:r>
            <w:proofErr w:type="spellEnd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міської </w:t>
            </w:r>
            <w:proofErr w:type="spellStart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територіальної</w:t>
            </w:r>
            <w:proofErr w:type="spellEnd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громади</w:t>
            </w:r>
            <w:proofErr w:type="spellEnd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 9 </w:t>
            </w:r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місяців</w:t>
            </w:r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6</w:t>
            </w:r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року</w:t>
            </w:r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</w:tc>
        <w:tc>
          <w:tcPr>
            <w:tcW w:w="1984" w:type="dxa"/>
          </w:tcPr>
          <w:p w14:paraId="184E42F6" w14:textId="77777777" w:rsidR="00CE42B1" w:rsidRPr="002A2310" w:rsidRDefault="00CE42B1" w:rsidP="00CE42B1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</w:pPr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  <w:t xml:space="preserve">Фінансовий відділ </w:t>
            </w:r>
          </w:p>
        </w:tc>
      </w:tr>
      <w:tr w:rsidR="00CE42B1" w:rsidRPr="002A2310" w14:paraId="3055330F" w14:textId="77777777" w:rsidTr="0046640E">
        <w:tc>
          <w:tcPr>
            <w:tcW w:w="666" w:type="dxa"/>
          </w:tcPr>
          <w:p w14:paraId="744F1499" w14:textId="77777777" w:rsidR="00CE42B1" w:rsidRPr="002A2310" w:rsidRDefault="00CE42B1" w:rsidP="00CE42B1">
            <w:pPr>
              <w:pStyle w:val="a6"/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6984" w:type="dxa"/>
          </w:tcPr>
          <w:p w14:paraId="18D62A98" w14:textId="0BBD4C4E" w:rsidR="00CE42B1" w:rsidRPr="00061C7E" w:rsidRDefault="00CE42B1" w:rsidP="00CE42B1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Про хід виконання </w:t>
            </w:r>
            <w:r w:rsidRPr="00CE42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Програми розвитку фізичної культури і спорту в Рогатинській міській територіальній громаді на 2025-2027 роки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</w:tc>
        <w:tc>
          <w:tcPr>
            <w:tcW w:w="1984" w:type="dxa"/>
          </w:tcPr>
          <w:p w14:paraId="6B2CCA2E" w14:textId="0E75E886" w:rsidR="00CE42B1" w:rsidRPr="002A2310" w:rsidRDefault="00CE42B1" w:rsidP="00CE42B1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  <w:t>Відділ культури міської ради</w:t>
            </w:r>
          </w:p>
        </w:tc>
      </w:tr>
      <w:tr w:rsidR="00CE42B1" w:rsidRPr="002A2310" w14:paraId="7F83EF34" w14:textId="77777777" w:rsidTr="0046640E">
        <w:tc>
          <w:tcPr>
            <w:tcW w:w="666" w:type="dxa"/>
          </w:tcPr>
          <w:p w14:paraId="746F12F8" w14:textId="77777777" w:rsidR="00CE42B1" w:rsidRPr="002A2310" w:rsidRDefault="00CE42B1" w:rsidP="00CE42B1">
            <w:pPr>
              <w:pStyle w:val="a6"/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6984" w:type="dxa"/>
          </w:tcPr>
          <w:p w14:paraId="6437B81E" w14:textId="77777777" w:rsidR="00CE42B1" w:rsidRPr="00061C7E" w:rsidRDefault="00CE42B1" w:rsidP="00C80A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 </w:t>
            </w:r>
            <w:proofErr w:type="spellStart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регулювання</w:t>
            </w:r>
            <w:proofErr w:type="spellEnd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земельних</w:t>
            </w:r>
            <w:proofErr w:type="spellEnd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відносин</w:t>
            </w:r>
            <w:proofErr w:type="spellEnd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межах Рогатинської міської </w:t>
            </w:r>
            <w:proofErr w:type="spellStart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територіальної</w:t>
            </w:r>
            <w:proofErr w:type="spellEnd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громади</w:t>
            </w:r>
            <w:proofErr w:type="spellEnd"/>
          </w:p>
          <w:p w14:paraId="489F32D6" w14:textId="77777777" w:rsidR="00CE42B1" w:rsidRPr="00061C7E" w:rsidRDefault="00CE42B1" w:rsidP="00CE42B1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(вноситься на </w:t>
            </w:r>
            <w:proofErr w:type="spellStart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розгляд</w:t>
            </w:r>
            <w:proofErr w:type="spellEnd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сесії</w:t>
            </w:r>
            <w:proofErr w:type="spellEnd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міської ради </w:t>
            </w:r>
            <w:proofErr w:type="spellStart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щомісяця</w:t>
            </w:r>
            <w:proofErr w:type="spellEnd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відповідно до </w:t>
            </w:r>
            <w:proofErr w:type="spellStart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частини</w:t>
            </w:r>
            <w:proofErr w:type="spellEnd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5 </w:t>
            </w:r>
            <w:proofErr w:type="spellStart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статті</w:t>
            </w:r>
            <w:proofErr w:type="spellEnd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46 Закону </w:t>
            </w:r>
            <w:proofErr w:type="spellStart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«Про </w:t>
            </w:r>
            <w:proofErr w:type="spellStart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місцеве</w:t>
            </w:r>
            <w:proofErr w:type="spellEnd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самоврядування</w:t>
            </w:r>
            <w:proofErr w:type="spellEnd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984" w:type="dxa"/>
          </w:tcPr>
          <w:p w14:paraId="1E6E10B7" w14:textId="77777777" w:rsidR="00CE42B1" w:rsidRPr="002A2310" w:rsidRDefault="00CE42B1" w:rsidP="00CE42B1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</w:pPr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Відділ </w:t>
            </w:r>
            <w:proofErr w:type="spellStart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земельних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ресурсів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  <w:t xml:space="preserve"> міської ради</w:t>
            </w:r>
          </w:p>
        </w:tc>
      </w:tr>
      <w:tr w:rsidR="00CE42B1" w:rsidRPr="002A2310" w14:paraId="5E9EB254" w14:textId="77777777" w:rsidTr="0046640E">
        <w:tc>
          <w:tcPr>
            <w:tcW w:w="9634" w:type="dxa"/>
            <w:gridSpan w:val="3"/>
          </w:tcPr>
          <w:p w14:paraId="037C9CF9" w14:textId="77777777" w:rsidR="00CE42B1" w:rsidRPr="00061C7E" w:rsidRDefault="00CE42B1" w:rsidP="00CE42B1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061C7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Листопад</w:t>
            </w:r>
          </w:p>
        </w:tc>
      </w:tr>
      <w:tr w:rsidR="00CE42B1" w:rsidRPr="002A2310" w14:paraId="6A2605A0" w14:textId="77777777" w:rsidTr="0046640E">
        <w:tc>
          <w:tcPr>
            <w:tcW w:w="666" w:type="dxa"/>
          </w:tcPr>
          <w:p w14:paraId="092C315C" w14:textId="77777777" w:rsidR="00CE42B1" w:rsidRPr="00C655A1" w:rsidRDefault="00CE42B1" w:rsidP="00CE42B1">
            <w:pPr>
              <w:pStyle w:val="a6"/>
              <w:widowControl w:val="0"/>
              <w:numPr>
                <w:ilvl w:val="0"/>
                <w:numId w:val="7"/>
              </w:num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6984" w:type="dxa"/>
          </w:tcPr>
          <w:p w14:paraId="7F6E5F06" w14:textId="1492D83E" w:rsidR="00CE42B1" w:rsidRPr="00061C7E" w:rsidRDefault="00CE42B1" w:rsidP="00CE42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Про стан дотримання Закону України «Про адміністративну процедуру».</w:t>
            </w:r>
          </w:p>
        </w:tc>
        <w:tc>
          <w:tcPr>
            <w:tcW w:w="1984" w:type="dxa"/>
          </w:tcPr>
          <w:p w14:paraId="484069C2" w14:textId="77777777" w:rsidR="00CE42B1" w:rsidRPr="002A2310" w:rsidRDefault="00CE42B1" w:rsidP="00CE42B1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</w:pPr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  <w:t>Виконавчий комітет міської ради</w:t>
            </w:r>
          </w:p>
        </w:tc>
      </w:tr>
      <w:tr w:rsidR="00CE42B1" w:rsidRPr="002A2310" w14:paraId="4F0EB396" w14:textId="77777777" w:rsidTr="0046640E">
        <w:tc>
          <w:tcPr>
            <w:tcW w:w="666" w:type="dxa"/>
          </w:tcPr>
          <w:p w14:paraId="4FB2B646" w14:textId="77777777" w:rsidR="00CE42B1" w:rsidRPr="00C655A1" w:rsidRDefault="00CE42B1" w:rsidP="00CE42B1">
            <w:pPr>
              <w:pStyle w:val="a6"/>
              <w:widowControl w:val="0"/>
              <w:numPr>
                <w:ilvl w:val="0"/>
                <w:numId w:val="7"/>
              </w:num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6984" w:type="dxa"/>
          </w:tcPr>
          <w:p w14:paraId="50861BCD" w14:textId="14F15BF0" w:rsidR="00CE42B1" w:rsidRPr="00CE42B1" w:rsidRDefault="00CE42B1" w:rsidP="00CE42B1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  <w:lang w:val="uk-UA" w:eastAsia="uk-UA"/>
              </w:rPr>
            </w:pPr>
            <w:r w:rsidRPr="00061C7E">
              <w:rPr>
                <w:rFonts w:ascii="Times New Roman CYR" w:hAnsi="Times New Roman CYR" w:cs="Times New Roman CYR"/>
                <w:bCs/>
                <w:sz w:val="24"/>
                <w:szCs w:val="24"/>
                <w:lang w:val="uk-UA" w:eastAsia="uk-UA"/>
              </w:rPr>
              <w:t xml:space="preserve"> </w:t>
            </w:r>
            <w:r w:rsidRPr="00061C7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Про хід виконання Програм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и </w:t>
            </w:r>
            <w:r w:rsidRPr="00CE42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«Культура Опілля»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  <w:r w:rsidRPr="00CE42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на 2025-2027 роки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.</w:t>
            </w:r>
          </w:p>
          <w:p w14:paraId="35B4FA8D" w14:textId="43E579AA" w:rsidR="00CE42B1" w:rsidRPr="00061C7E" w:rsidRDefault="00CE42B1" w:rsidP="00CE42B1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984" w:type="dxa"/>
          </w:tcPr>
          <w:p w14:paraId="7AFCCB43" w14:textId="5D000BD3" w:rsidR="00CE42B1" w:rsidRPr="002A2310" w:rsidRDefault="00CE42B1" w:rsidP="00CE42B1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  <w:t>Відділ культури міської ради</w:t>
            </w:r>
          </w:p>
        </w:tc>
      </w:tr>
      <w:tr w:rsidR="00CE42B1" w:rsidRPr="002A2310" w14:paraId="0DDFFE79" w14:textId="77777777" w:rsidTr="0046640E">
        <w:tc>
          <w:tcPr>
            <w:tcW w:w="666" w:type="dxa"/>
          </w:tcPr>
          <w:p w14:paraId="020C7137" w14:textId="77777777" w:rsidR="00CE42B1" w:rsidRPr="00C655A1" w:rsidRDefault="00CE42B1" w:rsidP="00CE42B1">
            <w:pPr>
              <w:pStyle w:val="a6"/>
              <w:widowControl w:val="0"/>
              <w:numPr>
                <w:ilvl w:val="0"/>
                <w:numId w:val="7"/>
              </w:num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6984" w:type="dxa"/>
          </w:tcPr>
          <w:p w14:paraId="325FF7CA" w14:textId="44038F74" w:rsidR="00CE42B1" w:rsidRPr="00061C7E" w:rsidRDefault="00CE42B1" w:rsidP="00CE4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061C7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Про затвердження плану діяльності міської ради з підготовки проєктів регуляторних актів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7</w:t>
            </w:r>
            <w:r w:rsidRPr="00061C7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рік.</w:t>
            </w:r>
          </w:p>
        </w:tc>
        <w:tc>
          <w:tcPr>
            <w:tcW w:w="1984" w:type="dxa"/>
          </w:tcPr>
          <w:p w14:paraId="26B1CBB1" w14:textId="77777777" w:rsidR="00CE42B1" w:rsidRPr="002A2310" w:rsidRDefault="00CE42B1" w:rsidP="00CE42B1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</w:pPr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  <w:t xml:space="preserve">Виконавчий комітет міської </w:t>
            </w:r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  <w:lastRenderedPageBreak/>
              <w:t>ради</w:t>
            </w:r>
          </w:p>
        </w:tc>
      </w:tr>
      <w:tr w:rsidR="00CE42B1" w:rsidRPr="002A2310" w14:paraId="4D054633" w14:textId="77777777" w:rsidTr="0046640E">
        <w:tc>
          <w:tcPr>
            <w:tcW w:w="666" w:type="dxa"/>
          </w:tcPr>
          <w:p w14:paraId="65323222" w14:textId="77777777" w:rsidR="00CE42B1" w:rsidRPr="00C655A1" w:rsidRDefault="00CE42B1" w:rsidP="00CE42B1">
            <w:pPr>
              <w:pStyle w:val="a6"/>
              <w:widowControl w:val="0"/>
              <w:numPr>
                <w:ilvl w:val="0"/>
                <w:numId w:val="7"/>
              </w:num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6984" w:type="dxa"/>
          </w:tcPr>
          <w:p w14:paraId="51BA3BCF" w14:textId="77777777" w:rsidR="00CE42B1" w:rsidRPr="00061C7E" w:rsidRDefault="00CE42B1" w:rsidP="00C80A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 </w:t>
            </w:r>
            <w:proofErr w:type="spellStart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регулювання</w:t>
            </w:r>
            <w:proofErr w:type="spellEnd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земельних</w:t>
            </w:r>
            <w:proofErr w:type="spellEnd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відносин</w:t>
            </w:r>
            <w:proofErr w:type="spellEnd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межах Рогатинської міської </w:t>
            </w:r>
            <w:proofErr w:type="spellStart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територіальної</w:t>
            </w:r>
            <w:proofErr w:type="spellEnd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громади</w:t>
            </w:r>
            <w:proofErr w:type="spellEnd"/>
          </w:p>
          <w:p w14:paraId="1C9A061E" w14:textId="77777777" w:rsidR="00CE42B1" w:rsidRDefault="00CE42B1" w:rsidP="00CE42B1">
            <w:pPr>
              <w:widowControl w:val="0"/>
              <w:suppressAutoHyphens/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(вноситься на </w:t>
            </w:r>
            <w:proofErr w:type="spellStart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розгляд</w:t>
            </w:r>
            <w:proofErr w:type="spellEnd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сесії</w:t>
            </w:r>
            <w:proofErr w:type="spellEnd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міської ради </w:t>
            </w:r>
            <w:proofErr w:type="spellStart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щомісяця</w:t>
            </w:r>
            <w:proofErr w:type="spellEnd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відповідно до </w:t>
            </w:r>
            <w:proofErr w:type="spellStart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частини</w:t>
            </w:r>
            <w:proofErr w:type="spellEnd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5 </w:t>
            </w:r>
            <w:proofErr w:type="spellStart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статті</w:t>
            </w:r>
            <w:proofErr w:type="spellEnd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46 Закону </w:t>
            </w:r>
            <w:proofErr w:type="spellStart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«Про </w:t>
            </w:r>
            <w:proofErr w:type="spellStart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місцеве</w:t>
            </w:r>
            <w:proofErr w:type="spellEnd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самоврядування</w:t>
            </w:r>
            <w:proofErr w:type="spellEnd"/>
            <w:r w:rsidRPr="00061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14:paraId="22935B04" w14:textId="77777777" w:rsidR="00AB6DD7" w:rsidRDefault="00AB6DD7" w:rsidP="00CE42B1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  <w:p w14:paraId="70955EE5" w14:textId="5BE95CA0" w:rsidR="00AB6DD7" w:rsidRPr="00061C7E" w:rsidRDefault="00AB6DD7" w:rsidP="00CE42B1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</w:tcPr>
          <w:p w14:paraId="2D666A35" w14:textId="77777777" w:rsidR="00CE42B1" w:rsidRPr="002A2310" w:rsidRDefault="00CE42B1" w:rsidP="00CE42B1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</w:pPr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Відділ </w:t>
            </w:r>
            <w:proofErr w:type="spellStart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земельних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ресурсів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  <w:t xml:space="preserve"> міської ради</w:t>
            </w:r>
          </w:p>
        </w:tc>
      </w:tr>
      <w:tr w:rsidR="00CE42B1" w:rsidRPr="002A2310" w14:paraId="1482BEC8" w14:textId="77777777" w:rsidTr="0046640E">
        <w:tc>
          <w:tcPr>
            <w:tcW w:w="9634" w:type="dxa"/>
            <w:gridSpan w:val="3"/>
          </w:tcPr>
          <w:p w14:paraId="5E62EF49" w14:textId="77777777" w:rsidR="00CE42B1" w:rsidRPr="002A2310" w:rsidRDefault="00CE42B1" w:rsidP="00CE42B1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</w:pPr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  <w:t>Грудень</w:t>
            </w:r>
          </w:p>
        </w:tc>
      </w:tr>
      <w:tr w:rsidR="00CE42B1" w:rsidRPr="002A2310" w14:paraId="7200E13F" w14:textId="77777777" w:rsidTr="0046640E">
        <w:tc>
          <w:tcPr>
            <w:tcW w:w="666" w:type="dxa"/>
          </w:tcPr>
          <w:p w14:paraId="76DDAA69" w14:textId="77777777" w:rsidR="00CE42B1" w:rsidRPr="002A2310" w:rsidRDefault="00CE42B1" w:rsidP="00CE42B1">
            <w:pPr>
              <w:pStyle w:val="a6"/>
              <w:widowControl w:val="0"/>
              <w:numPr>
                <w:ilvl w:val="0"/>
                <w:numId w:val="6"/>
              </w:num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6984" w:type="dxa"/>
          </w:tcPr>
          <w:p w14:paraId="30DF8158" w14:textId="2C1CF009" w:rsidR="00CE42B1" w:rsidRPr="002A2310" w:rsidRDefault="00CE42B1" w:rsidP="00CE42B1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2A2310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Про затвердження фінансових планів комунальних підприємств на 202</w:t>
            </w: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7</w:t>
            </w:r>
            <w:r w:rsidRPr="002A2310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рік.  </w:t>
            </w:r>
          </w:p>
        </w:tc>
        <w:tc>
          <w:tcPr>
            <w:tcW w:w="1984" w:type="dxa"/>
          </w:tcPr>
          <w:p w14:paraId="0971E8E9" w14:textId="77777777" w:rsidR="00CE42B1" w:rsidRPr="002A2310" w:rsidRDefault="00CE42B1" w:rsidP="00CE42B1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</w:pPr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  <w:t>Комунальні підприємства</w:t>
            </w:r>
          </w:p>
        </w:tc>
      </w:tr>
      <w:tr w:rsidR="00CE42B1" w:rsidRPr="002A2310" w14:paraId="0A7661EA" w14:textId="77777777" w:rsidTr="0046640E">
        <w:tc>
          <w:tcPr>
            <w:tcW w:w="666" w:type="dxa"/>
          </w:tcPr>
          <w:p w14:paraId="26CE2D57" w14:textId="77777777" w:rsidR="00CE42B1" w:rsidRPr="002A2310" w:rsidRDefault="00CE42B1" w:rsidP="00CE42B1">
            <w:pPr>
              <w:pStyle w:val="a6"/>
              <w:widowControl w:val="0"/>
              <w:numPr>
                <w:ilvl w:val="0"/>
                <w:numId w:val="6"/>
              </w:num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</w:pPr>
          </w:p>
        </w:tc>
        <w:tc>
          <w:tcPr>
            <w:tcW w:w="6984" w:type="dxa"/>
          </w:tcPr>
          <w:p w14:paraId="4EAE3B65" w14:textId="496DCF88" w:rsidR="00CE42B1" w:rsidRPr="002A2310" w:rsidRDefault="00CE42B1" w:rsidP="00CE42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2A2310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Про </w:t>
            </w: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внесення змін до </w:t>
            </w:r>
            <w:r w:rsidRPr="002A2310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місцевих цільових програм</w:t>
            </w: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та </w:t>
            </w:r>
            <w:r w:rsidRPr="002A2310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затвердження місцевих цільових програм.</w:t>
            </w:r>
          </w:p>
        </w:tc>
        <w:tc>
          <w:tcPr>
            <w:tcW w:w="1984" w:type="dxa"/>
          </w:tcPr>
          <w:p w14:paraId="0D2974E6" w14:textId="77777777" w:rsidR="00CE42B1" w:rsidRPr="002A2310" w:rsidRDefault="00CE42B1" w:rsidP="00CE42B1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</w:pPr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  <w:t>Виконавчий комітет міської ради</w:t>
            </w:r>
          </w:p>
        </w:tc>
      </w:tr>
      <w:tr w:rsidR="00CE42B1" w:rsidRPr="002A2310" w14:paraId="700DED16" w14:textId="77777777" w:rsidTr="0046640E">
        <w:tc>
          <w:tcPr>
            <w:tcW w:w="666" w:type="dxa"/>
          </w:tcPr>
          <w:p w14:paraId="7A9716FC" w14:textId="77777777" w:rsidR="00CE42B1" w:rsidRPr="002A2310" w:rsidRDefault="00CE42B1" w:rsidP="00CE42B1">
            <w:pPr>
              <w:pStyle w:val="a6"/>
              <w:widowControl w:val="0"/>
              <w:numPr>
                <w:ilvl w:val="0"/>
                <w:numId w:val="6"/>
              </w:num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</w:pPr>
          </w:p>
        </w:tc>
        <w:tc>
          <w:tcPr>
            <w:tcW w:w="6984" w:type="dxa"/>
          </w:tcPr>
          <w:p w14:paraId="1159BE9B" w14:textId="18F0AF27" w:rsidR="00CE42B1" w:rsidRPr="002A2310" w:rsidRDefault="00CE42B1" w:rsidP="00C80AC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 затвердження плану роботи міської ради на перше півріччя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</w:t>
            </w: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року.</w:t>
            </w:r>
          </w:p>
        </w:tc>
        <w:tc>
          <w:tcPr>
            <w:tcW w:w="1984" w:type="dxa"/>
          </w:tcPr>
          <w:p w14:paraId="3AF1F9EE" w14:textId="77777777" w:rsidR="00CE42B1" w:rsidRPr="002A2310" w:rsidRDefault="00CE42B1" w:rsidP="00CE42B1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Секретар міської ради.</w:t>
            </w:r>
          </w:p>
        </w:tc>
      </w:tr>
      <w:tr w:rsidR="00CE42B1" w:rsidRPr="002A2310" w14:paraId="79081A74" w14:textId="77777777" w:rsidTr="0046640E">
        <w:trPr>
          <w:trHeight w:val="911"/>
        </w:trPr>
        <w:tc>
          <w:tcPr>
            <w:tcW w:w="666" w:type="dxa"/>
          </w:tcPr>
          <w:p w14:paraId="614D45B9" w14:textId="77777777" w:rsidR="00CE42B1" w:rsidRPr="002A2310" w:rsidRDefault="00CE42B1" w:rsidP="00CE42B1">
            <w:pPr>
              <w:pStyle w:val="a6"/>
              <w:widowControl w:val="0"/>
              <w:numPr>
                <w:ilvl w:val="0"/>
                <w:numId w:val="6"/>
              </w:num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6984" w:type="dxa"/>
          </w:tcPr>
          <w:p w14:paraId="6C78B73A" w14:textId="07DBBB30" w:rsidR="00CE42B1" w:rsidRPr="002A2310" w:rsidRDefault="00CE42B1" w:rsidP="00CE42B1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</w:pPr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  <w:t>Про бюджет Рогатинської міської територіальної громади на 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  <w:t>7</w:t>
            </w:r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  <w:t xml:space="preserve"> рік.</w:t>
            </w:r>
          </w:p>
        </w:tc>
        <w:tc>
          <w:tcPr>
            <w:tcW w:w="1984" w:type="dxa"/>
          </w:tcPr>
          <w:p w14:paraId="6E1A10EC" w14:textId="77777777" w:rsidR="00CE42B1" w:rsidRPr="002A2310" w:rsidRDefault="00CE42B1" w:rsidP="00CE42B1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</w:pPr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  <w:t>Виконавчий комітет міської ради</w:t>
            </w:r>
          </w:p>
        </w:tc>
      </w:tr>
      <w:tr w:rsidR="00CE42B1" w:rsidRPr="002A2310" w14:paraId="16DBF018" w14:textId="77777777" w:rsidTr="0046640E">
        <w:tc>
          <w:tcPr>
            <w:tcW w:w="666" w:type="dxa"/>
          </w:tcPr>
          <w:p w14:paraId="46EBC38F" w14:textId="77777777" w:rsidR="00CE42B1" w:rsidRPr="002A2310" w:rsidRDefault="00CE42B1" w:rsidP="00CE42B1">
            <w:pPr>
              <w:pStyle w:val="a6"/>
              <w:widowControl w:val="0"/>
              <w:numPr>
                <w:ilvl w:val="0"/>
                <w:numId w:val="6"/>
              </w:num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6984" w:type="dxa"/>
          </w:tcPr>
          <w:p w14:paraId="5DBA22AF" w14:textId="77777777" w:rsidR="00CE42B1" w:rsidRPr="002A2310" w:rsidRDefault="00CE42B1" w:rsidP="00C80AC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Про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регулювання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земельних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відносин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в межах Рогатинської міської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територіальної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громади</w:t>
            </w:r>
            <w:proofErr w:type="spellEnd"/>
          </w:p>
          <w:p w14:paraId="48D17654" w14:textId="77777777" w:rsidR="00CE42B1" w:rsidRPr="002A2310" w:rsidRDefault="00CE42B1" w:rsidP="00CE42B1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(вноситься на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розгляд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сесії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міської ради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щомісяця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відповідно до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частини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5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статті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46 Закону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«Про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місцеве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самоврядування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984" w:type="dxa"/>
          </w:tcPr>
          <w:p w14:paraId="26B55DCB" w14:textId="77777777" w:rsidR="00CE42B1" w:rsidRPr="002A2310" w:rsidRDefault="00CE42B1" w:rsidP="00CE42B1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</w:pPr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Відділ </w:t>
            </w:r>
            <w:proofErr w:type="spellStart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земельних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ресурсів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  <w:t xml:space="preserve"> міської ради</w:t>
            </w:r>
          </w:p>
        </w:tc>
      </w:tr>
      <w:tr w:rsidR="00CE42B1" w:rsidRPr="002A2310" w14:paraId="032D3202" w14:textId="77777777" w:rsidTr="0046640E">
        <w:tc>
          <w:tcPr>
            <w:tcW w:w="9634" w:type="dxa"/>
            <w:gridSpan w:val="3"/>
          </w:tcPr>
          <w:p w14:paraId="0E9676CE" w14:textId="565C28AE" w:rsidR="00CE42B1" w:rsidRPr="002A2310" w:rsidRDefault="00CE42B1" w:rsidP="00CE42B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uk-UA"/>
              </w:rPr>
            </w:pPr>
            <w:r w:rsidRPr="002A231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uk-UA"/>
              </w:rPr>
              <w:t>Протягом другого півріччя 202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uk-UA"/>
              </w:rPr>
              <w:t>6</w:t>
            </w:r>
            <w:r w:rsidRPr="002A231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uk-UA"/>
              </w:rPr>
              <w:t xml:space="preserve"> року</w:t>
            </w:r>
          </w:p>
          <w:p w14:paraId="3D586526" w14:textId="77777777" w:rsidR="00CE42B1" w:rsidRPr="002A2310" w:rsidRDefault="00CE42B1" w:rsidP="00CE42B1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</w:pPr>
            <w:r w:rsidRPr="002A231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uk-UA"/>
              </w:rPr>
              <w:t>(за необхідністю)</w:t>
            </w:r>
          </w:p>
        </w:tc>
      </w:tr>
      <w:tr w:rsidR="00CE42B1" w:rsidRPr="002A2310" w14:paraId="072B3EF5" w14:textId="77777777" w:rsidTr="0046640E">
        <w:tc>
          <w:tcPr>
            <w:tcW w:w="9634" w:type="dxa"/>
            <w:gridSpan w:val="3"/>
          </w:tcPr>
          <w:p w14:paraId="77E429F9" w14:textId="77777777" w:rsidR="00CE42B1" w:rsidRPr="002A2310" w:rsidRDefault="00CE42B1" w:rsidP="00CE42B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 внесення змін та доповнень до міських програм.</w:t>
            </w:r>
          </w:p>
        </w:tc>
      </w:tr>
      <w:tr w:rsidR="00CE42B1" w:rsidRPr="002A2310" w14:paraId="2104364E" w14:textId="77777777" w:rsidTr="0046640E">
        <w:tc>
          <w:tcPr>
            <w:tcW w:w="9634" w:type="dxa"/>
            <w:gridSpan w:val="3"/>
          </w:tcPr>
          <w:p w14:paraId="211AED09" w14:textId="77777777" w:rsidR="00CE42B1" w:rsidRPr="002A2310" w:rsidRDefault="00CE42B1" w:rsidP="00CE42B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  <w:t>Про внесення змін до бюджету Рогатинської міської територіальної громади.</w:t>
            </w:r>
          </w:p>
        </w:tc>
      </w:tr>
      <w:tr w:rsidR="00CE42B1" w:rsidRPr="002A2310" w14:paraId="693E9CAC" w14:textId="77777777" w:rsidTr="0046640E">
        <w:tc>
          <w:tcPr>
            <w:tcW w:w="9634" w:type="dxa"/>
            <w:gridSpan w:val="3"/>
          </w:tcPr>
          <w:p w14:paraId="39A4257A" w14:textId="1D392824" w:rsidR="00CE42B1" w:rsidRPr="002A2310" w:rsidRDefault="00CE42B1" w:rsidP="00CE42B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 внесення змін та доповнень до плану діяльності міської ради з підготовки проєктів регуляторних актів на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рік.</w:t>
            </w:r>
          </w:p>
        </w:tc>
      </w:tr>
      <w:tr w:rsidR="00CE42B1" w:rsidRPr="002A2310" w14:paraId="7820E52D" w14:textId="77777777" w:rsidTr="0046640E">
        <w:tc>
          <w:tcPr>
            <w:tcW w:w="9634" w:type="dxa"/>
            <w:gridSpan w:val="3"/>
          </w:tcPr>
          <w:p w14:paraId="220D6D25" w14:textId="77777777" w:rsidR="00CE42B1" w:rsidRPr="002A2310" w:rsidRDefault="00CE42B1" w:rsidP="00CE42B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 питання регулювання містобудівної діяльності на території Рогатинської міської територіальної громади.</w:t>
            </w:r>
          </w:p>
        </w:tc>
      </w:tr>
      <w:tr w:rsidR="00CE42B1" w:rsidRPr="002A2310" w14:paraId="550ACA1B" w14:textId="77777777" w:rsidTr="0046640E">
        <w:tc>
          <w:tcPr>
            <w:tcW w:w="9634" w:type="dxa"/>
            <w:gridSpan w:val="3"/>
          </w:tcPr>
          <w:p w14:paraId="2104ED28" w14:textId="77777777" w:rsidR="00CE42B1" w:rsidRPr="002A2310" w:rsidRDefault="00CE42B1" w:rsidP="00CE42B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 питання управління майном, що відноситься до комунальної власності Рогатинської міської територіальної громади.</w:t>
            </w:r>
          </w:p>
        </w:tc>
      </w:tr>
      <w:tr w:rsidR="00CE42B1" w:rsidRPr="002A2310" w14:paraId="685F74C1" w14:textId="77777777" w:rsidTr="0046640E">
        <w:tc>
          <w:tcPr>
            <w:tcW w:w="9634" w:type="dxa"/>
            <w:gridSpan w:val="3"/>
          </w:tcPr>
          <w:p w14:paraId="19F85EF4" w14:textId="77777777" w:rsidR="00CE42B1" w:rsidRPr="002A2310" w:rsidRDefault="00CE42B1" w:rsidP="00CE42B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 питання співфінансування проєктів та програм розвитку місцевого самоврядування.</w:t>
            </w:r>
          </w:p>
        </w:tc>
      </w:tr>
      <w:tr w:rsidR="00CE42B1" w:rsidRPr="002A2310" w14:paraId="2787C0E8" w14:textId="77777777" w:rsidTr="0046640E">
        <w:tc>
          <w:tcPr>
            <w:tcW w:w="9634" w:type="dxa"/>
            <w:gridSpan w:val="3"/>
          </w:tcPr>
          <w:p w14:paraId="310F0035" w14:textId="77777777" w:rsidR="00CE42B1" w:rsidRPr="002A2310" w:rsidRDefault="00CE42B1" w:rsidP="00CE42B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 виконання депутатських запитів.</w:t>
            </w:r>
          </w:p>
        </w:tc>
      </w:tr>
    </w:tbl>
    <w:tbl>
      <w:tblPr>
        <w:tblW w:w="9631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"/>
        <w:gridCol w:w="4186"/>
        <w:gridCol w:w="1979"/>
        <w:gridCol w:w="3010"/>
      </w:tblGrid>
      <w:tr w:rsidR="00F00976" w:rsidRPr="002A2310" w14:paraId="09E37997" w14:textId="77777777" w:rsidTr="004F7B95">
        <w:trPr>
          <w:trHeight w:val="345"/>
        </w:trPr>
        <w:tc>
          <w:tcPr>
            <w:tcW w:w="9631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03AFB" w14:textId="77777777" w:rsidR="00F00976" w:rsidRPr="002A2310" w:rsidRDefault="00F00976" w:rsidP="004664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A23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Організаційне</w:t>
            </w:r>
            <w:proofErr w:type="spellEnd"/>
            <w:r w:rsidRPr="002A23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A23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забезпечення</w:t>
            </w:r>
            <w:proofErr w:type="spellEnd"/>
            <w:r w:rsidRPr="002A23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A23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діяльності</w:t>
            </w:r>
            <w:proofErr w:type="spellEnd"/>
            <w:r w:rsidRPr="002A23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міської ради</w:t>
            </w:r>
          </w:p>
        </w:tc>
      </w:tr>
      <w:tr w:rsidR="00F00976" w:rsidRPr="002A2310" w14:paraId="2C7C59D4" w14:textId="77777777" w:rsidTr="003A6C8B">
        <w:trPr>
          <w:trHeight w:val="330"/>
        </w:trPr>
        <w:tc>
          <w:tcPr>
            <w:tcW w:w="456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C577D" w14:textId="77777777" w:rsidR="00F00976" w:rsidRPr="002A2310" w:rsidRDefault="00F00976" w:rsidP="004664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186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55B1C" w14:textId="77777777" w:rsidR="00F00976" w:rsidRPr="002A2310" w:rsidRDefault="00F00976" w:rsidP="004664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Організаційне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забезпечення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проведення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засідань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постійних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комісій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1979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50F05" w14:textId="77777777" w:rsidR="00F00976" w:rsidRPr="002A2310" w:rsidRDefault="00F00976" w:rsidP="004664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графіком</w:t>
            </w:r>
            <w:proofErr w:type="spellEnd"/>
          </w:p>
          <w:p w14:paraId="1D8E2875" w14:textId="77777777" w:rsidR="00F00976" w:rsidRPr="002A2310" w:rsidRDefault="00F00976" w:rsidP="004664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узгодженням</w:t>
            </w:r>
            <w:proofErr w:type="spellEnd"/>
          </w:p>
        </w:tc>
        <w:tc>
          <w:tcPr>
            <w:tcW w:w="301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2CAB8" w14:textId="77777777" w:rsidR="00F00976" w:rsidRPr="002A2310" w:rsidRDefault="00F00976" w:rsidP="004664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 міської ради</w:t>
            </w:r>
          </w:p>
          <w:p w14:paraId="7317FA37" w14:textId="77777777" w:rsidR="00F00976" w:rsidRPr="002A2310" w:rsidRDefault="00F00976" w:rsidP="004664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Голови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постійних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комісій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міської ради</w:t>
            </w:r>
          </w:p>
          <w:p w14:paraId="79E6F61B" w14:textId="77777777" w:rsidR="00F00976" w:rsidRPr="002A2310" w:rsidRDefault="00F00976" w:rsidP="0046640E">
            <w:pPr>
              <w:spacing w:after="0" w:line="240" w:lineRule="auto"/>
              <w:ind w:right="-2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Відділ організаційної роботи</w:t>
            </w: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Рогатинської міської ради</w:t>
            </w:r>
          </w:p>
        </w:tc>
      </w:tr>
      <w:tr w:rsidR="00F00976" w:rsidRPr="002A2310" w14:paraId="008EF429" w14:textId="77777777" w:rsidTr="003A6C8B">
        <w:trPr>
          <w:trHeight w:val="330"/>
        </w:trPr>
        <w:tc>
          <w:tcPr>
            <w:tcW w:w="4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EE2C6" w14:textId="77777777" w:rsidR="00F00976" w:rsidRPr="002A2310" w:rsidRDefault="00F00976" w:rsidP="004664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E87B8" w14:textId="77777777" w:rsidR="00F00976" w:rsidRPr="002A2310" w:rsidRDefault="00F00976" w:rsidP="004664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Організаційне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забезпечення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проведення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пленарних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засідань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963C1" w14:textId="77777777" w:rsidR="00F00976" w:rsidRPr="002A2310" w:rsidRDefault="00F00976" w:rsidP="004664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Відповідно до Регламенту міської ради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4A8A5" w14:textId="77777777" w:rsidR="00F00976" w:rsidRPr="002A2310" w:rsidRDefault="00F00976" w:rsidP="0046640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 міської ради</w:t>
            </w:r>
          </w:p>
          <w:p w14:paraId="2BC6B15D" w14:textId="77777777" w:rsidR="00F00976" w:rsidRPr="002A2310" w:rsidRDefault="00F00976" w:rsidP="0046640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Відділ організаційної роботи</w:t>
            </w: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Рогатинської міської ради</w:t>
            </w:r>
          </w:p>
        </w:tc>
      </w:tr>
      <w:tr w:rsidR="00F00976" w:rsidRPr="001D7455" w14:paraId="1723D901" w14:textId="77777777" w:rsidTr="004F7B95">
        <w:trPr>
          <w:trHeight w:val="330"/>
        </w:trPr>
        <w:tc>
          <w:tcPr>
            <w:tcW w:w="456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9854A" w14:textId="77777777" w:rsidR="00F00976" w:rsidRPr="002A2310" w:rsidRDefault="00F00976" w:rsidP="004664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4186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B2ACC" w14:textId="77777777" w:rsidR="00F00976" w:rsidRPr="002A2310" w:rsidRDefault="00F00976" w:rsidP="004664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Сприяння депутатам міської ради у здійснення ними депутатських повноважень, н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адання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консультативно -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методичної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допомоги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депутатам міської ради з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питань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здійснення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повноважень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</w:tc>
        <w:tc>
          <w:tcPr>
            <w:tcW w:w="1979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59AF4" w14:textId="77777777" w:rsidR="00F00976" w:rsidRPr="002A2310" w:rsidRDefault="00F00976" w:rsidP="004664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Постійно </w:t>
            </w:r>
          </w:p>
        </w:tc>
        <w:tc>
          <w:tcPr>
            <w:tcW w:w="301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665B2" w14:textId="77777777" w:rsidR="00F00976" w:rsidRPr="00C655A1" w:rsidRDefault="00F00976" w:rsidP="0046640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655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Секретар міської ради</w:t>
            </w:r>
          </w:p>
          <w:p w14:paraId="7EA83C72" w14:textId="77777777" w:rsidR="00F00976" w:rsidRPr="00C655A1" w:rsidRDefault="00F00976" w:rsidP="0046640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Відділ організаційної роботи</w:t>
            </w:r>
            <w:r w:rsidRPr="00C655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Рогатинської міської ради</w:t>
            </w:r>
          </w:p>
        </w:tc>
      </w:tr>
      <w:tr w:rsidR="00F00976" w:rsidRPr="002A2310" w14:paraId="3776C336" w14:textId="77777777" w:rsidTr="004F7B95">
        <w:trPr>
          <w:trHeight w:val="33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8AAF1" w14:textId="77777777" w:rsidR="00F00976" w:rsidRPr="002A2310" w:rsidRDefault="00F00976" w:rsidP="004664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2C680" w14:textId="77777777" w:rsidR="00F00976" w:rsidRPr="002A2310" w:rsidRDefault="00F00976" w:rsidP="004664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Аналіз стану участі депутатів міської ради у засіданнях постійних комісії та засіданнях сесій міської ради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60C5E" w14:textId="77777777" w:rsidR="00F00976" w:rsidRPr="002A2310" w:rsidRDefault="00F00976" w:rsidP="004664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підсумками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кварталу 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55341" w14:textId="77777777" w:rsidR="00F00976" w:rsidRPr="002A2310" w:rsidRDefault="00F00976" w:rsidP="004664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 міської ради</w:t>
            </w:r>
          </w:p>
          <w:p w14:paraId="14B7CE0A" w14:textId="77777777" w:rsidR="00F00976" w:rsidRPr="002A2310" w:rsidRDefault="00F00976" w:rsidP="004664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Голови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постійних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комісій</w:t>
            </w:r>
            <w:proofErr w:type="spellEnd"/>
          </w:p>
          <w:p w14:paraId="6A681EE9" w14:textId="77777777" w:rsidR="00F00976" w:rsidRPr="002A2310" w:rsidRDefault="00F00976" w:rsidP="004664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Відділ організаційної роботи</w:t>
            </w: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Рогатинської міської ради</w:t>
            </w:r>
          </w:p>
        </w:tc>
      </w:tr>
      <w:tr w:rsidR="00F00976" w:rsidRPr="002A2310" w14:paraId="617D5633" w14:textId="77777777" w:rsidTr="004F7B95">
        <w:trPr>
          <w:trHeight w:val="153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BBE0A" w14:textId="77777777" w:rsidR="00F00976" w:rsidRPr="002A2310" w:rsidRDefault="00F00976" w:rsidP="004664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67427" w14:textId="77777777" w:rsidR="00F00976" w:rsidRPr="002A2310" w:rsidRDefault="00F00976" w:rsidP="004664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Аналіз виконання прийнятих рішень сесій міської ради, що знаходяться на контролі в постійних комісіях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2D2F0" w14:textId="77777777" w:rsidR="00F00976" w:rsidRPr="002A2310" w:rsidRDefault="00F00976" w:rsidP="004664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Протягом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півріччя</w:t>
            </w:r>
            <w:proofErr w:type="spellEnd"/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301B3" w14:textId="77777777" w:rsidR="00F00976" w:rsidRPr="002A2310" w:rsidRDefault="00F00976" w:rsidP="004664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 міської ради</w:t>
            </w:r>
          </w:p>
          <w:p w14:paraId="0B8518EE" w14:textId="77777777" w:rsidR="00F00976" w:rsidRPr="002A2310" w:rsidRDefault="00F00976" w:rsidP="004664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C1A2154" w14:textId="77777777" w:rsidR="00F00976" w:rsidRPr="002A2310" w:rsidRDefault="00F00976" w:rsidP="004664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Виконавчі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міської ради</w:t>
            </w:r>
          </w:p>
        </w:tc>
      </w:tr>
      <w:tr w:rsidR="00F00976" w:rsidRPr="002A2310" w14:paraId="348D81A2" w14:textId="77777777" w:rsidTr="004F7B95">
        <w:trPr>
          <w:trHeight w:val="150"/>
        </w:trPr>
        <w:tc>
          <w:tcPr>
            <w:tcW w:w="4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0D5B2" w14:textId="77777777" w:rsidR="00F00976" w:rsidRPr="002A2310" w:rsidRDefault="00F00976" w:rsidP="004664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2C81C" w14:textId="77777777" w:rsidR="00F00976" w:rsidRPr="00C655A1" w:rsidRDefault="00F00976" w:rsidP="004664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655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Аналіз та узагальнення заяв, звернень та скарг фізичних та юридичних осіб до депутатів міської ради щодо поліпшення діяльності органів і посадових осіб місцевого самоврядування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3A7B9" w14:textId="77777777" w:rsidR="00F00976" w:rsidRPr="002A2310" w:rsidRDefault="00F00976" w:rsidP="004664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Протягом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півріччя</w:t>
            </w:r>
            <w:proofErr w:type="spellEnd"/>
          </w:p>
        </w:tc>
        <w:tc>
          <w:tcPr>
            <w:tcW w:w="30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63DF9" w14:textId="77777777" w:rsidR="00F00976" w:rsidRPr="002A2310" w:rsidRDefault="00F00976" w:rsidP="0046640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 міської ради</w:t>
            </w:r>
          </w:p>
          <w:p w14:paraId="46344429" w14:textId="77777777" w:rsidR="00F00976" w:rsidRPr="002A2310" w:rsidRDefault="00F00976" w:rsidP="0046640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Депутати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міської ради</w:t>
            </w:r>
          </w:p>
          <w:p w14:paraId="5E27B667" w14:textId="77777777" w:rsidR="00F00976" w:rsidRPr="002A2310" w:rsidRDefault="00F00976" w:rsidP="0046640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Відділ організаційної роботи</w:t>
            </w: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Рогатинської міської ради</w:t>
            </w:r>
          </w:p>
        </w:tc>
      </w:tr>
      <w:tr w:rsidR="00F00976" w:rsidRPr="002A2310" w14:paraId="34F4C8C1" w14:textId="77777777" w:rsidTr="004F7B95">
        <w:trPr>
          <w:trHeight w:val="330"/>
        </w:trPr>
        <w:tc>
          <w:tcPr>
            <w:tcW w:w="4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2F320" w14:textId="77777777" w:rsidR="00F00976" w:rsidRPr="002A2310" w:rsidRDefault="00F00976" w:rsidP="004664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41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5F334" w14:textId="77777777" w:rsidR="00F00976" w:rsidRPr="002A2310" w:rsidRDefault="00F00976" w:rsidP="004664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Робота з депутатськими запитами та зверненнями</w:t>
            </w:r>
          </w:p>
        </w:tc>
        <w:tc>
          <w:tcPr>
            <w:tcW w:w="19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01744" w14:textId="77777777" w:rsidR="00F00976" w:rsidRPr="002A2310" w:rsidRDefault="00F00976" w:rsidP="004664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Протягом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півріччя</w:t>
            </w:r>
            <w:proofErr w:type="spellEnd"/>
          </w:p>
        </w:tc>
        <w:tc>
          <w:tcPr>
            <w:tcW w:w="30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94B78" w14:textId="77777777" w:rsidR="00F00976" w:rsidRPr="002A2310" w:rsidRDefault="00F00976" w:rsidP="004664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 міської ради</w:t>
            </w:r>
          </w:p>
          <w:p w14:paraId="5991042C" w14:textId="77777777" w:rsidR="00F00976" w:rsidRPr="002A2310" w:rsidRDefault="00F00976" w:rsidP="0046640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Депутати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міської ради</w:t>
            </w:r>
          </w:p>
          <w:p w14:paraId="2B59F410" w14:textId="77777777" w:rsidR="00F00976" w:rsidRPr="002A2310" w:rsidRDefault="00F00976" w:rsidP="004664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Відділ організаційної роботи</w:t>
            </w: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Рогатинської міської ради</w:t>
            </w:r>
          </w:p>
        </w:tc>
      </w:tr>
      <w:tr w:rsidR="00F00976" w:rsidRPr="001D7455" w14:paraId="105E7C1B" w14:textId="77777777" w:rsidTr="003A6C8B">
        <w:trPr>
          <w:trHeight w:val="330"/>
        </w:trPr>
        <w:tc>
          <w:tcPr>
            <w:tcW w:w="456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65DC5" w14:textId="77777777" w:rsidR="00F00976" w:rsidRPr="002A2310" w:rsidRDefault="00F00976" w:rsidP="004664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  <w:tc>
          <w:tcPr>
            <w:tcW w:w="4186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81740" w14:textId="77777777" w:rsidR="00F00976" w:rsidRPr="002A2310" w:rsidRDefault="00F00976" w:rsidP="004664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Висвітлення на офіційному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вебсайт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міської ради діяльності міської ради, постійних комісій</w:t>
            </w:r>
          </w:p>
        </w:tc>
        <w:tc>
          <w:tcPr>
            <w:tcW w:w="1979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0AD13" w14:textId="77777777" w:rsidR="00F00976" w:rsidRPr="002A2310" w:rsidRDefault="00F00976" w:rsidP="004664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301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C5592" w14:textId="77777777" w:rsidR="00F00976" w:rsidRPr="00C655A1" w:rsidRDefault="00F00976" w:rsidP="0046640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655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Секретар міської ради</w:t>
            </w:r>
          </w:p>
          <w:p w14:paraId="565B8732" w14:textId="77777777" w:rsidR="00F00976" w:rsidRPr="00C655A1" w:rsidRDefault="00F00976" w:rsidP="004664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Відділ організаційної роботи</w:t>
            </w:r>
            <w:r w:rsidRPr="00C655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Рогатинської міської ради</w:t>
            </w:r>
          </w:p>
        </w:tc>
      </w:tr>
      <w:tr w:rsidR="00F00976" w:rsidRPr="001D7455" w14:paraId="4127F716" w14:textId="77777777" w:rsidTr="003A6C8B">
        <w:trPr>
          <w:trHeight w:val="330"/>
        </w:trPr>
        <w:tc>
          <w:tcPr>
            <w:tcW w:w="4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BE3B7" w14:textId="77777777" w:rsidR="00F00976" w:rsidRPr="002A2310" w:rsidRDefault="00F00976" w:rsidP="004664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B9709" w14:textId="77777777" w:rsidR="00F00976" w:rsidRPr="002A2310" w:rsidRDefault="00F00976" w:rsidP="004664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Оприлюднення на офіційному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вебсайті</w:t>
            </w:r>
            <w:proofErr w:type="spellEnd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міської ради проєктів рішень міської ради, результатів поіменного голосування, рішень, протоколів сесій міської ради, проєктів порядків денних постійних комісій, протоколів, висновків постійних комісій, відеозаписів сесій та постійних </w:t>
            </w: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комісій міської ради, розпоряджень міського голови, а також планів, програм, заходів, інших документів та матеріалів відповідно до вимог ЗУ «Про доступ до публічної інформації»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DE68C" w14:textId="77777777" w:rsidR="00F00976" w:rsidRPr="002A2310" w:rsidRDefault="00F00976" w:rsidP="004664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 xml:space="preserve">Постійно 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25E21" w14:textId="77777777" w:rsidR="00F00976" w:rsidRPr="00C655A1" w:rsidRDefault="00F00976" w:rsidP="0046640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655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Секретар міської ради</w:t>
            </w:r>
          </w:p>
          <w:p w14:paraId="1EF1E697" w14:textId="77777777" w:rsidR="00F00976" w:rsidRPr="00C655A1" w:rsidRDefault="00F00976" w:rsidP="004664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Відділ організаційної роботи</w:t>
            </w:r>
            <w:r w:rsidRPr="00C655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Рогатинської міської ради</w:t>
            </w:r>
          </w:p>
        </w:tc>
      </w:tr>
      <w:tr w:rsidR="00F00976" w:rsidRPr="002A2310" w14:paraId="703A1D67" w14:textId="77777777" w:rsidTr="004F7B95">
        <w:trPr>
          <w:trHeight w:val="330"/>
        </w:trPr>
        <w:tc>
          <w:tcPr>
            <w:tcW w:w="4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EE4BA" w14:textId="77777777" w:rsidR="00F00976" w:rsidRPr="002A2310" w:rsidRDefault="00F00976" w:rsidP="004664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</w:t>
            </w:r>
          </w:p>
        </w:tc>
        <w:tc>
          <w:tcPr>
            <w:tcW w:w="41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99653" w14:textId="77777777" w:rsidR="00F00976" w:rsidRPr="002A2310" w:rsidRDefault="00F00976" w:rsidP="004664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Проведення навчань депутатів міської ради та посадових осіб місцевого самоврядування </w:t>
            </w:r>
          </w:p>
        </w:tc>
        <w:tc>
          <w:tcPr>
            <w:tcW w:w="19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8D76D" w14:textId="77777777" w:rsidR="00F00976" w:rsidRPr="002A2310" w:rsidRDefault="00F00976" w:rsidP="004664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A231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Протягом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231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півріччя</w:t>
            </w:r>
            <w:proofErr w:type="spellEnd"/>
          </w:p>
        </w:tc>
        <w:tc>
          <w:tcPr>
            <w:tcW w:w="30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D524D" w14:textId="77777777" w:rsidR="00F00976" w:rsidRPr="002A2310" w:rsidRDefault="00F00976" w:rsidP="0046640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 міської ради</w:t>
            </w:r>
          </w:p>
          <w:p w14:paraId="3AEB4EC8" w14:textId="77777777" w:rsidR="00F00976" w:rsidRPr="002A2310" w:rsidRDefault="00F00976" w:rsidP="004664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Відділ організаційної роботи</w:t>
            </w: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Рогатинської міської ради</w:t>
            </w:r>
          </w:p>
        </w:tc>
      </w:tr>
      <w:tr w:rsidR="00F00976" w:rsidRPr="002A2310" w14:paraId="3C0D2D0B" w14:textId="77777777" w:rsidTr="004F7B95">
        <w:trPr>
          <w:trHeight w:val="330"/>
        </w:trPr>
        <w:tc>
          <w:tcPr>
            <w:tcW w:w="4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6F4F4" w14:textId="77777777" w:rsidR="00F00976" w:rsidRPr="002A2310" w:rsidRDefault="00F00976" w:rsidP="004664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11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FE3EB" w14:textId="77777777" w:rsidR="00F00976" w:rsidRPr="002A2310" w:rsidRDefault="00F00976" w:rsidP="004664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Проведення депутатами міської ради особистих прийомів громадян та звітування перед виборцями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79FD0" w14:textId="77777777" w:rsidR="00F00976" w:rsidRPr="002A2310" w:rsidRDefault="00F00976" w:rsidP="004664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графіком</w:t>
            </w:r>
            <w:proofErr w:type="spellEnd"/>
          </w:p>
          <w:p w14:paraId="650AD403" w14:textId="77777777" w:rsidR="00F00976" w:rsidRPr="002A2310" w:rsidRDefault="00F00976" w:rsidP="004664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 </w:t>
            </w:r>
            <w:proofErr w:type="spellStart"/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узгодженням</w:t>
            </w:r>
            <w:proofErr w:type="spellEnd"/>
          </w:p>
        </w:tc>
        <w:tc>
          <w:tcPr>
            <w:tcW w:w="30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4750B" w14:textId="77777777" w:rsidR="00F00976" w:rsidRPr="002A2310" w:rsidRDefault="00F00976" w:rsidP="0046640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 міської ради</w:t>
            </w:r>
          </w:p>
          <w:p w14:paraId="6DBB0DCC" w14:textId="77777777" w:rsidR="00F00976" w:rsidRPr="002A2310" w:rsidRDefault="00F00976" w:rsidP="004664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Відділ організаційної роботи</w:t>
            </w: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Рогатинської міської ради</w:t>
            </w:r>
          </w:p>
        </w:tc>
      </w:tr>
      <w:tr w:rsidR="00F00976" w:rsidRPr="002A2310" w14:paraId="42876790" w14:textId="77777777" w:rsidTr="004F7B95">
        <w:trPr>
          <w:trHeight w:val="330"/>
        </w:trPr>
        <w:tc>
          <w:tcPr>
            <w:tcW w:w="4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5C20E" w14:textId="77777777" w:rsidR="00F00976" w:rsidRPr="002A2310" w:rsidRDefault="00F00976" w:rsidP="004664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</w:t>
            </w:r>
          </w:p>
        </w:tc>
        <w:tc>
          <w:tcPr>
            <w:tcW w:w="41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282BC" w14:textId="77777777" w:rsidR="00F00976" w:rsidRPr="002A2310" w:rsidRDefault="00F00976" w:rsidP="004664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Виконання доручень виборців</w:t>
            </w:r>
          </w:p>
        </w:tc>
        <w:tc>
          <w:tcPr>
            <w:tcW w:w="19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E0C22" w14:textId="77777777" w:rsidR="00F00976" w:rsidRPr="002A2310" w:rsidRDefault="00F00976" w:rsidP="004664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zh-CN"/>
              </w:rPr>
              <w:t>Протягом півріччя</w:t>
            </w:r>
          </w:p>
        </w:tc>
        <w:tc>
          <w:tcPr>
            <w:tcW w:w="30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46A24" w14:textId="77777777" w:rsidR="00F00976" w:rsidRPr="002A2310" w:rsidRDefault="00F00976" w:rsidP="0046640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 міської ради</w:t>
            </w:r>
          </w:p>
          <w:p w14:paraId="7E98AF3B" w14:textId="77777777" w:rsidR="00F00976" w:rsidRPr="002A2310" w:rsidRDefault="00F00976" w:rsidP="004664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Відділ організаційної роботи</w:t>
            </w: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Рогатинської міської ради</w:t>
            </w:r>
          </w:p>
        </w:tc>
      </w:tr>
      <w:tr w:rsidR="00F00976" w:rsidRPr="001D7455" w14:paraId="56D9A1A5" w14:textId="77777777" w:rsidTr="004F7B95">
        <w:trPr>
          <w:trHeight w:val="330"/>
        </w:trPr>
        <w:tc>
          <w:tcPr>
            <w:tcW w:w="4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CE656" w14:textId="77777777" w:rsidR="00F00976" w:rsidRPr="002A2310" w:rsidRDefault="00F00976" w:rsidP="004664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13</w:t>
            </w:r>
          </w:p>
        </w:tc>
        <w:tc>
          <w:tcPr>
            <w:tcW w:w="41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D6815" w14:textId="558B5648" w:rsidR="00F00976" w:rsidRPr="002A2310" w:rsidRDefault="00F00976" w:rsidP="004664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Підготовка </w:t>
            </w:r>
            <w:r w:rsidR="00913C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інформаційних </w:t>
            </w: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матеріалів, організація та участь </w:t>
            </w:r>
            <w:r w:rsidR="00913C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 проведенні національно-патріотичних, культурно-мистецьких та меморіальних заходів, присвячених державним і професійним святам, пам’ятним датам та вшанування пам’яті полеглих Героїв України</w:t>
            </w:r>
          </w:p>
        </w:tc>
        <w:tc>
          <w:tcPr>
            <w:tcW w:w="19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EA440" w14:textId="77777777" w:rsidR="00F00976" w:rsidRPr="002A2310" w:rsidRDefault="00F00976" w:rsidP="004664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 календарним графіком</w:t>
            </w:r>
          </w:p>
        </w:tc>
        <w:tc>
          <w:tcPr>
            <w:tcW w:w="30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0150C" w14:textId="77777777" w:rsidR="00F00976" w:rsidRPr="00C655A1" w:rsidRDefault="00F00976" w:rsidP="0046640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655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Секретар міської ради</w:t>
            </w:r>
          </w:p>
          <w:p w14:paraId="39B4597B" w14:textId="77777777" w:rsidR="00F00976" w:rsidRPr="00C655A1" w:rsidRDefault="00F00976" w:rsidP="004664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A23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Відділ організаційної роботи</w:t>
            </w:r>
            <w:r w:rsidRPr="00C655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Рогатинської міської ради</w:t>
            </w:r>
          </w:p>
        </w:tc>
      </w:tr>
    </w:tbl>
    <w:tbl>
      <w:tblPr>
        <w:tblStyle w:val="11"/>
        <w:tblW w:w="9776" w:type="dxa"/>
        <w:tblLook w:val="04A0" w:firstRow="1" w:lastRow="0" w:firstColumn="1" w:lastColumn="0" w:noHBand="0" w:noVBand="1"/>
      </w:tblPr>
      <w:tblGrid>
        <w:gridCol w:w="704"/>
        <w:gridCol w:w="9072"/>
      </w:tblGrid>
      <w:tr w:rsidR="00F00976" w:rsidRPr="002A2310" w14:paraId="0617E913" w14:textId="77777777" w:rsidTr="0046640E">
        <w:trPr>
          <w:trHeight w:val="751"/>
        </w:trPr>
        <w:tc>
          <w:tcPr>
            <w:tcW w:w="9776" w:type="dxa"/>
            <w:gridSpan w:val="2"/>
            <w:vAlign w:val="center"/>
          </w:tcPr>
          <w:p w14:paraId="761B083C" w14:textId="77777777" w:rsidR="00F00976" w:rsidRPr="002A2310" w:rsidRDefault="00F00976" w:rsidP="0046640E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proofErr w:type="spellStart"/>
            <w:r w:rsidRPr="002A231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Питання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231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щодо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231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реалізації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231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угод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231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між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231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міською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 xml:space="preserve"> радою та </w:t>
            </w:r>
            <w:proofErr w:type="spellStart"/>
            <w:r w:rsidRPr="002A231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Асоціаціями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231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органів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231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місцевого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231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самоврядування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2A231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закордонними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 xml:space="preserve"> партнерами</w:t>
            </w:r>
          </w:p>
        </w:tc>
      </w:tr>
      <w:tr w:rsidR="00F00976" w:rsidRPr="002A2310" w14:paraId="398D91EA" w14:textId="77777777" w:rsidTr="0046640E">
        <w:tc>
          <w:tcPr>
            <w:tcW w:w="704" w:type="dxa"/>
            <w:vAlign w:val="center"/>
          </w:tcPr>
          <w:p w14:paraId="5E553A5E" w14:textId="77777777" w:rsidR="00F00976" w:rsidRPr="002A2310" w:rsidRDefault="00F00976" w:rsidP="0046640E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9072" w:type="dxa"/>
            <w:vAlign w:val="center"/>
          </w:tcPr>
          <w:p w14:paraId="06AD1865" w14:textId="77777777" w:rsidR="00F00976" w:rsidRPr="002A2310" w:rsidRDefault="00F00976" w:rsidP="0046640E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Участь у </w:t>
            </w:r>
            <w:proofErr w:type="spellStart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засіданнях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Асоціації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міст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України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Асоціації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органів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місцевого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самоврядування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«</w:t>
            </w:r>
            <w:proofErr w:type="spellStart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Єврорегіон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Карпати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Україна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– </w:t>
            </w:r>
            <w:proofErr w:type="spellStart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Карпатська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агенція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регіонального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розвитку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» та </w:t>
            </w:r>
            <w:proofErr w:type="spellStart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Асоціації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«</w:t>
            </w:r>
            <w:proofErr w:type="spellStart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Енергоефективні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міста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України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».</w:t>
            </w:r>
          </w:p>
        </w:tc>
      </w:tr>
      <w:tr w:rsidR="00F00976" w:rsidRPr="002A2310" w14:paraId="635B4494" w14:textId="77777777" w:rsidTr="0046640E">
        <w:tc>
          <w:tcPr>
            <w:tcW w:w="704" w:type="dxa"/>
            <w:vAlign w:val="center"/>
          </w:tcPr>
          <w:p w14:paraId="072392D5" w14:textId="77777777" w:rsidR="00F00976" w:rsidRPr="002A2310" w:rsidRDefault="00F00976" w:rsidP="0046640E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9072" w:type="dxa"/>
            <w:vAlign w:val="center"/>
          </w:tcPr>
          <w:p w14:paraId="7AC49A2A" w14:textId="77777777" w:rsidR="00F00976" w:rsidRPr="002A2310" w:rsidRDefault="00F00976" w:rsidP="0046640E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proofErr w:type="spellStart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Продовження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співпраці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з </w:t>
            </w:r>
            <w:proofErr w:type="spellStart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закордонними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партнерами в рамках </w:t>
            </w:r>
            <w:proofErr w:type="spellStart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укладених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угод</w:t>
            </w:r>
            <w:proofErr w:type="spellEnd"/>
            <w:r w:rsidRPr="002A2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.</w:t>
            </w:r>
          </w:p>
        </w:tc>
      </w:tr>
    </w:tbl>
    <w:p w14:paraId="3F62BD67" w14:textId="77777777" w:rsidR="00F00976" w:rsidRPr="00D73B6E" w:rsidRDefault="00F00976" w:rsidP="00F00976">
      <w:pPr>
        <w:widowControl w:val="0"/>
        <w:suppressAutoHyphens/>
        <w:autoSpaceDE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14:paraId="4A08F7E0" w14:textId="77777777" w:rsidR="00F00976" w:rsidRPr="00D73B6E" w:rsidRDefault="00F00976" w:rsidP="00F0097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51A35F3" w14:textId="77777777" w:rsidR="00F00976" w:rsidRPr="00D73B6E" w:rsidRDefault="00F00976" w:rsidP="00F00976">
      <w:pPr>
        <w:tabs>
          <w:tab w:val="left" w:pos="2025"/>
        </w:tabs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73B6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Секретар міської ради</w:t>
      </w:r>
      <w:r w:rsidRPr="00D73B6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D73B6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D73B6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D73B6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D73B6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D73B6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Христина СОРОКА</w:t>
      </w:r>
    </w:p>
    <w:p w14:paraId="6994827E" w14:textId="77777777" w:rsidR="00F00976" w:rsidRPr="00863370" w:rsidRDefault="00F00976" w:rsidP="00F00976">
      <w:pPr>
        <w:rPr>
          <w:lang w:val="uk-UA"/>
        </w:rPr>
      </w:pPr>
    </w:p>
    <w:p w14:paraId="015F061A" w14:textId="77777777" w:rsidR="00F00976" w:rsidRDefault="00F00976" w:rsidP="00F00976"/>
    <w:p w14:paraId="2120BFA9" w14:textId="77777777" w:rsidR="00F00976" w:rsidRDefault="00F00976"/>
    <w:sectPr w:rsidR="00F00976" w:rsidSect="0080320B">
      <w:headerReference w:type="default" r:id="rId9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0DA6B4" w14:textId="77777777" w:rsidR="000D491A" w:rsidRDefault="000D491A">
      <w:pPr>
        <w:spacing w:after="0" w:line="240" w:lineRule="auto"/>
      </w:pPr>
      <w:r>
        <w:separator/>
      </w:r>
    </w:p>
  </w:endnote>
  <w:endnote w:type="continuationSeparator" w:id="0">
    <w:p w14:paraId="3985DF2E" w14:textId="77777777" w:rsidR="000D491A" w:rsidRDefault="000D4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4B4F43" w14:textId="77777777" w:rsidR="000D491A" w:rsidRDefault="000D491A">
      <w:pPr>
        <w:spacing w:after="0" w:line="240" w:lineRule="auto"/>
      </w:pPr>
      <w:r>
        <w:separator/>
      </w:r>
    </w:p>
  </w:footnote>
  <w:footnote w:type="continuationSeparator" w:id="0">
    <w:p w14:paraId="11A89FD0" w14:textId="77777777" w:rsidR="000D491A" w:rsidRDefault="000D4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05594"/>
      <w:docPartObj>
        <w:docPartGallery w:val="Page Numbers (Top of Page)"/>
        <w:docPartUnique/>
      </w:docPartObj>
    </w:sdtPr>
    <w:sdtEndPr/>
    <w:sdtContent>
      <w:p w14:paraId="4C516C0A" w14:textId="0BC307E7" w:rsidR="0080320B" w:rsidRDefault="002D1E73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745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AAAA594" w14:textId="77777777" w:rsidR="0080320B" w:rsidRDefault="000D491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472AB"/>
    <w:multiLevelType w:val="hybridMultilevel"/>
    <w:tmpl w:val="93C69D8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C4E13"/>
    <w:multiLevelType w:val="hybridMultilevel"/>
    <w:tmpl w:val="403CD048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D09E2"/>
    <w:multiLevelType w:val="hybridMultilevel"/>
    <w:tmpl w:val="E358249E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95459"/>
    <w:multiLevelType w:val="hybridMultilevel"/>
    <w:tmpl w:val="A22A90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D0F89"/>
    <w:multiLevelType w:val="hybridMultilevel"/>
    <w:tmpl w:val="74161014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72F52"/>
    <w:multiLevelType w:val="hybridMultilevel"/>
    <w:tmpl w:val="6074C7E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E2818"/>
    <w:multiLevelType w:val="hybridMultilevel"/>
    <w:tmpl w:val="E358249E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976"/>
    <w:rsid w:val="000622C0"/>
    <w:rsid w:val="000D491A"/>
    <w:rsid w:val="001D7455"/>
    <w:rsid w:val="002D1E73"/>
    <w:rsid w:val="00320A03"/>
    <w:rsid w:val="003A6C8B"/>
    <w:rsid w:val="004F7B95"/>
    <w:rsid w:val="006E03E0"/>
    <w:rsid w:val="00745EF7"/>
    <w:rsid w:val="0078608E"/>
    <w:rsid w:val="007B2074"/>
    <w:rsid w:val="00913C12"/>
    <w:rsid w:val="0093612A"/>
    <w:rsid w:val="00A62285"/>
    <w:rsid w:val="00A92AD8"/>
    <w:rsid w:val="00AA526A"/>
    <w:rsid w:val="00AB6DD7"/>
    <w:rsid w:val="00C23033"/>
    <w:rsid w:val="00C80AC1"/>
    <w:rsid w:val="00C97B9B"/>
    <w:rsid w:val="00CE42B1"/>
    <w:rsid w:val="00D2257E"/>
    <w:rsid w:val="00D75577"/>
    <w:rsid w:val="00E70682"/>
    <w:rsid w:val="00EE49FB"/>
    <w:rsid w:val="00F0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D891C"/>
  <w15:chartTrackingRefBased/>
  <w15:docId w15:val="{93CA37D6-DFE7-4FD1-9195-6A9BA49CF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976"/>
    <w:pPr>
      <w:spacing w:after="200" w:line="276" w:lineRule="auto"/>
    </w:pPr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F009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097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table" w:styleId="a3">
    <w:name w:val="Table Grid"/>
    <w:basedOn w:val="a1"/>
    <w:uiPriority w:val="59"/>
    <w:rsid w:val="00F00976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F00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F00976"/>
    <w:rPr>
      <w:lang w:val="ru-RU"/>
    </w:rPr>
  </w:style>
  <w:style w:type="paragraph" w:styleId="a6">
    <w:name w:val="List Paragraph"/>
    <w:basedOn w:val="a"/>
    <w:uiPriority w:val="34"/>
    <w:qFormat/>
    <w:rsid w:val="00F00976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F00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009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7">
    <w:name w:val="Normal (Web)"/>
    <w:basedOn w:val="a"/>
    <w:uiPriority w:val="99"/>
    <w:unhideWhenUsed/>
    <w:rsid w:val="00F00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1D7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D7455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1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AD970-8E03-4EDD-9346-D8B015295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6370</Words>
  <Characters>3632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Admin</cp:lastModifiedBy>
  <cp:revision>12</cp:revision>
  <cp:lastPrinted>2026-06-26T08:02:00Z</cp:lastPrinted>
  <dcterms:created xsi:type="dcterms:W3CDTF">2026-06-12T07:15:00Z</dcterms:created>
  <dcterms:modified xsi:type="dcterms:W3CDTF">2026-06-26T08:09:00Z</dcterms:modified>
</cp:coreProperties>
</file>