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431611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431611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405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2884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271A9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055E">
        <w:rPr>
          <w:rFonts w:ascii="Times New Roman" w:hAnsi="Times New Roman" w:cs="Times New Roman"/>
          <w:sz w:val="28"/>
          <w:szCs w:val="28"/>
          <w:lang w:val="uk-UA"/>
        </w:rPr>
        <w:t xml:space="preserve"> 23 </w:t>
      </w:r>
      <w:r w:rsidR="00B76C5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4055E">
        <w:rPr>
          <w:rFonts w:ascii="Times New Roman" w:hAnsi="Times New Roman" w:cs="Times New Roman"/>
          <w:sz w:val="28"/>
          <w:szCs w:val="28"/>
          <w:lang w:val="uk-UA"/>
        </w:rPr>
        <w:t>269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D04370">
        <w:rPr>
          <w:rFonts w:ascii="Times New Roman" w:hAnsi="Times New Roman" w:cs="Times New Roman"/>
          <w:sz w:val="28"/>
          <w:szCs w:val="28"/>
          <w:lang w:val="uk-UA"/>
        </w:rPr>
        <w:t>Гнатків Ірини Степанівни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31983098"/>
      <w:bookmarkStart w:id="3" w:name="_Hlk231988734"/>
      <w:r w:rsidR="004271A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F7E57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D0437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Рогатинської міської ради від 29 березня 2012 року №42 «Про вирішення заяв по індивідуальному сектору»</w:t>
      </w:r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2"/>
      <w:r w:rsidR="004271A9">
        <w:rPr>
          <w:rFonts w:ascii="Times New Roman" w:hAnsi="Times New Roman" w:cs="Times New Roman"/>
          <w:sz w:val="28"/>
          <w:szCs w:val="28"/>
          <w:lang w:val="uk-UA"/>
        </w:rPr>
        <w:t>Витяг</w:t>
      </w:r>
      <w:r w:rsidR="00D04370">
        <w:rPr>
          <w:rFonts w:ascii="Times New Roman" w:hAnsi="Times New Roman" w:cs="Times New Roman"/>
          <w:sz w:val="28"/>
          <w:szCs w:val="28"/>
          <w:lang w:val="uk-UA"/>
        </w:rPr>
        <w:t xml:space="preserve"> про реєстрацію права власності на нерухоме майно</w:t>
      </w:r>
      <w:r w:rsidR="00EA5C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71A9">
        <w:rPr>
          <w:rFonts w:ascii="Times New Roman" w:hAnsi="Times New Roman" w:cs="Times New Roman"/>
          <w:sz w:val="28"/>
          <w:szCs w:val="28"/>
          <w:lang w:val="uk-UA"/>
        </w:rPr>
        <w:t xml:space="preserve"> видане</w:t>
      </w:r>
      <w:r w:rsidR="00D04370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Івано-Франківським бюро технічної інвентаризації від 12 березня 2007 року за №13832382,</w:t>
      </w:r>
      <w:bookmarkEnd w:id="3"/>
      <w:r w:rsidR="00D043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18674971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r w:rsidR="004656D0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6D0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5" w:name="_GoBack"/>
      <w:bookmarkEnd w:id="5"/>
      <w:r w:rsidR="00EA5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4271A9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271A9" w:rsidRDefault="004271A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2DCD"/>
    <w:rsid w:val="003B4581"/>
    <w:rsid w:val="003B60F3"/>
    <w:rsid w:val="003E00E6"/>
    <w:rsid w:val="003E0FBA"/>
    <w:rsid w:val="003F45B0"/>
    <w:rsid w:val="003F608D"/>
    <w:rsid w:val="004036DD"/>
    <w:rsid w:val="00406BD2"/>
    <w:rsid w:val="004271A9"/>
    <w:rsid w:val="004362DB"/>
    <w:rsid w:val="00453A90"/>
    <w:rsid w:val="004656D0"/>
    <w:rsid w:val="00467ED3"/>
    <w:rsid w:val="00484914"/>
    <w:rsid w:val="004934DC"/>
    <w:rsid w:val="004A0324"/>
    <w:rsid w:val="004A282B"/>
    <w:rsid w:val="004E7750"/>
    <w:rsid w:val="004F07D8"/>
    <w:rsid w:val="004F0ADE"/>
    <w:rsid w:val="004F7E57"/>
    <w:rsid w:val="0053636E"/>
    <w:rsid w:val="005428A9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699C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55E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76C51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04370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A5C12"/>
    <w:rsid w:val="00EC06D3"/>
    <w:rsid w:val="00F05FC8"/>
    <w:rsid w:val="00F06C25"/>
    <w:rsid w:val="00F3300B"/>
    <w:rsid w:val="00F463A4"/>
    <w:rsid w:val="00F620B4"/>
    <w:rsid w:val="00F70777"/>
    <w:rsid w:val="00F720B7"/>
    <w:rsid w:val="00F913A3"/>
    <w:rsid w:val="00F97AFA"/>
    <w:rsid w:val="00FA5FA8"/>
    <w:rsid w:val="00FB2CED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DA058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7C52-F1C4-45D4-B080-76CECA93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2026-06-10T10:37:00Z</dcterms:created>
  <dcterms:modified xsi:type="dcterms:W3CDTF">2026-06-30T06:16:00Z</dcterms:modified>
</cp:coreProperties>
</file>