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C1718" w14:textId="532F7267" w:rsidR="00234F62" w:rsidRPr="00522957" w:rsidRDefault="00234F62" w:rsidP="00793BDB">
      <w:pPr>
        <w:tabs>
          <w:tab w:val="left" w:pos="8580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229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object w:dxaOrig="870" w:dyaOrig="1170" w14:anchorId="5BB29A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5" o:title=""/>
            <o:lock v:ext="edit" aspectratio="f"/>
          </v:shape>
          <o:OLEObject Type="Embed" ProgID="Word.Picture.8" ShapeID="_x0000_i1025" DrawAspect="Content" ObjectID="_1844316306" r:id="rId6"/>
        </w:object>
      </w:r>
    </w:p>
    <w:p w14:paraId="499EED07" w14:textId="77777777" w:rsidR="00234F62" w:rsidRPr="00522957" w:rsidRDefault="00234F62" w:rsidP="00793BD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</w:pPr>
      <w:r w:rsidRPr="00522957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eastAsia="ru-RU"/>
          <w14:ligatures w14:val="none"/>
        </w:rPr>
        <w:t>РОГАТИН</w:t>
      </w:r>
      <w:r w:rsidRPr="00522957">
        <w:rPr>
          <w:rFonts w:ascii="Times New Roman" w:eastAsia="Times New Roman" w:hAnsi="Times New Roman" w:cs="Times New Roman"/>
          <w:b/>
          <w:iCs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СЬКА  МІСЬКА  РАДА</w:t>
      </w:r>
    </w:p>
    <w:p w14:paraId="70F80260" w14:textId="77777777" w:rsidR="00234F62" w:rsidRPr="00522957" w:rsidRDefault="00234F62" w:rsidP="00793BD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</w:pPr>
      <w:r w:rsidRPr="00522957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ІВАНО-ФРАНКІВС</w:t>
      </w:r>
      <w:r w:rsidRPr="00522957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ЬК</w:t>
      </w:r>
      <w:r w:rsidRPr="00522957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 xml:space="preserve">А </w:t>
      </w:r>
      <w:r w:rsidRPr="00522957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val="ru-RU" w:eastAsia="ru-RU"/>
          <w14:ligatures w14:val="none"/>
        </w:rPr>
        <w:t>ОБЛАСТ</w:t>
      </w:r>
      <w:r w:rsidRPr="00522957">
        <w:rPr>
          <w:rFonts w:ascii="Times New Roman" w:eastAsia="Times New Roman" w:hAnsi="Times New Roman" w:cs="Times New Roman"/>
          <w:b/>
          <w:color w:val="000000"/>
          <w:w w:val="120"/>
          <w:kern w:val="0"/>
          <w:sz w:val="28"/>
          <w:szCs w:val="28"/>
          <w:lang w:eastAsia="ru-RU"/>
          <w14:ligatures w14:val="none"/>
        </w:rPr>
        <w:t>Ь</w:t>
      </w:r>
    </w:p>
    <w:p w14:paraId="75801F19" w14:textId="77777777" w:rsidR="00234F62" w:rsidRPr="00522957" w:rsidRDefault="00234F62" w:rsidP="00793BD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522957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ВИКОНАВЧИЙ КОМІТЕТ</w:t>
      </w:r>
    </w:p>
    <w:p w14:paraId="4F35F698" w14:textId="77777777" w:rsidR="00234F62" w:rsidRPr="00522957" w:rsidRDefault="00234F62" w:rsidP="00234F6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w w:val="120"/>
          <w:kern w:val="0"/>
          <w:sz w:val="28"/>
          <w:szCs w:val="28"/>
          <w:lang w:val="ru-RU" w:eastAsia="ru-RU"/>
          <w14:ligatures w14:val="none"/>
        </w:rPr>
      </w:pPr>
      <w:r w:rsidRPr="00522957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uk-UA"/>
          <w14:ligatures w14:val="none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CC951FE" wp14:editId="025B686D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110815481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64E923" id="Пряма сполучна лінія 1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64421070" w14:textId="77777777" w:rsidR="00234F62" w:rsidRPr="00522957" w:rsidRDefault="00234F62" w:rsidP="00234F62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5229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Р І Ш Е Н </w:t>
      </w:r>
      <w:proofErr w:type="spellStart"/>
      <w:r w:rsidRPr="005229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>Н</w:t>
      </w:r>
      <w:proofErr w:type="spellEnd"/>
      <w:r w:rsidRPr="005229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u-RU" w:eastAsia="ru-RU"/>
          <w14:ligatures w14:val="none"/>
        </w:rPr>
        <w:t xml:space="preserve"> Я</w:t>
      </w:r>
      <w:r w:rsidRPr="005229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</w:t>
      </w:r>
    </w:p>
    <w:p w14:paraId="557D961E" w14:textId="77777777" w:rsidR="00234F62" w:rsidRPr="00522957" w:rsidRDefault="00234F62" w:rsidP="00234F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4DF4D949" w14:textId="32561D99" w:rsidR="00234F62" w:rsidRPr="00522957" w:rsidRDefault="00234F62" w:rsidP="00234F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від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23</w:t>
      </w:r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червня</w:t>
      </w:r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2026 року    №</w:t>
      </w:r>
      <w:r w:rsidR="008F5F5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277</w:t>
      </w:r>
    </w:p>
    <w:p w14:paraId="45409DEF" w14:textId="77777777" w:rsidR="00234F62" w:rsidRPr="00522957" w:rsidRDefault="00234F62" w:rsidP="00234F62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м. Рогатин</w:t>
      </w:r>
    </w:p>
    <w:p w14:paraId="5AF7C08D" w14:textId="77777777" w:rsidR="00234F62" w:rsidRPr="00522957" w:rsidRDefault="00234F62" w:rsidP="00234F62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12A9B2D" w14:textId="6C0EAA75" w:rsidR="00EC3DC4" w:rsidRDefault="00234F62" w:rsidP="00234F62">
      <w:pPr>
        <w:overflowPunct w:val="0"/>
        <w:autoSpaceDE w:val="0"/>
        <w:autoSpaceDN w:val="0"/>
        <w:adjustRightInd w:val="0"/>
        <w:spacing w:after="0" w:line="240" w:lineRule="auto"/>
        <w:ind w:right="-7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</w:pPr>
      <w:bookmarkStart w:id="0" w:name="_Hlk177481353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призначення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 w:rsidR="00347DD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Долинського</w:t>
      </w:r>
      <w:proofErr w:type="spellEnd"/>
      <w:r w:rsidR="00347DD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обласного</w:t>
      </w:r>
      <w:proofErr w:type="spellEnd"/>
    </w:p>
    <w:p w14:paraId="306AEE2B" w14:textId="1CAD0216" w:rsidR="00EC3DC4" w:rsidRDefault="00234F62" w:rsidP="00234F62">
      <w:pPr>
        <w:overflowPunct w:val="0"/>
        <w:autoSpaceDE w:val="0"/>
        <w:autoSpaceDN w:val="0"/>
        <w:adjustRightInd w:val="0"/>
        <w:spacing w:after="0" w:line="240" w:lineRule="auto"/>
        <w:ind w:right="-7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центру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соціальної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підтримки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дітей</w:t>
      </w:r>
      <w:proofErr w:type="spellEnd"/>
    </w:p>
    <w:p w14:paraId="0D82BDD2" w14:textId="77777777" w:rsidR="00EC3DC4" w:rsidRDefault="00234F62" w:rsidP="00234F62">
      <w:pPr>
        <w:overflowPunct w:val="0"/>
        <w:autoSpaceDE w:val="0"/>
        <w:autoSpaceDN w:val="0"/>
        <w:adjustRightInd w:val="0"/>
        <w:spacing w:after="0" w:line="240" w:lineRule="auto"/>
        <w:ind w:right="-7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та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сімей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Теплий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дім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» </w:t>
      </w:r>
      <w:proofErr w:type="spellStart"/>
      <w:r w:rsidR="00EC3DC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Івано-Франківської</w:t>
      </w:r>
      <w:proofErr w:type="spellEnd"/>
      <w:r w:rsidR="00EC3DC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 w:rsidR="00EC3DC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обласної</w:t>
      </w:r>
      <w:proofErr w:type="spellEnd"/>
      <w:r w:rsidR="00EC3DC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ради</w:t>
      </w:r>
    </w:p>
    <w:p w14:paraId="52CBA19F" w14:textId="55392D11" w:rsidR="00EC3DC4" w:rsidRDefault="00234F62" w:rsidP="00234F62">
      <w:pPr>
        <w:overflowPunct w:val="0"/>
        <w:autoSpaceDE w:val="0"/>
        <w:autoSpaceDN w:val="0"/>
        <w:adjustRightInd w:val="0"/>
        <w:spacing w:after="0" w:line="240" w:lineRule="auto"/>
        <w:ind w:right="-7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законним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представником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дітей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,</w:t>
      </w:r>
    </w:p>
    <w:p w14:paraId="65C470DF" w14:textId="543B1117" w:rsidR="00234F62" w:rsidRPr="00522957" w:rsidRDefault="00234F62" w:rsidP="00234F62">
      <w:pPr>
        <w:overflowPunct w:val="0"/>
        <w:autoSpaceDE w:val="0"/>
        <w:autoSpaceDN w:val="0"/>
        <w:adjustRightInd w:val="0"/>
        <w:spacing w:after="0" w:line="240" w:lineRule="auto"/>
        <w:ind w:right="-7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які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залишились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без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батьківського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піклування</w:t>
      </w:r>
      <w:proofErr w:type="spellEnd"/>
    </w:p>
    <w:p w14:paraId="3C2AF5D3" w14:textId="77777777" w:rsidR="00234F62" w:rsidRPr="00522957" w:rsidRDefault="00234F62" w:rsidP="00234F62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bookmarkEnd w:id="0"/>
    <w:p w14:paraId="57257F2F" w14:textId="39398858" w:rsidR="00234F62" w:rsidRPr="00522957" w:rsidRDefault="00234F62" w:rsidP="00234F6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Керуючись</w:t>
      </w:r>
      <w:proofErr w:type="spellEnd"/>
      <w:r w:rsidRPr="00522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статтями 1,4,21,28,34,36,46,47,61,75,76 Закону України «Про адміністративну процедуру»,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відповідно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до статей 243, 244, 245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Сімейного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кодексу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України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ст. 64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Цивільного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кодексу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України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пункту 43 Порядку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органами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опіки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піклування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діяльності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пов'язаної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із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захистом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дитини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затвердженої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постановою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Кабінету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Міністрів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України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від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24.09.2008 №866,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керуючись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підпунктом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4 пункту б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частини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першої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ст.32,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частиною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шостою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статті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59 </w:t>
      </w:r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Закон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</w:t>
      </w:r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України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«Про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місцеве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самоврядування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в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Україні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»</w:t>
      </w:r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ru-RU" w:eastAsia="ru-RU"/>
          <w14:ligatures w14:val="none"/>
        </w:rPr>
        <w:t xml:space="preserve">,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виконавчий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комітет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</w:t>
      </w:r>
      <w:proofErr w:type="spellStart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міської</w:t>
      </w:r>
      <w:proofErr w:type="spellEnd"/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 ради ВИРІШИВ:</w:t>
      </w:r>
    </w:p>
    <w:p w14:paraId="5EA00921" w14:textId="77777777" w:rsidR="00081BAB" w:rsidRPr="00081BAB" w:rsidRDefault="00234F62" w:rsidP="00234F62">
      <w:pPr>
        <w:pStyle w:val="a9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Призначити </w:t>
      </w:r>
      <w:proofErr w:type="spellStart"/>
      <w:r w:rsidR="00347DD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</w:t>
      </w:r>
      <w:r w:rsidR="00DD372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линський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обласний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центр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соціальної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підтримки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дітей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та </w:t>
      </w:r>
    </w:p>
    <w:p w14:paraId="548D1E9E" w14:textId="26B02ECD" w:rsidR="00234F62" w:rsidRPr="00081BAB" w:rsidRDefault="00234F62" w:rsidP="00081BA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сімей</w:t>
      </w:r>
      <w:proofErr w:type="spellEnd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«</w:t>
      </w:r>
      <w:proofErr w:type="spellStart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Теплий</w:t>
      </w:r>
      <w:proofErr w:type="spellEnd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дім</w:t>
      </w:r>
      <w:proofErr w:type="spellEnd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» </w:t>
      </w:r>
      <w:proofErr w:type="spellStart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Івано-Франківської</w:t>
      </w:r>
      <w:proofErr w:type="spellEnd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обласної</w:t>
      </w:r>
      <w:proofErr w:type="spellEnd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ради в </w:t>
      </w:r>
      <w:proofErr w:type="spellStart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особі</w:t>
      </w:r>
      <w:proofErr w:type="spellEnd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r w:rsidR="00347DDC"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директора </w:t>
      </w:r>
      <w:proofErr w:type="spellStart"/>
      <w:r w:rsidR="00347DDC"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Куцалаби</w:t>
      </w:r>
      <w:proofErr w:type="spellEnd"/>
      <w:r w:rsidR="00347DDC"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 w:rsidR="00347DDC"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Наталії</w:t>
      </w:r>
      <w:proofErr w:type="spellEnd"/>
      <w:r w:rsidR="00347DDC"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 w:rsidR="00347DDC"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Василівни</w:t>
      </w:r>
      <w:proofErr w:type="spellEnd"/>
      <w:r w:rsidR="00347DDC"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законним</w:t>
      </w:r>
      <w:proofErr w:type="spellEnd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представником</w:t>
      </w:r>
      <w:proofErr w:type="spellEnd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дітей</w:t>
      </w:r>
      <w:proofErr w:type="spellEnd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:</w:t>
      </w:r>
      <w:r w:rsidR="00347DDC" w:rsidRPr="00081BA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Ковтун Діани Ростиславівни, </w:t>
      </w:r>
      <w:r w:rsidR="00611365">
        <w:rPr>
          <w:rFonts w:ascii="Times New Roman" w:eastAsia="Calibri" w:hAnsi="Times New Roman" w:cs="Times New Roman"/>
          <w:sz w:val="28"/>
          <w:szCs w:val="28"/>
          <w:lang w:eastAsia="uk-UA"/>
        </w:rPr>
        <w:t>------------</w:t>
      </w:r>
      <w:r w:rsidR="00347DDC" w:rsidRPr="00081BA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Ковтун Надії Ростиславівни, </w:t>
      </w:r>
      <w:r w:rsidR="00611365">
        <w:rPr>
          <w:rFonts w:ascii="Times New Roman" w:eastAsia="Calibri" w:hAnsi="Times New Roman" w:cs="Times New Roman"/>
          <w:sz w:val="28"/>
          <w:szCs w:val="28"/>
          <w:lang w:eastAsia="uk-UA"/>
        </w:rPr>
        <w:t>-------------</w:t>
      </w:r>
      <w:r w:rsidR="00347DDC" w:rsidRPr="00081BA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="00347DDC" w:rsidRPr="00081BAB">
        <w:rPr>
          <w:rFonts w:ascii="Times New Roman" w:eastAsia="Calibri" w:hAnsi="Times New Roman" w:cs="Times New Roman"/>
          <w:sz w:val="28"/>
          <w:szCs w:val="28"/>
          <w:lang w:eastAsia="uk-UA"/>
        </w:rPr>
        <w:t>Кожушко</w:t>
      </w:r>
      <w:proofErr w:type="spellEnd"/>
      <w:r w:rsidR="00347DDC" w:rsidRPr="00081BAB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Анни-Марії Тарасівни, </w:t>
      </w:r>
      <w:r w:rsidR="00611365">
        <w:rPr>
          <w:rFonts w:ascii="Times New Roman" w:eastAsia="Calibri" w:hAnsi="Times New Roman" w:cs="Times New Roman"/>
          <w:sz w:val="28"/>
          <w:szCs w:val="28"/>
          <w:lang w:eastAsia="uk-UA"/>
        </w:rPr>
        <w:t>----------------</w:t>
      </w:r>
      <w:bookmarkStart w:id="1" w:name="_GoBack"/>
      <w:bookmarkEnd w:id="1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D72BC14" w14:textId="77777777" w:rsidR="00081BAB" w:rsidRPr="00081BAB" w:rsidRDefault="00234F62" w:rsidP="00234F62">
      <w:pPr>
        <w:pStyle w:val="a9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Покласти на адміністрацію</w:t>
      </w:r>
      <w:r w:rsidRPr="00234F62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 w:rsidR="00DD372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Долинського</w:t>
      </w:r>
      <w:proofErr w:type="spellEnd"/>
      <w:r w:rsidR="00DD372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обласного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центру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соціальної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</w:p>
    <w:p w14:paraId="09146B38" w14:textId="1AA16A2B" w:rsidR="00234F62" w:rsidRPr="00081BAB" w:rsidRDefault="00234F62" w:rsidP="00081BA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підтримки</w:t>
      </w:r>
      <w:proofErr w:type="spellEnd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дітей</w:t>
      </w:r>
      <w:proofErr w:type="spellEnd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та </w:t>
      </w:r>
      <w:proofErr w:type="spellStart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сімей</w:t>
      </w:r>
      <w:proofErr w:type="spellEnd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«</w:t>
      </w:r>
      <w:proofErr w:type="spellStart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Теплий</w:t>
      </w:r>
      <w:proofErr w:type="spellEnd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дім</w:t>
      </w:r>
      <w:proofErr w:type="spellEnd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» </w:t>
      </w:r>
      <w:proofErr w:type="spellStart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обов'язки</w:t>
      </w:r>
      <w:proofErr w:type="spellEnd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щодо</w:t>
      </w:r>
      <w:proofErr w:type="spellEnd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охорони</w:t>
      </w:r>
      <w:proofErr w:type="spellEnd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прав, свобод і </w:t>
      </w:r>
      <w:proofErr w:type="spellStart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законних</w:t>
      </w:r>
      <w:proofErr w:type="spellEnd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інтересів</w:t>
      </w:r>
      <w:proofErr w:type="spellEnd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дітей</w:t>
      </w:r>
      <w:proofErr w:type="spellEnd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, а </w:t>
      </w:r>
      <w:proofErr w:type="spellStart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також</w:t>
      </w:r>
      <w:proofErr w:type="spellEnd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представництво</w:t>
      </w:r>
      <w:proofErr w:type="spellEnd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в </w:t>
      </w:r>
      <w:proofErr w:type="spellStart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усіх</w:t>
      </w:r>
      <w:proofErr w:type="spellEnd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органах, </w:t>
      </w:r>
      <w:proofErr w:type="spellStart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установах</w:t>
      </w:r>
      <w:proofErr w:type="spellEnd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, </w:t>
      </w:r>
      <w:proofErr w:type="spellStart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організаціях</w:t>
      </w:r>
      <w:proofErr w:type="spellEnd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, </w:t>
      </w:r>
      <w:proofErr w:type="spellStart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незалежно</w:t>
      </w:r>
      <w:proofErr w:type="spellEnd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від</w:t>
      </w:r>
      <w:proofErr w:type="spellEnd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форм </w:t>
      </w:r>
      <w:proofErr w:type="spellStart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власності</w:t>
      </w:r>
      <w:proofErr w:type="spellEnd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на час </w:t>
      </w:r>
      <w:proofErr w:type="spellStart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їх</w:t>
      </w:r>
      <w:proofErr w:type="spellEnd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перебування</w:t>
      </w:r>
      <w:proofErr w:type="spellEnd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в </w:t>
      </w:r>
      <w:proofErr w:type="spellStart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закладі</w:t>
      </w:r>
      <w:proofErr w:type="spellEnd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.</w:t>
      </w:r>
    </w:p>
    <w:p w14:paraId="767AE392" w14:textId="77777777" w:rsidR="00081BAB" w:rsidRDefault="00234F62" w:rsidP="00EC3DC4">
      <w:pPr>
        <w:pStyle w:val="a9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</w:pPr>
      <w:proofErr w:type="spellStart"/>
      <w:r w:rsidRPr="00EC3DC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Службі</w:t>
      </w:r>
      <w:proofErr w:type="spellEnd"/>
      <w:r w:rsidRPr="00EC3DC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gramStart"/>
      <w:r w:rsidRPr="00EC3DC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у справах</w:t>
      </w:r>
      <w:proofErr w:type="gramEnd"/>
      <w:r w:rsidRPr="00EC3DC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 w:rsidRPr="00EC3DC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дітей</w:t>
      </w:r>
      <w:proofErr w:type="spellEnd"/>
      <w:r w:rsidRPr="00EC3DC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 w:rsidRPr="00EC3DC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виконавчого</w:t>
      </w:r>
      <w:proofErr w:type="spellEnd"/>
      <w:r w:rsidRPr="00EC3DC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 w:rsidRPr="00EC3DC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комітету</w:t>
      </w:r>
      <w:proofErr w:type="spellEnd"/>
      <w:r w:rsidRPr="00EC3DC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 w:rsidRPr="00EC3DC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Рогатинської</w:t>
      </w:r>
      <w:proofErr w:type="spellEnd"/>
      <w:r w:rsidRPr="00EC3DC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 w:rsidRPr="00EC3DC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міської</w:t>
      </w:r>
      <w:proofErr w:type="spellEnd"/>
      <w:r w:rsidRPr="00EC3DC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ради</w:t>
      </w:r>
      <w:r w:rsidR="00EC3DC4" w:rsidRPr="00EC3DC4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</w:p>
    <w:p w14:paraId="0C37491F" w14:textId="200B8F08" w:rsidR="00EC3DC4" w:rsidRPr="00081BAB" w:rsidRDefault="00EC3DC4" w:rsidP="00081BAB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</w:pPr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(Базилевич І.Я.) </w:t>
      </w:r>
      <w:proofErr w:type="spellStart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забезпечити</w:t>
      </w:r>
      <w:proofErr w:type="spellEnd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передачу </w:t>
      </w:r>
      <w:proofErr w:type="spellStart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особових</w:t>
      </w:r>
      <w:proofErr w:type="spellEnd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справ та </w:t>
      </w:r>
      <w:proofErr w:type="spellStart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належних</w:t>
      </w:r>
      <w:proofErr w:type="spellEnd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документів</w:t>
      </w:r>
      <w:proofErr w:type="spellEnd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дітей</w:t>
      </w:r>
      <w:proofErr w:type="spellEnd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gramStart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до закладу</w:t>
      </w:r>
      <w:proofErr w:type="gramEnd"/>
      <w:r w:rsidRPr="00081BAB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.</w:t>
      </w:r>
    </w:p>
    <w:p w14:paraId="0C6C766B" w14:textId="77777777" w:rsidR="00640F33" w:rsidRDefault="00EC3DC4" w:rsidP="00EC3DC4">
      <w:pPr>
        <w:pStyle w:val="a9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Контроль за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виконанням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покласти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на заступника</w:t>
      </w:r>
      <w:r w:rsidR="00640F3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 w:rsidR="00640F3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міського</w:t>
      </w:r>
      <w:proofErr w:type="spellEnd"/>
      <w:r w:rsidR="00640F3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r w:rsidR="00640F3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голови</w:t>
      </w:r>
      <w:proofErr w:type="spellEnd"/>
      <w:r w:rsidR="00640F3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</w:p>
    <w:p w14:paraId="5680FCC1" w14:textId="264A535A" w:rsidR="00EC3DC4" w:rsidRPr="00640F33" w:rsidRDefault="00640F33" w:rsidP="00640F33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</w:pPr>
      <w:proofErr w:type="spellStart"/>
      <w:r w:rsidRPr="00640F3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відповідно</w:t>
      </w:r>
      <w:proofErr w:type="spellEnd"/>
      <w:r w:rsidRPr="00640F3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до </w:t>
      </w:r>
      <w:proofErr w:type="spellStart"/>
      <w:r w:rsidRPr="00640F3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розподілу</w:t>
      </w:r>
      <w:proofErr w:type="spellEnd"/>
      <w:r w:rsidRPr="00640F3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</w:t>
      </w:r>
      <w:proofErr w:type="spellStart"/>
      <w:proofErr w:type="gramStart"/>
      <w:r w:rsidRPr="00640F3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>обов'язків</w:t>
      </w:r>
      <w:proofErr w:type="spellEnd"/>
      <w:r w:rsidRPr="00640F33">
        <w:rPr>
          <w:rFonts w:ascii="Times New Roman" w:eastAsia="Times New Roman" w:hAnsi="Times New Roman" w:cs="Times New Roman"/>
          <w:kern w:val="0"/>
          <w:sz w:val="28"/>
          <w:szCs w:val="28"/>
          <w:lang w:val="ru-RU" w:eastAsia="ar-SA"/>
          <w14:ligatures w14:val="none"/>
        </w:rPr>
        <w:t xml:space="preserve"> .</w:t>
      </w:r>
      <w:proofErr w:type="gramEnd"/>
    </w:p>
    <w:p w14:paraId="33EEFE6F" w14:textId="3DD1C9FF" w:rsidR="00EC3DC4" w:rsidRPr="00EC3DC4" w:rsidRDefault="00EC3DC4" w:rsidP="00EC3DC4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045D38B" w14:textId="56CF4105" w:rsidR="00234F62" w:rsidRPr="00522957" w:rsidRDefault="00234F62" w:rsidP="00C5314A">
      <w:pPr>
        <w:overflowPunct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Міський голова                                                      </w:t>
      </w:r>
      <w:r w:rsidR="00C5314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</w:t>
      </w:r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Сергій  НАСАЛИК</w:t>
      </w:r>
    </w:p>
    <w:p w14:paraId="46285CE6" w14:textId="77777777" w:rsidR="00234F62" w:rsidRPr="00522957" w:rsidRDefault="00234F62" w:rsidP="00234F6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80B54E" w14:textId="77777777" w:rsidR="00234F62" w:rsidRPr="00522957" w:rsidRDefault="00234F62" w:rsidP="00234F6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Керуючий справами</w:t>
      </w:r>
    </w:p>
    <w:p w14:paraId="05B82B56" w14:textId="77777777" w:rsidR="00234F62" w:rsidRPr="00522957" w:rsidRDefault="00234F62" w:rsidP="00234F6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2295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виконавчого комітету                                                                         Олег ВОВКУН</w:t>
      </w:r>
    </w:p>
    <w:p w14:paraId="47B500AD" w14:textId="031AA647" w:rsidR="00081BAB" w:rsidRDefault="00081BAB" w:rsidP="00081BAB">
      <w:pPr>
        <w:widowControl w:val="0"/>
        <w:spacing w:after="0" w:line="240" w:lineRule="auto"/>
        <w:ind w:right="208"/>
      </w:pPr>
    </w:p>
    <w:p w14:paraId="4908C360" w14:textId="67C11AED" w:rsidR="004E41C3" w:rsidRDefault="004E41C3" w:rsidP="00DD372F">
      <w:pPr>
        <w:spacing w:line="259" w:lineRule="auto"/>
      </w:pPr>
    </w:p>
    <w:sectPr w:rsidR="004E41C3" w:rsidSect="00DD372F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8080B"/>
    <w:multiLevelType w:val="hybridMultilevel"/>
    <w:tmpl w:val="8D9ADB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F62"/>
    <w:rsid w:val="00081BAB"/>
    <w:rsid w:val="000B0949"/>
    <w:rsid w:val="00234F62"/>
    <w:rsid w:val="00347DDC"/>
    <w:rsid w:val="004E41C3"/>
    <w:rsid w:val="005538C0"/>
    <w:rsid w:val="00611365"/>
    <w:rsid w:val="00640F33"/>
    <w:rsid w:val="006B6804"/>
    <w:rsid w:val="00793BDB"/>
    <w:rsid w:val="008F5F58"/>
    <w:rsid w:val="00A93319"/>
    <w:rsid w:val="00B53E5E"/>
    <w:rsid w:val="00C5314A"/>
    <w:rsid w:val="00DD372F"/>
    <w:rsid w:val="00EC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9EB6A8"/>
  <w15:chartTrackingRefBased/>
  <w15:docId w15:val="{B38E9E26-EFD5-4D91-B8CD-6E7D15BC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4F62"/>
  </w:style>
  <w:style w:type="paragraph" w:styleId="1">
    <w:name w:val="heading 1"/>
    <w:basedOn w:val="a"/>
    <w:next w:val="a"/>
    <w:link w:val="10"/>
    <w:uiPriority w:val="9"/>
    <w:qFormat/>
    <w:rsid w:val="00234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4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4F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4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4F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4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4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4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4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F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4F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4F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4F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4F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4F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4F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4F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4F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4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34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4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34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4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34F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4F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4F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4F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34F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4F62"/>
    <w:rPr>
      <w:b/>
      <w:bCs/>
      <w:smallCaps/>
      <w:color w:val="2F5496" w:themeColor="accent1" w:themeShade="BF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793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793B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1298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Sluzhba Ditei</dc:creator>
  <cp:keywords/>
  <dc:description/>
  <cp:lastModifiedBy>User</cp:lastModifiedBy>
  <cp:revision>8</cp:revision>
  <cp:lastPrinted>2026-06-24T09:45:00Z</cp:lastPrinted>
  <dcterms:created xsi:type="dcterms:W3CDTF">2026-06-22T12:10:00Z</dcterms:created>
  <dcterms:modified xsi:type="dcterms:W3CDTF">2026-06-30T06:19:00Z</dcterms:modified>
</cp:coreProperties>
</file>