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6920" w14:textId="77777777"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14:paraId="50C5D19E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AF71350" wp14:editId="33ACC77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78CAA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4CAC2FAC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</w:t>
      </w:r>
      <w:r w:rsidR="0039194C">
        <w:rPr>
          <w:rFonts w:eastAsia="Calibri"/>
          <w:b/>
          <w:color w:val="000000"/>
          <w:w w:val="120"/>
        </w:rPr>
        <w:t>А</w:t>
      </w:r>
      <w:r w:rsidRPr="00DC58F8">
        <w:rPr>
          <w:rFonts w:eastAsia="Calibri"/>
          <w:b/>
          <w:color w:val="000000"/>
          <w:w w:val="120"/>
        </w:rPr>
        <w:t xml:space="preserve"> ОБЛАСТ</w:t>
      </w:r>
      <w:r w:rsidR="0039194C">
        <w:rPr>
          <w:rFonts w:eastAsia="Calibri"/>
          <w:b/>
          <w:color w:val="000000"/>
          <w:w w:val="120"/>
        </w:rPr>
        <w:t>Ь</w:t>
      </w:r>
    </w:p>
    <w:p w14:paraId="04ADB221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066E080A" wp14:editId="4637244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916BC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6974AE5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452101CB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1E4E90FB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</w:t>
      </w:r>
      <w:r w:rsidR="0039194C">
        <w:rPr>
          <w:rFonts w:eastAsia="Calibri"/>
          <w:color w:val="000000"/>
        </w:rPr>
        <w:t>8</w:t>
      </w:r>
      <w:r w:rsidRPr="00DC58F8">
        <w:rPr>
          <w:rFonts w:eastAsia="Calibri"/>
          <w:color w:val="000000"/>
        </w:rPr>
        <w:t xml:space="preserve"> </w:t>
      </w:r>
      <w:r w:rsidR="0039194C">
        <w:rPr>
          <w:rFonts w:eastAsia="Calibri"/>
          <w:color w:val="000000"/>
        </w:rPr>
        <w:t>травня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</w:t>
      </w:r>
      <w:r w:rsidR="0039194C">
        <w:rPr>
          <w:rFonts w:eastAsia="Calibri"/>
          <w:color w:val="000000"/>
        </w:rPr>
        <w:t>3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71CA48E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30E1BE58" w14:textId="77777777" w:rsidR="00E24315" w:rsidRPr="009F5FC4" w:rsidRDefault="00E24315" w:rsidP="00A86AF0">
      <w:pPr>
        <w:ind w:right="-540"/>
        <w:rPr>
          <w:color w:val="000000"/>
        </w:rPr>
      </w:pPr>
    </w:p>
    <w:p w14:paraId="5F4FF8E1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A0BB173" w14:textId="77777777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14:paraId="4DA336DC" w14:textId="77777777"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14:paraId="097C649A" w14:textId="3DC9E643"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</w:t>
      </w:r>
      <w:r w:rsidR="00EA404D">
        <w:t>ТОВ</w:t>
      </w:r>
      <w:r>
        <w:t xml:space="preserve"> </w:t>
      </w:r>
      <w:r>
        <w:rPr>
          <w:lang w:eastAsia="ru-RU"/>
        </w:rPr>
        <w:t>«</w:t>
      </w:r>
      <w:r w:rsidR="008A78E7">
        <w:rPr>
          <w:lang w:eastAsia="ru-RU"/>
        </w:rPr>
        <w:t>ЗАХІД-АГРО МХП»</w:t>
      </w:r>
    </w:p>
    <w:p w14:paraId="042C10C9" w14:textId="77777777"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298CA246" w14:textId="77777777" w:rsidR="00E24315" w:rsidRDefault="00E24315" w:rsidP="00A86AF0">
      <w:pPr>
        <w:ind w:right="11"/>
        <w:jc w:val="both"/>
      </w:pPr>
    </w:p>
    <w:p w14:paraId="133A1433" w14:textId="77777777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</w:t>
      </w:r>
      <w:r w:rsidR="00EA404D">
        <w:rPr>
          <w:lang w:eastAsia="ru-RU"/>
        </w:rPr>
        <w:t>товариства з обмеженою відповідальністю</w:t>
      </w:r>
      <w:r>
        <w:rPr>
          <w:lang w:eastAsia="ru-RU"/>
        </w:rPr>
        <w:t xml:space="preserve"> «</w:t>
      </w:r>
      <w:r w:rsidR="00EA404D">
        <w:rPr>
          <w:lang w:eastAsia="ru-RU"/>
        </w:rPr>
        <w:t>Захід-Агро МХП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14:paraId="3625A7EB" w14:textId="1F165D7D"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 w:rsidR="008A78E7">
        <w:rPr>
          <w:lang w:eastAsia="ru-RU"/>
        </w:rPr>
        <w:t>ТОВАРИСТВОМ З ОБМЕЖЕНОЮ ВІДПОВІДАЛЬНІСТЮ «ЗАХІД-АГРО МХП»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  <w:r w:rsidR="00EF6282">
        <w:rPr>
          <w:color w:val="000000"/>
          <w:lang w:eastAsia="ru-RU"/>
        </w:rPr>
        <w:t xml:space="preserve">терміном на </w:t>
      </w:r>
      <w:r w:rsidR="00EA404D">
        <w:rPr>
          <w:color w:val="000000"/>
          <w:lang w:eastAsia="ru-RU"/>
        </w:rPr>
        <w:t>7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A404D">
        <w:rPr>
          <w:shd w:val="clear" w:color="auto" w:fill="FFFFFF"/>
          <w:lang w:eastAsia="ru-RU"/>
        </w:rPr>
        <w:t>товарного сільськогосподарського виробництва</w:t>
      </w:r>
      <w:r w:rsidR="00E1753D">
        <w:rPr>
          <w:shd w:val="clear" w:color="auto" w:fill="FFFFFF"/>
          <w:lang w:eastAsia="ru-RU"/>
        </w:rPr>
        <w:t xml:space="preserve">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A404D">
        <w:rPr>
          <w:lang w:eastAsia="ru-RU"/>
        </w:rPr>
        <w:t>1</w:t>
      </w:r>
      <w:r w:rsidRPr="00EB1902">
        <w:rPr>
          <w:lang w:eastAsia="ru-RU"/>
        </w:rPr>
        <w:t xml:space="preserve">) площею </w:t>
      </w:r>
      <w:r w:rsidR="00546521">
        <w:rPr>
          <w:lang w:eastAsia="ru-RU"/>
        </w:rPr>
        <w:t>3,1424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A03E15">
        <w:rPr>
          <w:lang w:eastAsia="ru-RU"/>
        </w:rPr>
        <w:t>5</w:t>
      </w:r>
      <w:r w:rsidR="00546521">
        <w:rPr>
          <w:lang w:eastAsia="ru-RU"/>
        </w:rPr>
        <w:t>1</w:t>
      </w:r>
      <w:r>
        <w:rPr>
          <w:lang w:eastAsia="ru-RU"/>
        </w:rPr>
        <w:t>0</w:t>
      </w:r>
      <w:r w:rsidR="00EA404D">
        <w:rPr>
          <w:lang w:eastAsia="ru-RU"/>
        </w:rPr>
        <w:t>0</w:t>
      </w:r>
      <w:r w:rsidRPr="00EB1902">
        <w:rPr>
          <w:lang w:eastAsia="ru-RU"/>
        </w:rPr>
        <w:t>:0</w:t>
      </w:r>
      <w:r w:rsidR="00546521">
        <w:rPr>
          <w:lang w:eastAsia="ru-RU"/>
        </w:rPr>
        <w:t>2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A03E15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A404D">
        <w:rPr>
          <w:lang w:eastAsia="ru-RU"/>
        </w:rPr>
        <w:t>00</w:t>
      </w:r>
      <w:r w:rsidR="00A03E15">
        <w:rPr>
          <w:lang w:eastAsia="ru-RU"/>
        </w:rPr>
        <w:t>7</w:t>
      </w:r>
      <w:r>
        <w:rPr>
          <w:lang w:eastAsia="ru-RU"/>
        </w:rPr>
        <w:t xml:space="preserve"> </w:t>
      </w:r>
      <w:r w:rsidR="00EA404D">
        <w:rPr>
          <w:lang w:eastAsia="ru-RU"/>
        </w:rPr>
        <w:t xml:space="preserve">за межами </w:t>
      </w:r>
      <w:r>
        <w:rPr>
          <w:lang w:eastAsia="ru-RU"/>
        </w:rPr>
        <w:t xml:space="preserve">с. </w:t>
      </w:r>
      <w:r w:rsidR="00546521">
        <w:rPr>
          <w:lang w:eastAsia="ru-RU"/>
        </w:rPr>
        <w:t>Підкамінь</w:t>
      </w:r>
      <w:r>
        <w:rPr>
          <w:lang w:eastAsia="ru-RU"/>
        </w:rPr>
        <w:t>.</w:t>
      </w:r>
    </w:p>
    <w:p w14:paraId="5DA7AF79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>12</w:t>
      </w:r>
      <w:r w:rsidR="00DE3AF5">
        <w:rPr>
          <w:lang w:eastAsia="ru-RU"/>
        </w:rPr>
        <w:t>,</w:t>
      </w:r>
      <w:r w:rsidR="007C323A">
        <w:rPr>
          <w:lang w:eastAsia="ru-RU"/>
        </w:rPr>
        <w:t>12</w:t>
      </w:r>
      <w:r w:rsidR="00EF6282">
        <w:rPr>
          <w:lang w:eastAsia="ru-RU"/>
        </w:rPr>
        <w:t xml:space="preserve"> </w:t>
      </w:r>
      <w:r w:rsidRPr="00EB1902">
        <w:rPr>
          <w:lang w:eastAsia="ru-RU"/>
        </w:rPr>
        <w:t>% від її нормативної грошової оцінки.</w:t>
      </w:r>
    </w:p>
    <w:p w14:paraId="05038B47" w14:textId="0D085D0D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8A78E7">
        <w:rPr>
          <w:lang w:eastAsia="ru-RU"/>
        </w:rPr>
        <w:t xml:space="preserve">ТОВАРИСТВО З ОБМЕЖЕНОЮ ВІДПОВІДАЛЬНІСТЮ «ЗАХІД-АГРО МХП»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14:paraId="7402DFDB" w14:textId="6886BAB6"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 w:rsidR="008A78E7">
        <w:rPr>
          <w:lang w:eastAsia="ru-RU"/>
        </w:rPr>
        <w:t>ТОВАРИСТВУ З ОБМЕЖЕНОЮ ВІДПОВІДАЛЬНІСТЮ «ЗАХІД-АГРО МХП»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2D52D630" w14:textId="77777777"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5DEFAC34" w14:textId="77777777" w:rsidR="00E24315" w:rsidRDefault="00E24315" w:rsidP="00EB0F4C">
      <w:pPr>
        <w:tabs>
          <w:tab w:val="left" w:pos="6500"/>
        </w:tabs>
      </w:pPr>
    </w:p>
    <w:p w14:paraId="4EAE2CA5" w14:textId="77777777" w:rsidR="00E24315" w:rsidRDefault="00E24315" w:rsidP="00EB0F4C">
      <w:pPr>
        <w:tabs>
          <w:tab w:val="left" w:pos="6500"/>
        </w:tabs>
      </w:pPr>
    </w:p>
    <w:p w14:paraId="0AF3830C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E7FD" w14:textId="77777777" w:rsidR="003F4883" w:rsidRDefault="003F4883" w:rsidP="008C6C6B">
      <w:r>
        <w:separator/>
      </w:r>
    </w:p>
  </w:endnote>
  <w:endnote w:type="continuationSeparator" w:id="0">
    <w:p w14:paraId="5C4E7014" w14:textId="77777777" w:rsidR="003F4883" w:rsidRDefault="003F4883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44DA" w14:textId="77777777" w:rsidR="003F4883" w:rsidRDefault="003F4883" w:rsidP="008C6C6B">
      <w:r>
        <w:separator/>
      </w:r>
    </w:p>
  </w:footnote>
  <w:footnote w:type="continuationSeparator" w:id="0">
    <w:p w14:paraId="4C734098" w14:textId="77777777" w:rsidR="003F4883" w:rsidRDefault="003F4883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94C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4883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336D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1E7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23A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A78E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05B3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3AF5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66D1B"/>
  <w15:docId w15:val="{D35D92F5-2686-4717-BC9E-8EACE536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64A0-53D4-4110-842C-70002439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8</cp:revision>
  <cp:lastPrinted>2022-04-18T11:07:00Z</cp:lastPrinted>
  <dcterms:created xsi:type="dcterms:W3CDTF">2026-02-16T12:08:00Z</dcterms:created>
  <dcterms:modified xsi:type="dcterms:W3CDTF">2026-05-22T12:21:00Z</dcterms:modified>
</cp:coreProperties>
</file>