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71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71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F15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3EFE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235C4A">
        <w:rPr>
          <w:rFonts w:ascii="Times New Roman" w:hAnsi="Times New Roman" w:cs="Times New Roman"/>
          <w:sz w:val="28"/>
          <w:szCs w:val="28"/>
          <w:lang w:val="uk-UA"/>
        </w:rPr>
        <w:t>28 квіт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629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F159E">
        <w:rPr>
          <w:rFonts w:ascii="Times New Roman" w:hAnsi="Times New Roman" w:cs="Times New Roman"/>
          <w:sz w:val="28"/>
          <w:szCs w:val="28"/>
          <w:lang w:val="uk-UA"/>
        </w:rPr>
        <w:t>189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C26291" w:rsidRDefault="00193A65" w:rsidP="00235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26291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</w:t>
      </w:r>
    </w:p>
    <w:p w:rsidR="00235C4A" w:rsidRDefault="00C26291" w:rsidP="00235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Рогатинської </w:t>
      </w:r>
    </w:p>
    <w:p w:rsidR="00235C4A" w:rsidRDefault="00C26291" w:rsidP="00235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235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24 березня 2026 року </w:t>
      </w:r>
    </w:p>
    <w:p w:rsidR="004F07D8" w:rsidRPr="004F07D8" w:rsidRDefault="00C26291" w:rsidP="00235C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№124 «Про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C26291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із допущеною помилкою та керуючись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92620E" w:rsidRPr="0092620E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</w:t>
      </w:r>
      <w:r w:rsidR="0092620E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07.07.2021 року №690 «Про затвердження Порядку присвоєння адрес об’єктам будівництва, об’єктам нерухомого майна»,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235C4A" w:rsidRPr="00235C4A" w:rsidRDefault="00C26291" w:rsidP="00235C4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35C4A">
        <w:rPr>
          <w:sz w:val="28"/>
          <w:szCs w:val="28"/>
          <w:lang w:val="uk-UA"/>
        </w:rPr>
        <w:t xml:space="preserve">Внести зміни до рішення виконавчого комітету Рогатинської міської </w:t>
      </w:r>
    </w:p>
    <w:p w:rsidR="00A95FB9" w:rsidRPr="00235C4A" w:rsidRDefault="00C26291" w:rsidP="00235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4A">
        <w:rPr>
          <w:rFonts w:ascii="Times New Roman" w:hAnsi="Times New Roman" w:cs="Times New Roman"/>
          <w:sz w:val="28"/>
          <w:szCs w:val="28"/>
          <w:lang w:val="uk-UA"/>
        </w:rPr>
        <w:t>ради від 24 березня 2026 року №124 «Про присвоєння адреси»</w:t>
      </w:r>
      <w:r w:rsidR="00235C4A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D0325F" w:rsidRPr="00235C4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2B88" w:rsidRDefault="006A2B88" w:rsidP="006A2B88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C26291" w:rsidRPr="00235C4A">
        <w:rPr>
          <w:sz w:val="28"/>
          <w:szCs w:val="28"/>
          <w:lang w:val="uk-UA"/>
        </w:rPr>
        <w:t xml:space="preserve">Пункт 1 рішення </w:t>
      </w:r>
      <w:r>
        <w:rPr>
          <w:sz w:val="28"/>
          <w:szCs w:val="28"/>
          <w:lang w:val="uk-UA"/>
        </w:rPr>
        <w:t>викласти</w:t>
      </w:r>
      <w:r w:rsidR="00C26291" w:rsidRPr="00235C4A">
        <w:rPr>
          <w:sz w:val="28"/>
          <w:szCs w:val="28"/>
          <w:lang w:val="uk-UA"/>
        </w:rPr>
        <w:t xml:space="preserve"> в такій редакції</w:t>
      </w:r>
      <w:r>
        <w:rPr>
          <w:sz w:val="28"/>
          <w:szCs w:val="28"/>
          <w:lang w:val="uk-UA"/>
        </w:rPr>
        <w:t xml:space="preserve"> та вважати чинним з </w:t>
      </w:r>
    </w:p>
    <w:p w:rsidR="0092620E" w:rsidRPr="006A2B88" w:rsidRDefault="006A2B88" w:rsidP="006A2B88">
      <w:pPr>
        <w:spacing w:after="0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24.03</w:t>
      </w:r>
      <w:r w:rsidRPr="006A2B88">
        <w:rPr>
          <w:rFonts w:ascii="Times New Roman" w:hAnsi="Times New Roman" w:cs="Times New Roman"/>
          <w:sz w:val="28"/>
          <w:szCs w:val="28"/>
          <w:lang w:val="uk-UA"/>
        </w:rPr>
        <w:t>.2026 року</w:t>
      </w:r>
      <w:r w:rsidR="0092620E" w:rsidRPr="006A2B88">
        <w:rPr>
          <w:sz w:val="28"/>
          <w:szCs w:val="28"/>
          <w:lang w:val="uk-UA"/>
        </w:rPr>
        <w:t>:</w:t>
      </w:r>
    </w:p>
    <w:p w:rsidR="00235C4A" w:rsidRPr="00235C4A" w:rsidRDefault="00187EC9" w:rsidP="00235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«1.</w:t>
      </w:r>
      <w:r w:rsidR="00235C4A"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 адресу будинку садибного типу з господарськими будівлями та спорудами </w:t>
      </w:r>
      <w:r w:rsidR="008A1684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235C4A" w:rsidRPr="00235C4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368E" w:rsidRDefault="00733B20" w:rsidP="008A168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 w:rsidRPr="00235C4A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 w:rsidRPr="00235C4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8A1684">
        <w:rPr>
          <w:rFonts w:ascii="Times New Roman" w:hAnsi="Times New Roman" w:cs="Times New Roman"/>
          <w:sz w:val="28"/>
          <w:szCs w:val="28"/>
          <w:lang w:val="uk-UA"/>
        </w:rPr>
        <w:t>------------------------------</w:t>
      </w:r>
      <w:bookmarkStart w:id="0" w:name="_GoBack"/>
      <w:bookmarkEnd w:id="0"/>
      <w:r w:rsidR="00FE7FA3" w:rsidRPr="00235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 w:rsidRPr="00235C4A">
        <w:rPr>
          <w:rFonts w:ascii="Times New Roman" w:hAnsi="Times New Roman" w:cs="Times New Roman"/>
          <w:sz w:val="28"/>
          <w:szCs w:val="28"/>
          <w:lang w:val="uk-UA"/>
        </w:rPr>
        <w:t>Івано-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92620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FF159E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92620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62CBD"/>
    <w:multiLevelType w:val="multilevel"/>
    <w:tmpl w:val="A2B463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87EC9"/>
    <w:rsid w:val="00193A65"/>
    <w:rsid w:val="00195C61"/>
    <w:rsid w:val="00195F8F"/>
    <w:rsid w:val="001A3256"/>
    <w:rsid w:val="001E2EA1"/>
    <w:rsid w:val="00235C4A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D6C8B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A2B88"/>
    <w:rsid w:val="006D368E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A0A7B"/>
    <w:rsid w:val="007A7DF7"/>
    <w:rsid w:val="00870921"/>
    <w:rsid w:val="008A1684"/>
    <w:rsid w:val="008B57EC"/>
    <w:rsid w:val="008B68E1"/>
    <w:rsid w:val="008C7CFB"/>
    <w:rsid w:val="008F2638"/>
    <w:rsid w:val="008F7EED"/>
    <w:rsid w:val="009121ED"/>
    <w:rsid w:val="00922C97"/>
    <w:rsid w:val="0092620E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5746A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26291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E7FA3"/>
    <w:rsid w:val="00FF159E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9828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DC4D-97D5-44EA-9FC7-F5683125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2026-04-29T05:39:00Z</cp:lastPrinted>
  <dcterms:created xsi:type="dcterms:W3CDTF">2026-04-22T11:09:00Z</dcterms:created>
  <dcterms:modified xsi:type="dcterms:W3CDTF">2026-04-30T05:42:00Z</dcterms:modified>
</cp:coreProperties>
</file>