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A6140" w14:textId="77777777" w:rsidR="00717A11" w:rsidRPr="00024ACE" w:rsidRDefault="00717A11" w:rsidP="00717A11">
      <w:pPr>
        <w:tabs>
          <w:tab w:val="left" w:pos="8580"/>
          <w:tab w:val="right" w:pos="9525"/>
        </w:tabs>
        <w:spacing w:before="120"/>
        <w:jc w:val="right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ПРОЄКТ</w:t>
      </w:r>
    </w:p>
    <w:p w14:paraId="0DB1AEEB" w14:textId="77777777" w:rsidR="00717A11" w:rsidRPr="00024ACE" w:rsidRDefault="00717A11" w:rsidP="00717A11">
      <w:pPr>
        <w:tabs>
          <w:tab w:val="left" w:pos="8580"/>
          <w:tab w:val="right" w:pos="9525"/>
        </w:tabs>
        <w:spacing w:before="120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24BD8165" wp14:editId="1519CF58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0189A" w14:textId="77777777" w:rsidR="00717A11" w:rsidRPr="00024ACE" w:rsidRDefault="00717A11" w:rsidP="00717A11">
      <w:pPr>
        <w:jc w:val="center"/>
        <w:outlineLvl w:val="4"/>
        <w:rPr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70CC4BB" w14:textId="77777777" w:rsidR="00717A11" w:rsidRPr="00024ACE" w:rsidRDefault="00717A11" w:rsidP="00717A11">
      <w:pPr>
        <w:jc w:val="center"/>
        <w:outlineLvl w:val="5"/>
        <w:rPr>
          <w:b/>
          <w:color w:val="000000"/>
          <w:w w:val="120"/>
          <w:sz w:val="28"/>
          <w:szCs w:val="28"/>
          <w:lang w:eastAsia="uk-UA"/>
        </w:rPr>
      </w:pPr>
      <w:r w:rsidRPr="00024ACE">
        <w:rPr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1FE40C48" w14:textId="77777777" w:rsidR="00717A11" w:rsidRPr="00024ACE" w:rsidRDefault="00717A11" w:rsidP="00717A11">
      <w:pPr>
        <w:jc w:val="center"/>
        <w:rPr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A3419AB" wp14:editId="5BC97F86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BA5D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AB7F18A" w14:textId="77777777" w:rsidR="00717A11" w:rsidRPr="00024ACE" w:rsidRDefault="00717A11" w:rsidP="00717A11">
      <w:pPr>
        <w:spacing w:before="240" w:after="60"/>
        <w:jc w:val="center"/>
        <w:outlineLvl w:val="6"/>
        <w:rPr>
          <w:b/>
          <w:bCs/>
          <w:color w:val="000000"/>
          <w:sz w:val="28"/>
          <w:szCs w:val="28"/>
          <w:lang w:eastAsia="uk-UA"/>
        </w:rPr>
      </w:pPr>
      <w:r w:rsidRPr="00024ACE">
        <w:rPr>
          <w:b/>
          <w:bCs/>
          <w:color w:val="000000"/>
          <w:sz w:val="28"/>
          <w:szCs w:val="28"/>
          <w:lang w:eastAsia="uk-UA"/>
        </w:rPr>
        <w:t>РІШЕННЯ</w:t>
      </w:r>
    </w:p>
    <w:p w14:paraId="4DB9E445" w14:textId="77777777" w:rsidR="00717A11" w:rsidRPr="00024ACE" w:rsidRDefault="00717A11" w:rsidP="00717A11">
      <w:pPr>
        <w:rPr>
          <w:color w:val="000000"/>
          <w:sz w:val="28"/>
          <w:szCs w:val="28"/>
          <w:lang w:eastAsia="uk-UA"/>
        </w:rPr>
      </w:pPr>
    </w:p>
    <w:p w14:paraId="6F76FA30" w14:textId="77777777" w:rsidR="00717A11" w:rsidRPr="00024ACE" w:rsidRDefault="00717A11" w:rsidP="00717A11">
      <w:pPr>
        <w:ind w:left="180" w:right="-540"/>
        <w:rPr>
          <w:color w:val="000000"/>
          <w:sz w:val="28"/>
          <w:szCs w:val="28"/>
          <w:lang w:eastAsia="uk-UA"/>
        </w:rPr>
      </w:pPr>
      <w:proofErr w:type="spellStart"/>
      <w:r w:rsidRPr="00024ACE">
        <w:rPr>
          <w:color w:val="000000"/>
          <w:sz w:val="28"/>
          <w:szCs w:val="28"/>
          <w:lang w:eastAsia="uk-UA"/>
        </w:rPr>
        <w:t>від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eastAsia="uk-UA"/>
        </w:rPr>
        <w:t>2</w:t>
      </w:r>
      <w:r>
        <w:rPr>
          <w:color w:val="000000"/>
          <w:sz w:val="28"/>
          <w:szCs w:val="28"/>
          <w:lang w:val="uk-UA" w:eastAsia="uk-UA"/>
        </w:rPr>
        <w:t>6</w:t>
      </w:r>
      <w:r>
        <w:rPr>
          <w:color w:val="000000"/>
          <w:sz w:val="28"/>
          <w:szCs w:val="28"/>
          <w:lang w:eastAsia="uk-UA"/>
        </w:rPr>
        <w:t xml:space="preserve"> </w:t>
      </w:r>
      <w:r>
        <w:rPr>
          <w:color w:val="000000"/>
          <w:sz w:val="28"/>
          <w:szCs w:val="28"/>
          <w:lang w:val="uk-UA" w:eastAsia="uk-UA"/>
        </w:rPr>
        <w:t>лютого</w:t>
      </w:r>
      <w:r>
        <w:rPr>
          <w:color w:val="000000"/>
          <w:sz w:val="28"/>
          <w:szCs w:val="28"/>
          <w:lang w:eastAsia="uk-UA"/>
        </w:rPr>
        <w:t xml:space="preserve"> 2026 р. № </w:t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eastAsia="uk-UA"/>
        </w:rPr>
        <w:tab/>
      </w:r>
      <w:r>
        <w:rPr>
          <w:color w:val="000000"/>
          <w:sz w:val="28"/>
          <w:szCs w:val="28"/>
          <w:lang w:val="uk-UA" w:eastAsia="uk-UA"/>
        </w:rPr>
        <w:t>70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сесія</w:t>
      </w:r>
      <w:proofErr w:type="spellEnd"/>
      <w:r w:rsidRPr="00024ACE">
        <w:rPr>
          <w:color w:val="000000"/>
          <w:sz w:val="28"/>
          <w:szCs w:val="28"/>
          <w:lang w:eastAsia="uk-UA"/>
        </w:rPr>
        <w:t xml:space="preserve"> </w:t>
      </w:r>
      <w:r w:rsidRPr="00024ACE">
        <w:rPr>
          <w:color w:val="000000"/>
          <w:sz w:val="28"/>
          <w:szCs w:val="28"/>
          <w:lang w:val="en-US" w:eastAsia="uk-UA"/>
        </w:rPr>
        <w:t>VIII</w:t>
      </w:r>
      <w:r w:rsidRPr="00024ACE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024ACE">
        <w:rPr>
          <w:color w:val="000000"/>
          <w:sz w:val="28"/>
          <w:szCs w:val="28"/>
          <w:lang w:eastAsia="uk-UA"/>
        </w:rPr>
        <w:t>скликання</w:t>
      </w:r>
      <w:proofErr w:type="spellEnd"/>
    </w:p>
    <w:p w14:paraId="4268FC72" w14:textId="77777777" w:rsidR="00717A11" w:rsidRPr="00024ACE" w:rsidRDefault="00717A11" w:rsidP="00717A11">
      <w:pPr>
        <w:ind w:left="180" w:right="-540"/>
        <w:rPr>
          <w:color w:val="000000"/>
          <w:sz w:val="28"/>
          <w:szCs w:val="28"/>
          <w:lang w:eastAsia="uk-UA"/>
        </w:rPr>
      </w:pPr>
      <w:r w:rsidRPr="00024ACE">
        <w:rPr>
          <w:color w:val="000000"/>
          <w:sz w:val="28"/>
          <w:szCs w:val="28"/>
          <w:lang w:eastAsia="uk-UA"/>
        </w:rPr>
        <w:t>м. Рогатин</w:t>
      </w:r>
    </w:p>
    <w:p w14:paraId="50A988BD" w14:textId="77777777" w:rsidR="00717A11" w:rsidRDefault="00717A11" w:rsidP="00717A11">
      <w:pPr>
        <w:ind w:right="-540"/>
        <w:rPr>
          <w:sz w:val="28"/>
          <w:szCs w:val="28"/>
          <w:lang w:eastAsia="uk-UA"/>
        </w:rPr>
      </w:pPr>
    </w:p>
    <w:p w14:paraId="12EFA702" w14:textId="77777777" w:rsidR="00717A11" w:rsidRPr="007D1E9A" w:rsidRDefault="00717A11" w:rsidP="00717A11">
      <w:pPr>
        <w:ind w:left="180" w:right="278"/>
        <w:rPr>
          <w:b/>
          <w:vanish/>
          <w:color w:val="FF0000"/>
          <w:sz w:val="28"/>
          <w:szCs w:val="28"/>
        </w:rPr>
      </w:pPr>
      <w:r w:rsidRPr="008A1C7B">
        <w:rPr>
          <w:b/>
          <w:vanish/>
          <w:color w:val="FF0000"/>
          <w:sz w:val="28"/>
          <w:szCs w:val="28"/>
        </w:rPr>
        <w:t>{name}</w:t>
      </w:r>
    </w:p>
    <w:p w14:paraId="35200224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 w:rsidRPr="00DA5F53">
        <w:rPr>
          <w:color w:val="000000"/>
          <w:sz w:val="28"/>
          <w:szCs w:val="28"/>
        </w:rPr>
        <w:t xml:space="preserve">Про </w:t>
      </w:r>
      <w:r>
        <w:rPr>
          <w:color w:val="000000"/>
          <w:sz w:val="28"/>
          <w:szCs w:val="28"/>
          <w:lang w:val="uk-UA"/>
        </w:rPr>
        <w:t xml:space="preserve">затвердження звітів </w:t>
      </w:r>
    </w:p>
    <w:p w14:paraId="7A97ACF0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результати періодичного </w:t>
      </w:r>
    </w:p>
    <w:p w14:paraId="4EE3DD9C" w14:textId="77777777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відстеження результативності </w:t>
      </w:r>
    </w:p>
    <w:p w14:paraId="2FDBD757" w14:textId="16B98D7B" w:rsidR="00717A11" w:rsidRDefault="00717A11" w:rsidP="00717A11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регуляторних актів</w:t>
      </w:r>
    </w:p>
    <w:p w14:paraId="30EDBC85" w14:textId="77777777" w:rsidR="00AB3FBC" w:rsidRPr="00A71B77" w:rsidRDefault="00AB3FBC" w:rsidP="00AB3FBC">
      <w:pPr>
        <w:ind w:left="180" w:right="278"/>
        <w:rPr>
          <w:b/>
          <w:vanish/>
          <w:color w:val="FF0000"/>
          <w:sz w:val="28"/>
          <w:szCs w:val="28"/>
        </w:rPr>
      </w:pPr>
      <w:r w:rsidRPr="00A71B77">
        <w:rPr>
          <w:b/>
          <w:vanish/>
          <w:color w:val="FF0000"/>
          <w:sz w:val="28"/>
          <w:szCs w:val="28"/>
        </w:rPr>
        <w:t>{</w:t>
      </w:r>
      <w:r w:rsidRPr="00A71B77">
        <w:rPr>
          <w:b/>
          <w:vanish/>
          <w:color w:val="FF0000"/>
          <w:sz w:val="28"/>
          <w:szCs w:val="28"/>
          <w:lang w:val="en-US"/>
        </w:rPr>
        <w:t>name</w:t>
      </w:r>
      <w:r w:rsidRPr="00A71B77">
        <w:rPr>
          <w:b/>
          <w:vanish/>
          <w:color w:val="FF0000"/>
          <w:sz w:val="28"/>
          <w:szCs w:val="28"/>
        </w:rPr>
        <w:t>}</w:t>
      </w:r>
    </w:p>
    <w:p w14:paraId="6775590F" w14:textId="1BE68931" w:rsidR="00717A11" w:rsidRDefault="00717A11" w:rsidP="00717A11">
      <w:pPr>
        <w:rPr>
          <w:color w:val="000000"/>
          <w:sz w:val="28"/>
          <w:szCs w:val="28"/>
          <w:lang w:val="uk-UA"/>
        </w:rPr>
      </w:pPr>
    </w:p>
    <w:p w14:paraId="7629D020" w14:textId="7E8C6BE9" w:rsidR="00717A11" w:rsidRDefault="00717A11" w:rsidP="00717A11">
      <w:pPr>
        <w:ind w:firstLine="567"/>
        <w:jc w:val="both"/>
        <w:rPr>
          <w:color w:val="000000"/>
          <w:sz w:val="28"/>
          <w:szCs w:val="28"/>
          <w:lang w:val="uk-UA"/>
        </w:rPr>
      </w:pPr>
      <w:proofErr w:type="spellStart"/>
      <w:r w:rsidRPr="00A71B77">
        <w:rPr>
          <w:color w:val="000000"/>
          <w:sz w:val="28"/>
          <w:szCs w:val="28"/>
        </w:rPr>
        <w:t>Відповідно</w:t>
      </w:r>
      <w:proofErr w:type="spellEnd"/>
      <w:r w:rsidRPr="00A71B77">
        <w:rPr>
          <w:color w:val="000000"/>
          <w:sz w:val="28"/>
          <w:szCs w:val="28"/>
        </w:rPr>
        <w:t xml:space="preserve"> до </w:t>
      </w:r>
      <w:proofErr w:type="spellStart"/>
      <w:r w:rsidRPr="00A71B77">
        <w:rPr>
          <w:color w:val="000000"/>
          <w:sz w:val="28"/>
          <w:szCs w:val="28"/>
        </w:rPr>
        <w:t>статті</w:t>
      </w:r>
      <w:proofErr w:type="spellEnd"/>
      <w:r w:rsidRPr="00A71B77">
        <w:rPr>
          <w:color w:val="000000"/>
          <w:sz w:val="28"/>
          <w:szCs w:val="28"/>
        </w:rPr>
        <w:t xml:space="preserve"> 26 Закону </w:t>
      </w:r>
      <w:proofErr w:type="spellStart"/>
      <w:r w:rsidRPr="00A71B77">
        <w:rPr>
          <w:color w:val="000000"/>
          <w:sz w:val="28"/>
          <w:szCs w:val="28"/>
        </w:rPr>
        <w:t>України</w:t>
      </w:r>
      <w:proofErr w:type="spellEnd"/>
      <w:r w:rsidRPr="00A71B77">
        <w:rPr>
          <w:color w:val="000000"/>
          <w:sz w:val="28"/>
          <w:szCs w:val="28"/>
        </w:rPr>
        <w:t xml:space="preserve"> «Про </w:t>
      </w:r>
      <w:proofErr w:type="spellStart"/>
      <w:r w:rsidRPr="00A71B77">
        <w:rPr>
          <w:color w:val="000000"/>
          <w:sz w:val="28"/>
          <w:szCs w:val="28"/>
        </w:rPr>
        <w:t>місцеве</w:t>
      </w:r>
      <w:proofErr w:type="spellEnd"/>
      <w:r w:rsidRPr="00A71B77">
        <w:rPr>
          <w:color w:val="000000"/>
          <w:sz w:val="28"/>
          <w:szCs w:val="28"/>
        </w:rPr>
        <w:t xml:space="preserve"> </w:t>
      </w:r>
      <w:proofErr w:type="spellStart"/>
      <w:r w:rsidRPr="00A71B77">
        <w:rPr>
          <w:color w:val="000000"/>
          <w:sz w:val="28"/>
          <w:szCs w:val="28"/>
        </w:rPr>
        <w:t>самоврядування</w:t>
      </w:r>
      <w:proofErr w:type="spellEnd"/>
      <w:r w:rsidRPr="00A71B77">
        <w:rPr>
          <w:color w:val="000000"/>
          <w:sz w:val="28"/>
          <w:szCs w:val="28"/>
        </w:rPr>
        <w:t xml:space="preserve"> в </w:t>
      </w:r>
      <w:proofErr w:type="spellStart"/>
      <w:r w:rsidRPr="00A71B77">
        <w:rPr>
          <w:color w:val="000000"/>
          <w:sz w:val="28"/>
          <w:szCs w:val="28"/>
        </w:rPr>
        <w:t>Україні</w:t>
      </w:r>
      <w:proofErr w:type="spellEnd"/>
      <w:r w:rsidRPr="00A71B77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uk-UA"/>
        </w:rPr>
        <w:t>, статей 7,</w:t>
      </w:r>
      <w:r w:rsidR="00E11D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10 Закону України «Про засади державної регуляторної політики</w:t>
      </w:r>
      <w:r w:rsidR="00E11D2E">
        <w:rPr>
          <w:color w:val="000000"/>
          <w:sz w:val="28"/>
          <w:szCs w:val="28"/>
          <w:lang w:val="uk-UA"/>
        </w:rPr>
        <w:t xml:space="preserve"> у сфері господарської діяльності», Методики проведення відстеження результативної регуляторного </w:t>
      </w:r>
      <w:proofErr w:type="spellStart"/>
      <w:r w:rsidR="00E11D2E">
        <w:rPr>
          <w:color w:val="000000"/>
          <w:sz w:val="28"/>
          <w:szCs w:val="28"/>
          <w:lang w:val="uk-UA"/>
        </w:rPr>
        <w:t>акта</w:t>
      </w:r>
      <w:proofErr w:type="spellEnd"/>
      <w:r w:rsidR="00E11D2E">
        <w:rPr>
          <w:color w:val="000000"/>
          <w:sz w:val="28"/>
          <w:szCs w:val="28"/>
          <w:lang w:val="uk-UA"/>
        </w:rPr>
        <w:t xml:space="preserve">, затвердженої Постановою Кабінету Міністрів України від 11.03.2004р. №308, беручи до уваги висновки і рекомендації постійної комісії міської ради з питань </w:t>
      </w:r>
      <w:r w:rsidR="00E11D2E" w:rsidRPr="00E11D2E">
        <w:rPr>
          <w:color w:val="000000"/>
          <w:sz w:val="28"/>
          <w:szCs w:val="28"/>
          <w:lang w:val="uk-UA"/>
        </w:rPr>
        <w:t>стратегічного розвитку, бюджету і фінансів, комунальної власності та регуляторної політики</w:t>
      </w:r>
      <w:r w:rsidR="00E11D2E">
        <w:rPr>
          <w:color w:val="000000"/>
          <w:sz w:val="28"/>
          <w:szCs w:val="28"/>
          <w:lang w:val="uk-UA"/>
        </w:rPr>
        <w:t xml:space="preserve"> від </w:t>
      </w:r>
      <w:r w:rsidR="002F4CFA">
        <w:rPr>
          <w:color w:val="000000"/>
          <w:sz w:val="28"/>
          <w:szCs w:val="28"/>
          <w:lang w:val="uk-UA"/>
        </w:rPr>
        <w:t>25.</w:t>
      </w:r>
      <w:r w:rsidR="00E11D2E">
        <w:rPr>
          <w:color w:val="000000"/>
          <w:sz w:val="28"/>
          <w:szCs w:val="28"/>
          <w:lang w:val="uk-UA"/>
        </w:rPr>
        <w:t>02.2026 року, міська рада ВИРІШИЛА:</w:t>
      </w:r>
    </w:p>
    <w:p w14:paraId="5B03D7C1" w14:textId="6CABCE26" w:rsidR="00AB3FBC" w:rsidRPr="00AB3FBC" w:rsidRDefault="00AB3FBC" w:rsidP="00AB3FBC">
      <w:pPr>
        <w:pStyle w:val="a3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>Затвердити звіти про результати періодичного відстеження результативності регуляторних актів:</w:t>
      </w:r>
    </w:p>
    <w:p w14:paraId="156BAEA4" w14:textId="22255332" w:rsidR="00717A11" w:rsidRDefault="00AB3FBC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№2328 «Про встановлення ставки транспортного податку»</w:t>
      </w:r>
      <w:r>
        <w:rPr>
          <w:sz w:val="28"/>
          <w:szCs w:val="28"/>
          <w:lang w:val="uk-UA" w:eastAsia="uk-UA"/>
        </w:rPr>
        <w:t xml:space="preserve"> (додаток 1);</w:t>
      </w:r>
    </w:p>
    <w:p w14:paraId="2A7B47F1" w14:textId="60FED46D" w:rsidR="00AB3FBC" w:rsidRPr="00AB3FBC" w:rsidRDefault="00FA10FF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B3FBC"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="00AB3FBC" w:rsidRPr="00AB3FBC">
        <w:rPr>
          <w:sz w:val="28"/>
          <w:szCs w:val="28"/>
          <w:lang w:val="uk-UA" w:eastAsia="uk-UA"/>
        </w:rPr>
        <w:t>акта</w:t>
      </w:r>
      <w:proofErr w:type="spellEnd"/>
      <w:r w:rsidR="00AB3FBC"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 w:rsidR="00AB3FBC">
        <w:rPr>
          <w:sz w:val="28"/>
          <w:szCs w:val="28"/>
          <w:lang w:val="uk-UA" w:eastAsia="uk-UA"/>
        </w:rPr>
        <w:t xml:space="preserve"> №2329 «Про встановлення ставок земельного податку» (додаток 2);</w:t>
      </w:r>
    </w:p>
    <w:p w14:paraId="6CF92D3B" w14:textId="082DD2DB" w:rsidR="00AB3FBC" w:rsidRDefault="00FA10FF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="00AB3FBC"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="00AB3FBC" w:rsidRPr="00AB3FBC">
        <w:rPr>
          <w:sz w:val="28"/>
          <w:szCs w:val="28"/>
          <w:lang w:val="uk-UA" w:eastAsia="uk-UA"/>
        </w:rPr>
        <w:t>акта</w:t>
      </w:r>
      <w:proofErr w:type="spellEnd"/>
      <w:r w:rsidR="00AB3FBC"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 w:rsidR="00AB3FBC">
        <w:rPr>
          <w:sz w:val="28"/>
          <w:szCs w:val="28"/>
          <w:lang w:val="uk-UA" w:eastAsia="uk-UA"/>
        </w:rPr>
        <w:t xml:space="preserve">  №2330 «Про встановлення ставок єдиного податку» (додаток 2);</w:t>
      </w:r>
    </w:p>
    <w:p w14:paraId="0EC4573D" w14:textId="53DD5ACC" w:rsidR="00AB3FBC" w:rsidRDefault="00AB3FBC" w:rsidP="00AB3FBC">
      <w:pPr>
        <w:pStyle w:val="a3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  <w:r w:rsidRPr="00AB3FBC">
        <w:rPr>
          <w:sz w:val="28"/>
          <w:szCs w:val="28"/>
          <w:lang w:val="uk-UA" w:eastAsia="uk-UA"/>
        </w:rPr>
        <w:t xml:space="preserve">Звіт про результати періодичного відстеження результативності 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</w:t>
      </w:r>
      <w:r>
        <w:rPr>
          <w:sz w:val="28"/>
          <w:szCs w:val="28"/>
          <w:lang w:val="uk-UA" w:eastAsia="uk-UA"/>
        </w:rPr>
        <w:t xml:space="preserve"> №2331 «Про встановлення ставок туристичного збору» (додаток 4).</w:t>
      </w:r>
    </w:p>
    <w:p w14:paraId="5F1787B1" w14:textId="77777777" w:rsidR="00717A11" w:rsidRPr="00DA5F53" w:rsidRDefault="00717A11" w:rsidP="00717A11">
      <w:pPr>
        <w:jc w:val="both"/>
        <w:rPr>
          <w:sz w:val="28"/>
          <w:szCs w:val="28"/>
        </w:rPr>
      </w:pPr>
    </w:p>
    <w:p w14:paraId="2BB27F40" w14:textId="6DF130D4" w:rsidR="00717A11" w:rsidRDefault="00717A11"/>
    <w:p w14:paraId="44EE43B3" w14:textId="0B7227C1" w:rsidR="000373B5" w:rsidRDefault="00FA10FF" w:rsidP="00BD2421">
      <w:pPr>
        <w:rPr>
          <w:sz w:val="28"/>
          <w:szCs w:val="28"/>
          <w:lang w:val="uk-UA"/>
        </w:rPr>
      </w:pPr>
      <w:r w:rsidRPr="00FA10FF">
        <w:rPr>
          <w:sz w:val="28"/>
          <w:szCs w:val="28"/>
          <w:lang w:val="uk-UA"/>
        </w:rPr>
        <w:t>Міський голова</w:t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</w:r>
      <w:r w:rsidRPr="00FA10FF">
        <w:rPr>
          <w:sz w:val="28"/>
          <w:szCs w:val="28"/>
          <w:lang w:val="uk-UA"/>
        </w:rPr>
        <w:tab/>
        <w:t>Сергій НАСАЛИ</w:t>
      </w:r>
      <w:r w:rsidR="000373B5">
        <w:rPr>
          <w:sz w:val="28"/>
          <w:szCs w:val="28"/>
          <w:lang w:val="uk-UA"/>
        </w:rPr>
        <w:t>К</w:t>
      </w:r>
      <w:r w:rsidR="002F4CFA">
        <w:rPr>
          <w:sz w:val="28"/>
          <w:szCs w:val="28"/>
          <w:lang w:val="uk-UA"/>
        </w:rPr>
        <w:br w:type="page"/>
      </w:r>
    </w:p>
    <w:p w14:paraId="5F41B1F9" w14:textId="6371A73A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1</w:t>
      </w:r>
    </w:p>
    <w:p w14:paraId="1A294220" w14:textId="1466629B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36E17DD2" w14:textId="613EDF18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4401763B" w14:textId="4A3261EE" w:rsidR="000373B5" w:rsidRDefault="000373B5" w:rsidP="000373B5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</w:p>
    <w:p w14:paraId="09E3C799" w14:textId="77777777" w:rsidR="000373B5" w:rsidRDefault="000373B5" w:rsidP="000373B5">
      <w:pPr>
        <w:ind w:left="6372"/>
        <w:rPr>
          <w:sz w:val="28"/>
          <w:szCs w:val="28"/>
          <w:lang w:val="uk-UA" w:eastAsia="uk-UA"/>
        </w:rPr>
      </w:pPr>
    </w:p>
    <w:p w14:paraId="193CBD2F" w14:textId="77777777" w:rsidR="000373B5" w:rsidRDefault="000373B5" w:rsidP="000373B5">
      <w:pPr>
        <w:jc w:val="center"/>
        <w:rPr>
          <w:sz w:val="28"/>
          <w:szCs w:val="28"/>
          <w:lang w:val="uk-UA" w:eastAsia="uk-UA"/>
        </w:rPr>
      </w:pPr>
    </w:p>
    <w:p w14:paraId="2466AFB1" w14:textId="4B1FAD00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5D79C131" w14:textId="4A832672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21CF7A1C" w14:textId="03890B63" w:rsidR="000373B5" w:rsidRDefault="000373B5" w:rsidP="000373B5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№2328 «Про встановлення ставки транспортного податку»</w:t>
      </w:r>
    </w:p>
    <w:p w14:paraId="3B8679E8" w14:textId="77777777" w:rsidR="000373B5" w:rsidRDefault="000373B5" w:rsidP="000373B5">
      <w:pPr>
        <w:jc w:val="center"/>
        <w:rPr>
          <w:sz w:val="28"/>
          <w:szCs w:val="28"/>
          <w:lang w:val="uk-UA" w:eastAsia="uk-UA"/>
        </w:rPr>
      </w:pPr>
    </w:p>
    <w:p w14:paraId="27EAEA26" w14:textId="6F75F635" w:rsidR="000373B5" w:rsidRDefault="000373B5" w:rsidP="000373B5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20761656" w14:textId="42FA769A" w:rsidR="000373B5" w:rsidRPr="000373B5" w:rsidRDefault="000373B5" w:rsidP="00E9750F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>Рогатинської міської ради від 13 липня 2021 року №2328 «Про встановлення ставки транспортного податку»</w:t>
      </w:r>
      <w:r w:rsidR="000D681C">
        <w:rPr>
          <w:sz w:val="28"/>
          <w:szCs w:val="28"/>
          <w:lang w:val="uk-UA" w:eastAsia="uk-UA"/>
        </w:rPr>
        <w:t>.</w:t>
      </w:r>
    </w:p>
    <w:p w14:paraId="1B734498" w14:textId="77777777" w:rsidR="000373B5" w:rsidRDefault="000373B5" w:rsidP="000373B5">
      <w:pPr>
        <w:pStyle w:val="a3"/>
        <w:tabs>
          <w:tab w:val="left" w:pos="851"/>
        </w:tabs>
        <w:ind w:left="567"/>
        <w:jc w:val="both"/>
        <w:rPr>
          <w:b/>
          <w:bCs/>
          <w:sz w:val="28"/>
          <w:szCs w:val="28"/>
          <w:lang w:val="uk-UA" w:eastAsia="uk-UA"/>
        </w:rPr>
      </w:pPr>
    </w:p>
    <w:p w14:paraId="3CF8AFF6" w14:textId="3FF8E0C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49D3EACA" w14:textId="17B2A5EA" w:rsidR="000D681C" w:rsidRDefault="000D681C" w:rsidP="000D681C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3B93B5A2" w14:textId="77777777" w:rsidR="000D681C" w:rsidRPr="000D681C" w:rsidRDefault="000D681C" w:rsidP="000D681C">
      <w:pPr>
        <w:rPr>
          <w:bCs/>
          <w:sz w:val="28"/>
          <w:szCs w:val="28"/>
          <w:lang w:val="uk-UA"/>
        </w:rPr>
      </w:pPr>
    </w:p>
    <w:p w14:paraId="2B8348C9" w14:textId="2CABE77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0" w:name="n64"/>
      <w:bookmarkEnd w:id="0"/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59DB6B03" w14:textId="66867655" w:rsidR="000D681C" w:rsidRDefault="00E9750F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Дотримання вимог </w:t>
      </w:r>
      <w:r w:rsidRPr="000D681C">
        <w:rPr>
          <w:color w:val="000000" w:themeColor="text1"/>
          <w:sz w:val="28"/>
          <w:szCs w:val="28"/>
        </w:rPr>
        <w:t xml:space="preserve">Податкового кодексу України </w:t>
      </w:r>
      <w:r w:rsidR="00B500ED">
        <w:rPr>
          <w:color w:val="000000" w:themeColor="text1"/>
          <w:sz w:val="28"/>
          <w:szCs w:val="28"/>
        </w:rPr>
        <w:t xml:space="preserve">та чинного законодавства </w:t>
      </w:r>
      <w:r>
        <w:rPr>
          <w:color w:val="000000" w:themeColor="text1"/>
          <w:sz w:val="28"/>
          <w:szCs w:val="28"/>
        </w:rPr>
        <w:t>в частині в</w:t>
      </w:r>
      <w:r w:rsidR="000D681C" w:rsidRPr="000D681C">
        <w:rPr>
          <w:color w:val="000000" w:themeColor="text1"/>
          <w:sz w:val="28"/>
          <w:szCs w:val="28"/>
        </w:rPr>
        <w:t>становлення ставок транспортного податку;</w:t>
      </w:r>
    </w:p>
    <w:p w14:paraId="00B45487" w14:textId="235D0B11" w:rsidR="000D681C" w:rsidRDefault="00B500ED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</w:t>
      </w:r>
      <w:r w:rsidR="000D681C">
        <w:rPr>
          <w:color w:val="000000" w:themeColor="text1"/>
          <w:sz w:val="28"/>
          <w:szCs w:val="28"/>
        </w:rPr>
        <w:t>абезпечення надходжень до бюджету Рогатинської МТГ від сплати транспортного податку</w:t>
      </w:r>
      <w:r>
        <w:rPr>
          <w:color w:val="000000" w:themeColor="text1"/>
          <w:sz w:val="28"/>
          <w:szCs w:val="28"/>
        </w:rPr>
        <w:t>;</w:t>
      </w:r>
    </w:p>
    <w:p w14:paraId="2E7B64F2" w14:textId="48FEB19D" w:rsidR="00B500ED" w:rsidRDefault="00B500ED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відкритості процедури, прозорості дій органу місцевого самоврядування.</w:t>
      </w:r>
    </w:p>
    <w:p w14:paraId="2620FDFF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668C0762" w14:textId="5ABCF6ED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1" w:name="n65"/>
      <w:bookmarkEnd w:id="1"/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1E59D364" w14:textId="61C5FDA2" w:rsid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03A02A70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5041591" w14:textId="3288C475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2" w:name="n66"/>
      <w:bookmarkEnd w:id="2"/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43E59811" w14:textId="3C9A111B" w:rsid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7D8F17AA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8BC22C9" w14:textId="6DF0ABC6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3" w:name="n67"/>
      <w:bookmarkEnd w:id="3"/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44FABFAB" w14:textId="4A1B4EFD" w:rsidR="00B500ED" w:rsidRPr="00B500ED" w:rsidRDefault="007E5B13" w:rsidP="00B500ED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Відстеження результативності регуляторного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 xml:space="preserve"> здійснювалось с</w:t>
      </w:r>
      <w:r w:rsidR="00B500ED" w:rsidRPr="00B500ED">
        <w:rPr>
          <w:color w:val="000000" w:themeColor="text1"/>
          <w:sz w:val="28"/>
          <w:szCs w:val="28"/>
        </w:rPr>
        <w:t>татистични</w:t>
      </w:r>
      <w:r>
        <w:rPr>
          <w:color w:val="000000" w:themeColor="text1"/>
          <w:sz w:val="28"/>
          <w:szCs w:val="28"/>
        </w:rPr>
        <w:t>м</w:t>
      </w:r>
      <w:r w:rsidR="00B500ED" w:rsidRPr="00B500ED">
        <w:rPr>
          <w:color w:val="000000" w:themeColor="text1"/>
          <w:sz w:val="28"/>
          <w:szCs w:val="28"/>
        </w:rPr>
        <w:t xml:space="preserve"> метод</w:t>
      </w:r>
      <w:r>
        <w:rPr>
          <w:color w:val="000000" w:themeColor="text1"/>
          <w:sz w:val="28"/>
          <w:szCs w:val="28"/>
        </w:rPr>
        <w:t>ом:</w:t>
      </w:r>
    </w:p>
    <w:p w14:paraId="103675F6" w14:textId="2BD2B7B3" w:rsidR="000D681C" w:rsidRPr="000D681C" w:rsidRDefault="00D81658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0D681C" w:rsidRPr="000D681C">
        <w:rPr>
          <w:color w:val="000000" w:themeColor="text1"/>
          <w:sz w:val="28"/>
          <w:szCs w:val="28"/>
        </w:rPr>
        <w:t>наліз статистичної і фінансової звітності;</w:t>
      </w:r>
    </w:p>
    <w:p w14:paraId="5E6ADFD9" w14:textId="5DAF4CB3" w:rsidR="000D681C" w:rsidRDefault="00D81658" w:rsidP="000D681C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="000D681C" w:rsidRPr="000D681C">
        <w:rPr>
          <w:color w:val="000000" w:themeColor="text1"/>
          <w:sz w:val="28"/>
          <w:szCs w:val="28"/>
        </w:rPr>
        <w:t>гляд бази платників транспортного податку.</w:t>
      </w:r>
    </w:p>
    <w:p w14:paraId="200374C1" w14:textId="77777777" w:rsidR="000D681C" w:rsidRPr="000D681C" w:rsidRDefault="000D681C" w:rsidP="000D681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548F3AF5" w14:textId="2EC8701B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4" w:name="n68"/>
      <w:bookmarkEnd w:id="4"/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5A818E61" w14:textId="517CC987" w:rsidR="000A1FD0" w:rsidRPr="000A1FD0" w:rsidRDefault="000A1FD0" w:rsidP="000A1FD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Податкові надходження до бюджету за 2022-2025 роки;</w:t>
      </w:r>
    </w:p>
    <w:p w14:paraId="3B4C219A" w14:textId="1FA72E83" w:rsidR="000A1FD0" w:rsidRDefault="000A1FD0" w:rsidP="000A1FD0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Інформація про кількість зареєстрованих платників податку</w:t>
      </w:r>
      <w:r>
        <w:rPr>
          <w:color w:val="000000" w:themeColor="text1"/>
          <w:sz w:val="28"/>
          <w:szCs w:val="28"/>
        </w:rPr>
        <w:t xml:space="preserve">, на яких поширюється дія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1C0D9F5D" w14:textId="77777777" w:rsidR="00B500ED" w:rsidRPr="000A1FD0" w:rsidRDefault="00B500ED" w:rsidP="007E5B13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15D59CDA" w14:textId="42270853" w:rsidR="000373B5" w:rsidRDefault="000373B5" w:rsidP="000373B5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5" w:name="n69"/>
      <w:bookmarkEnd w:id="5"/>
      <w:r w:rsidRPr="000D681C">
        <w:rPr>
          <w:b/>
          <w:bCs/>
          <w:color w:val="000000" w:themeColor="text1"/>
          <w:sz w:val="28"/>
          <w:szCs w:val="28"/>
        </w:rPr>
        <w:lastRenderedPageBreak/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6E7723FA" w14:textId="77777777" w:rsidR="00B500ED" w:rsidRDefault="00B500ED" w:rsidP="00B500ED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192"/>
        <w:gridCol w:w="2350"/>
        <w:gridCol w:w="2274"/>
        <w:gridCol w:w="2245"/>
      </w:tblGrid>
      <w:tr w:rsidR="000A1FD0" w:rsidRPr="00B500ED" w14:paraId="75DBAE73" w14:textId="77777777" w:rsidTr="00FE35F9">
        <w:tc>
          <w:tcPr>
            <w:tcW w:w="2192" w:type="dxa"/>
          </w:tcPr>
          <w:p w14:paraId="2026337E" w14:textId="616A6AAA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350" w:type="dxa"/>
          </w:tcPr>
          <w:p w14:paraId="7492301A" w14:textId="57296138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Надходження від транспортного податку (грн)</w:t>
            </w:r>
          </w:p>
        </w:tc>
        <w:tc>
          <w:tcPr>
            <w:tcW w:w="2274" w:type="dxa"/>
          </w:tcPr>
          <w:p w14:paraId="274C52A7" w14:textId="7C1E1128" w:rsidR="000A1FD0" w:rsidRPr="00B500ED" w:rsidRDefault="000A1FD0" w:rsidP="00B74E36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Кількість платників</w:t>
            </w:r>
          </w:p>
        </w:tc>
        <w:tc>
          <w:tcPr>
            <w:tcW w:w="2245" w:type="dxa"/>
          </w:tcPr>
          <w:p w14:paraId="360B983A" w14:textId="698383CC" w:rsidR="000A1FD0" w:rsidRPr="00B500ED" w:rsidRDefault="000A1FD0" w:rsidP="00B500E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Ставка податку (грн на рік)</w:t>
            </w:r>
          </w:p>
        </w:tc>
      </w:tr>
      <w:tr w:rsidR="00FE35F9" w:rsidRPr="00B500ED" w14:paraId="4BC1B020" w14:textId="77777777" w:rsidTr="007C7F04">
        <w:tc>
          <w:tcPr>
            <w:tcW w:w="2192" w:type="dxa"/>
          </w:tcPr>
          <w:p w14:paraId="22043295" w14:textId="1B81AA48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350" w:type="dxa"/>
          </w:tcPr>
          <w:p w14:paraId="16153F18" w14:textId="5A8AED1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139583,33</w:t>
            </w:r>
          </w:p>
        </w:tc>
        <w:tc>
          <w:tcPr>
            <w:tcW w:w="2274" w:type="dxa"/>
            <w:vAlign w:val="center"/>
          </w:tcPr>
          <w:p w14:paraId="482241B4" w14:textId="7E03F5A6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4</w:t>
            </w:r>
          </w:p>
        </w:tc>
        <w:tc>
          <w:tcPr>
            <w:tcW w:w="2245" w:type="dxa"/>
          </w:tcPr>
          <w:p w14:paraId="653F62E4" w14:textId="261BF7E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738E6AB6" w14:textId="77777777" w:rsidTr="007C7F04">
        <w:tc>
          <w:tcPr>
            <w:tcW w:w="2192" w:type="dxa"/>
          </w:tcPr>
          <w:p w14:paraId="6729EA9C" w14:textId="7BAFFCDC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350" w:type="dxa"/>
          </w:tcPr>
          <w:p w14:paraId="4E1A4B7F" w14:textId="1EB639E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138250,36</w:t>
            </w:r>
          </w:p>
        </w:tc>
        <w:tc>
          <w:tcPr>
            <w:tcW w:w="2274" w:type="dxa"/>
            <w:vAlign w:val="center"/>
          </w:tcPr>
          <w:p w14:paraId="61CF2565" w14:textId="78F3D85D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7</w:t>
            </w:r>
          </w:p>
        </w:tc>
        <w:tc>
          <w:tcPr>
            <w:tcW w:w="2245" w:type="dxa"/>
          </w:tcPr>
          <w:p w14:paraId="62DA80DC" w14:textId="34E986CD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3E1BCF13" w14:textId="77777777" w:rsidTr="007C7F04">
        <w:tc>
          <w:tcPr>
            <w:tcW w:w="2192" w:type="dxa"/>
          </w:tcPr>
          <w:p w14:paraId="62764630" w14:textId="35530635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350" w:type="dxa"/>
          </w:tcPr>
          <w:p w14:paraId="6E6F89FC" w14:textId="4FD78B9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118700,40</w:t>
            </w:r>
          </w:p>
        </w:tc>
        <w:tc>
          <w:tcPr>
            <w:tcW w:w="2274" w:type="dxa"/>
            <w:vAlign w:val="center"/>
          </w:tcPr>
          <w:p w14:paraId="480D6DA0" w14:textId="3DC059C0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7</w:t>
            </w:r>
          </w:p>
        </w:tc>
        <w:tc>
          <w:tcPr>
            <w:tcW w:w="2245" w:type="dxa"/>
          </w:tcPr>
          <w:p w14:paraId="46336E50" w14:textId="7D20EB3B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  <w:tr w:rsidR="00FE35F9" w:rsidRPr="00B500ED" w14:paraId="2244881C" w14:textId="77777777" w:rsidTr="007C7F04">
        <w:tc>
          <w:tcPr>
            <w:tcW w:w="2192" w:type="dxa"/>
          </w:tcPr>
          <w:p w14:paraId="36A10A65" w14:textId="41FCB7DF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350" w:type="dxa"/>
          </w:tcPr>
          <w:p w14:paraId="5B189FF4" w14:textId="1B12D65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</w:rPr>
              <w:t>103152,67</w:t>
            </w:r>
          </w:p>
        </w:tc>
        <w:tc>
          <w:tcPr>
            <w:tcW w:w="2274" w:type="dxa"/>
            <w:vAlign w:val="center"/>
          </w:tcPr>
          <w:p w14:paraId="5ABD369F" w14:textId="173FFF3B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bCs/>
              </w:rPr>
              <w:t>8</w:t>
            </w:r>
          </w:p>
        </w:tc>
        <w:tc>
          <w:tcPr>
            <w:tcW w:w="2245" w:type="dxa"/>
          </w:tcPr>
          <w:p w14:paraId="27E54994" w14:textId="7B044D60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25000</w:t>
            </w:r>
          </w:p>
        </w:tc>
      </w:tr>
    </w:tbl>
    <w:p w14:paraId="75F71CC2" w14:textId="2417383D" w:rsidR="000A1FD0" w:rsidRDefault="000A1FD0" w:rsidP="000A1FD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p w14:paraId="29D53615" w14:textId="77777777" w:rsidR="000A1FD0" w:rsidRPr="000D681C" w:rsidRDefault="000A1FD0" w:rsidP="000A1FD0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p w14:paraId="683EAA2E" w14:textId="2B6701C0" w:rsidR="005A7F9B" w:rsidRPr="002F4CFA" w:rsidRDefault="000373B5" w:rsidP="002F4CFA">
      <w:pPr>
        <w:pStyle w:val="rvps2"/>
        <w:numPr>
          <w:ilvl w:val="0"/>
          <w:numId w:val="2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bookmarkStart w:id="6" w:name="n70"/>
      <w:bookmarkEnd w:id="6"/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5C201DF0" w14:textId="776BB1B2" w:rsidR="00FB3FB6" w:rsidRDefault="00B500ED" w:rsidP="008C1AB9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</w:t>
      </w:r>
      <w:r w:rsidRPr="00B500ED">
        <w:rPr>
          <w:color w:val="000000"/>
          <w:sz w:val="28"/>
          <w:szCs w:val="28"/>
          <w:lang w:val="uk-UA"/>
        </w:rPr>
        <w:t>тавк</w:t>
      </w:r>
      <w:r>
        <w:rPr>
          <w:color w:val="000000"/>
          <w:sz w:val="28"/>
          <w:szCs w:val="28"/>
          <w:lang w:val="uk-UA"/>
        </w:rPr>
        <w:t>а</w:t>
      </w:r>
      <w:r w:rsidRPr="00B500ED">
        <w:rPr>
          <w:color w:val="000000"/>
          <w:sz w:val="28"/>
          <w:szCs w:val="28"/>
          <w:lang w:val="uk-UA"/>
        </w:rPr>
        <w:t xml:space="preserve"> транспортного податку</w:t>
      </w:r>
      <w:r>
        <w:rPr>
          <w:color w:val="000000"/>
          <w:sz w:val="28"/>
          <w:szCs w:val="28"/>
          <w:lang w:val="uk-UA"/>
        </w:rPr>
        <w:t xml:space="preserve"> встановлена на рівні, що відповідає вимогам чинного законодавства України – </w:t>
      </w:r>
      <w:r w:rsidRPr="00B500ED">
        <w:rPr>
          <w:color w:val="000000"/>
          <w:sz w:val="28"/>
          <w:szCs w:val="28"/>
          <w:lang w:val="uk-UA"/>
        </w:rPr>
        <w:t xml:space="preserve">в розмірі 25000 гривень за кожен автомобіль, що є об’єктом оподаткування відповідно до підпункту 267.2.1 пункту 267.2 </w:t>
      </w:r>
      <w:r w:rsidRPr="00B500ED">
        <w:rPr>
          <w:sz w:val="28"/>
          <w:szCs w:val="28"/>
          <w:lang w:val="uk-UA"/>
        </w:rPr>
        <w:t>статті 267 Податкового кодексу України.</w:t>
      </w:r>
    </w:p>
    <w:p w14:paraId="78CE0A6A" w14:textId="46DC409A" w:rsidR="00B500ED" w:rsidRDefault="00B500ED" w:rsidP="00B50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0AA73235" w14:textId="32FE462B" w:rsidR="00B500ED" w:rsidRPr="00B500ED" w:rsidRDefault="00B500ED" w:rsidP="00B500ED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№2328 «Про встановлення ставки транспортного податку»</w:t>
      </w:r>
      <w:r>
        <w:rPr>
          <w:sz w:val="28"/>
          <w:szCs w:val="28"/>
          <w:lang w:val="uk-UA"/>
        </w:rPr>
        <w:t xml:space="preserve"> забезпечує стабільні надходження до бюджету </w:t>
      </w:r>
      <w:r w:rsidR="00C769F0">
        <w:rPr>
          <w:sz w:val="28"/>
          <w:szCs w:val="28"/>
          <w:lang w:val="uk-UA"/>
        </w:rPr>
        <w:t xml:space="preserve">та відповідає чинному законодавству України. </w:t>
      </w:r>
    </w:p>
    <w:p w14:paraId="5523DBCF" w14:textId="7CABD221" w:rsidR="000373B5" w:rsidRDefault="00D81658" w:rsidP="00D81658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17EE63CB" w14:textId="6193AE1C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798B4947" w14:textId="291E59CD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0C67E119" w14:textId="77777777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2EDA7A6" w14:textId="247D5E08" w:rsidR="00D81658" w:rsidRDefault="00D8165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4866A5E0" w14:textId="24F66788" w:rsidR="00F56108" w:rsidRDefault="00F5610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BEE8820" w14:textId="28E9048D" w:rsidR="00F56108" w:rsidRDefault="00F56108" w:rsidP="00D8165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7DC94462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379E4317" w14:textId="71BC072F" w:rsidR="00BD2421" w:rsidRP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  <w:r>
        <w:rPr>
          <w:bCs/>
          <w:sz w:val="28"/>
          <w:szCs w:val="28"/>
          <w:lang w:val="uk-UA"/>
        </w:rPr>
        <w:br w:type="page"/>
      </w:r>
    </w:p>
    <w:p w14:paraId="53784363" w14:textId="74199554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2</w:t>
      </w:r>
    </w:p>
    <w:p w14:paraId="47BE0561" w14:textId="77777777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5FE140F7" w14:textId="77777777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5F861EB1" w14:textId="77777777" w:rsidR="00F56108" w:rsidRDefault="00F56108" w:rsidP="00F56108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</w:p>
    <w:p w14:paraId="3A04C2DE" w14:textId="77777777" w:rsidR="00F56108" w:rsidRDefault="00F56108" w:rsidP="00C03DC5">
      <w:pPr>
        <w:rPr>
          <w:sz w:val="28"/>
          <w:szCs w:val="28"/>
          <w:lang w:val="uk-UA" w:eastAsia="uk-UA"/>
        </w:rPr>
      </w:pPr>
    </w:p>
    <w:p w14:paraId="63B4927E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2164CF6E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337678C4" w14:textId="35D2A182" w:rsidR="00F56108" w:rsidRDefault="00F56108" w:rsidP="00F56108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№232</w:t>
      </w:r>
      <w:r>
        <w:rPr>
          <w:sz w:val="28"/>
          <w:szCs w:val="28"/>
          <w:lang w:val="uk-UA" w:eastAsia="uk-UA"/>
        </w:rPr>
        <w:t>9</w:t>
      </w:r>
      <w:r w:rsidRPr="00AB3FBC">
        <w:rPr>
          <w:sz w:val="28"/>
          <w:szCs w:val="28"/>
          <w:lang w:val="uk-UA" w:eastAsia="uk-UA"/>
        </w:rPr>
        <w:t xml:space="preserve"> «</w:t>
      </w:r>
      <w:r w:rsidRPr="00F56108">
        <w:rPr>
          <w:sz w:val="28"/>
          <w:szCs w:val="28"/>
          <w:lang w:val="uk-UA" w:eastAsia="uk-UA"/>
        </w:rPr>
        <w:t>Про встановлення ставок</w:t>
      </w:r>
      <w:r>
        <w:rPr>
          <w:sz w:val="28"/>
          <w:szCs w:val="28"/>
          <w:lang w:val="uk-UA" w:eastAsia="uk-UA"/>
        </w:rPr>
        <w:t xml:space="preserve"> </w:t>
      </w:r>
      <w:r w:rsidRPr="00F56108">
        <w:rPr>
          <w:sz w:val="28"/>
          <w:szCs w:val="28"/>
          <w:lang w:val="uk-UA" w:eastAsia="uk-UA"/>
        </w:rPr>
        <w:t>земельного податку</w:t>
      </w:r>
      <w:r w:rsidRPr="00AB3FBC">
        <w:rPr>
          <w:sz w:val="28"/>
          <w:szCs w:val="28"/>
          <w:lang w:val="uk-UA" w:eastAsia="uk-UA"/>
        </w:rPr>
        <w:t>»</w:t>
      </w:r>
    </w:p>
    <w:p w14:paraId="6303CDD2" w14:textId="77777777" w:rsidR="00F56108" w:rsidRDefault="00F56108" w:rsidP="00F56108">
      <w:pPr>
        <w:jc w:val="center"/>
        <w:rPr>
          <w:sz w:val="28"/>
          <w:szCs w:val="28"/>
          <w:lang w:val="uk-UA" w:eastAsia="uk-UA"/>
        </w:rPr>
      </w:pPr>
    </w:p>
    <w:p w14:paraId="23FBCA3B" w14:textId="77777777" w:rsidR="00F56108" w:rsidRDefault="00F56108" w:rsidP="00F56108">
      <w:pPr>
        <w:pStyle w:val="a3"/>
        <w:numPr>
          <w:ilvl w:val="0"/>
          <w:numId w:val="4"/>
        </w:numPr>
        <w:tabs>
          <w:tab w:val="left" w:pos="851"/>
        </w:tabs>
        <w:ind w:hanging="294"/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02D0701A" w14:textId="6C3EDBB1" w:rsidR="00F56108" w:rsidRDefault="00F56108" w:rsidP="00F56108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 xml:space="preserve">Рогатинської міської ради від 13 липня 2021 року </w:t>
      </w:r>
      <w:r w:rsidRPr="00AB3FBC">
        <w:rPr>
          <w:sz w:val="28"/>
          <w:szCs w:val="28"/>
          <w:lang w:val="uk-UA" w:eastAsia="uk-UA"/>
        </w:rPr>
        <w:t>№232</w:t>
      </w:r>
      <w:r>
        <w:rPr>
          <w:sz w:val="28"/>
          <w:szCs w:val="28"/>
          <w:lang w:val="uk-UA" w:eastAsia="uk-UA"/>
        </w:rPr>
        <w:t>9</w:t>
      </w:r>
      <w:r w:rsidRPr="00AB3FBC">
        <w:rPr>
          <w:sz w:val="28"/>
          <w:szCs w:val="28"/>
          <w:lang w:val="uk-UA" w:eastAsia="uk-UA"/>
        </w:rPr>
        <w:t xml:space="preserve"> «</w:t>
      </w:r>
      <w:r w:rsidRPr="00F56108">
        <w:rPr>
          <w:sz w:val="28"/>
          <w:szCs w:val="28"/>
          <w:lang w:val="uk-UA" w:eastAsia="uk-UA"/>
        </w:rPr>
        <w:t>Про встановлення ставок</w:t>
      </w:r>
      <w:r>
        <w:rPr>
          <w:sz w:val="28"/>
          <w:szCs w:val="28"/>
          <w:lang w:val="uk-UA" w:eastAsia="uk-UA"/>
        </w:rPr>
        <w:t xml:space="preserve"> </w:t>
      </w:r>
      <w:r w:rsidRPr="00F56108">
        <w:rPr>
          <w:sz w:val="28"/>
          <w:szCs w:val="28"/>
          <w:lang w:val="uk-UA" w:eastAsia="uk-UA"/>
        </w:rPr>
        <w:t>земельного податку</w:t>
      </w:r>
      <w:r w:rsidRPr="00AB3FB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427EF67C" w14:textId="77777777" w:rsidR="00F56108" w:rsidRDefault="00F56108" w:rsidP="00F56108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116938D1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0CB55338" w14:textId="49B50AC1" w:rsidR="00F56108" w:rsidRDefault="002F4CFA" w:rsidP="00F56108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Відділ земельних ресурсів</w:t>
      </w:r>
      <w:r w:rsidR="00F56108">
        <w:rPr>
          <w:bCs/>
          <w:sz w:val="28"/>
          <w:szCs w:val="28"/>
        </w:rPr>
        <w:t xml:space="preserve"> </w:t>
      </w:r>
      <w:proofErr w:type="spellStart"/>
      <w:r w:rsidR="00F56108">
        <w:rPr>
          <w:bCs/>
          <w:sz w:val="28"/>
          <w:szCs w:val="28"/>
        </w:rPr>
        <w:t>міської</w:t>
      </w:r>
      <w:proofErr w:type="spellEnd"/>
      <w:r w:rsidR="00F56108">
        <w:rPr>
          <w:bCs/>
          <w:sz w:val="28"/>
          <w:szCs w:val="28"/>
        </w:rPr>
        <w:t xml:space="preserve"> ради</w:t>
      </w:r>
      <w:r w:rsidR="00F56108">
        <w:rPr>
          <w:bCs/>
          <w:sz w:val="28"/>
          <w:szCs w:val="28"/>
          <w:lang w:val="uk-UA"/>
        </w:rPr>
        <w:t>.</w:t>
      </w:r>
    </w:p>
    <w:p w14:paraId="234632AF" w14:textId="77777777" w:rsidR="00F56108" w:rsidRPr="000D681C" w:rsidRDefault="00F56108" w:rsidP="00F56108">
      <w:pPr>
        <w:rPr>
          <w:bCs/>
          <w:sz w:val="28"/>
          <w:szCs w:val="28"/>
          <w:lang w:val="uk-UA"/>
        </w:rPr>
      </w:pPr>
    </w:p>
    <w:p w14:paraId="571324E9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147BE779" w14:textId="66225DD8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Дотримання вимог </w:t>
      </w:r>
      <w:r w:rsidRPr="000D681C">
        <w:rPr>
          <w:color w:val="000000" w:themeColor="text1"/>
          <w:sz w:val="28"/>
          <w:szCs w:val="28"/>
        </w:rPr>
        <w:t xml:space="preserve">Податкового кодексу України </w:t>
      </w:r>
      <w:r>
        <w:rPr>
          <w:color w:val="000000" w:themeColor="text1"/>
          <w:sz w:val="28"/>
          <w:szCs w:val="28"/>
        </w:rPr>
        <w:t>та чинного законодавства в частині в</w:t>
      </w:r>
      <w:r w:rsidRPr="000D681C">
        <w:rPr>
          <w:color w:val="000000" w:themeColor="text1"/>
          <w:sz w:val="28"/>
          <w:szCs w:val="28"/>
        </w:rPr>
        <w:t xml:space="preserve">становлення ставок </w:t>
      </w:r>
      <w:r w:rsidRPr="00F56108">
        <w:rPr>
          <w:sz w:val="28"/>
          <w:szCs w:val="28"/>
        </w:rPr>
        <w:t>земельного податку</w:t>
      </w:r>
      <w:r w:rsidRPr="000D681C">
        <w:rPr>
          <w:color w:val="000000" w:themeColor="text1"/>
          <w:sz w:val="28"/>
          <w:szCs w:val="28"/>
        </w:rPr>
        <w:t>;</w:t>
      </w:r>
    </w:p>
    <w:p w14:paraId="706BC4DA" w14:textId="5CDA73EA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стабільного наповнення дохідної частини бюджету Рогатинської МТГ від сплати земельного податку;</w:t>
      </w:r>
    </w:p>
    <w:p w14:paraId="716BCC5D" w14:textId="77777777" w:rsidR="00F56108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відкритості процедури, прозорості дій органу місцевого самоврядування.</w:t>
      </w:r>
    </w:p>
    <w:p w14:paraId="4F8BFEA6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48B511AD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6573FED9" w14:textId="77777777" w:rsidR="00F56108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2E04C557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081373C6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6D4D2C3F" w14:textId="77777777" w:rsidR="00F56108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44A76B5E" w14:textId="77777777" w:rsidR="00F56108" w:rsidRPr="000D681C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65CEC000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47A8AB72" w14:textId="77777777" w:rsidR="00F56108" w:rsidRPr="00B500ED" w:rsidRDefault="00F56108" w:rsidP="00F56108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B500ED">
        <w:rPr>
          <w:color w:val="000000" w:themeColor="text1"/>
          <w:sz w:val="28"/>
          <w:szCs w:val="28"/>
        </w:rPr>
        <w:t>Статистичний метод:</w:t>
      </w:r>
    </w:p>
    <w:p w14:paraId="2CC62063" w14:textId="3725B1EE" w:rsidR="00F56108" w:rsidRPr="000D681C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Pr="000D681C">
        <w:rPr>
          <w:color w:val="000000" w:themeColor="text1"/>
          <w:sz w:val="28"/>
          <w:szCs w:val="28"/>
        </w:rPr>
        <w:t>наліз статистичної і фінансової звітності</w:t>
      </w:r>
      <w:r w:rsidR="00AB2E6E">
        <w:rPr>
          <w:color w:val="000000" w:themeColor="text1"/>
          <w:sz w:val="28"/>
          <w:szCs w:val="28"/>
        </w:rPr>
        <w:t xml:space="preserve"> надходжень від земельного податку</w:t>
      </w:r>
      <w:r w:rsidRPr="000D681C">
        <w:rPr>
          <w:color w:val="000000" w:themeColor="text1"/>
          <w:sz w:val="28"/>
          <w:szCs w:val="28"/>
        </w:rPr>
        <w:t>;</w:t>
      </w:r>
    </w:p>
    <w:p w14:paraId="47D545FD" w14:textId="1ECF6097" w:rsidR="00F56108" w:rsidRDefault="00AB2E6E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порівняльний аналіз кількості платників</w:t>
      </w:r>
      <w:r w:rsidR="00F56108" w:rsidRPr="000D68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земельного</w:t>
      </w:r>
      <w:r w:rsidR="00F56108" w:rsidRPr="000D681C">
        <w:rPr>
          <w:color w:val="000000" w:themeColor="text1"/>
          <w:sz w:val="28"/>
          <w:szCs w:val="28"/>
        </w:rPr>
        <w:t xml:space="preserve"> податку</w:t>
      </w:r>
      <w:r w:rsidR="00347A2B">
        <w:rPr>
          <w:color w:val="000000" w:themeColor="text1"/>
          <w:sz w:val="28"/>
          <w:szCs w:val="28"/>
        </w:rPr>
        <w:t>.</w:t>
      </w:r>
    </w:p>
    <w:p w14:paraId="5BEAD473" w14:textId="77777777" w:rsidR="00F56108" w:rsidRPr="000D681C" w:rsidRDefault="00F56108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AE51BF0" w14:textId="77777777" w:rsidR="00F56108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226DB010" w14:textId="61D47073" w:rsidR="00F56108" w:rsidRPr="000A1FD0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>Податкові надходження до бюджету за 2022-2025 роки</w:t>
      </w:r>
      <w:r w:rsidR="00347A2B">
        <w:rPr>
          <w:color w:val="000000" w:themeColor="text1"/>
          <w:sz w:val="28"/>
          <w:szCs w:val="28"/>
        </w:rPr>
        <w:t xml:space="preserve"> від сплати земельного податку</w:t>
      </w:r>
      <w:r w:rsidRPr="000A1FD0">
        <w:rPr>
          <w:color w:val="000000" w:themeColor="text1"/>
          <w:sz w:val="28"/>
          <w:szCs w:val="28"/>
        </w:rPr>
        <w:t>;</w:t>
      </w:r>
    </w:p>
    <w:p w14:paraId="10FDF89B" w14:textId="64403165" w:rsidR="00F56108" w:rsidRPr="00B74E36" w:rsidRDefault="00F56108" w:rsidP="00F56108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 xml:space="preserve">Інформація про кількість </w:t>
      </w:r>
      <w:r w:rsidR="00347A2B">
        <w:rPr>
          <w:color w:val="000000" w:themeColor="text1"/>
          <w:sz w:val="28"/>
          <w:szCs w:val="28"/>
        </w:rPr>
        <w:t>фізичних та юридичних осіб</w:t>
      </w:r>
      <w:r>
        <w:rPr>
          <w:color w:val="000000" w:themeColor="text1"/>
          <w:sz w:val="28"/>
          <w:szCs w:val="28"/>
        </w:rPr>
        <w:t xml:space="preserve">, на яких поширюється дія </w:t>
      </w:r>
      <w:proofErr w:type="spellStart"/>
      <w:r>
        <w:rPr>
          <w:color w:val="000000" w:themeColor="text1"/>
          <w:sz w:val="28"/>
          <w:szCs w:val="28"/>
        </w:rPr>
        <w:t>акта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78DCBABD" w14:textId="3A057E32" w:rsidR="00347A2B" w:rsidRPr="00C03DC5" w:rsidRDefault="00F56108" w:rsidP="00C03DC5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3588F9FC" w14:textId="3D7CD3F9" w:rsidR="00F56108" w:rsidRDefault="00347A2B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Кількість платників земельного податку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229"/>
        <w:gridCol w:w="2269"/>
        <w:gridCol w:w="2303"/>
        <w:gridCol w:w="2260"/>
      </w:tblGrid>
      <w:tr w:rsidR="00347A2B" w:rsidRPr="00B500ED" w14:paraId="72488342" w14:textId="77777777" w:rsidTr="00FE35F9">
        <w:tc>
          <w:tcPr>
            <w:tcW w:w="2229" w:type="dxa"/>
          </w:tcPr>
          <w:p w14:paraId="62EB0486" w14:textId="77777777" w:rsidR="00F56108" w:rsidRPr="00B500ED" w:rsidRDefault="00F56108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269" w:type="dxa"/>
          </w:tcPr>
          <w:p w14:paraId="6D19698F" w14:textId="7B208A5A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Фізичні особи</w:t>
            </w:r>
          </w:p>
        </w:tc>
        <w:tc>
          <w:tcPr>
            <w:tcW w:w="2303" w:type="dxa"/>
          </w:tcPr>
          <w:p w14:paraId="02F38DD6" w14:textId="4BB68BC8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Юридичні особи</w:t>
            </w:r>
          </w:p>
        </w:tc>
        <w:tc>
          <w:tcPr>
            <w:tcW w:w="2260" w:type="dxa"/>
          </w:tcPr>
          <w:p w14:paraId="5494FA05" w14:textId="764A7F01" w:rsidR="00F56108" w:rsidRPr="00B500ED" w:rsidRDefault="00347A2B" w:rsidP="00486C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Всього</w:t>
            </w:r>
          </w:p>
        </w:tc>
      </w:tr>
      <w:tr w:rsidR="00FE35F9" w:rsidRPr="00B500ED" w14:paraId="365D9959" w14:textId="77777777" w:rsidTr="00FE35F9">
        <w:tc>
          <w:tcPr>
            <w:tcW w:w="2229" w:type="dxa"/>
          </w:tcPr>
          <w:p w14:paraId="62E06BF7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269" w:type="dxa"/>
          </w:tcPr>
          <w:p w14:paraId="569ADFA3" w14:textId="3063814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1967</w:t>
            </w:r>
          </w:p>
        </w:tc>
        <w:tc>
          <w:tcPr>
            <w:tcW w:w="2303" w:type="dxa"/>
            <w:vAlign w:val="center"/>
          </w:tcPr>
          <w:p w14:paraId="0E824231" w14:textId="74633D2F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2260" w:type="dxa"/>
            <w:vAlign w:val="center"/>
          </w:tcPr>
          <w:p w14:paraId="3631FA57" w14:textId="1E2F1D5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2040</w:t>
            </w:r>
          </w:p>
        </w:tc>
      </w:tr>
      <w:tr w:rsidR="00FE35F9" w:rsidRPr="00B500ED" w14:paraId="3B0CA5A1" w14:textId="77777777" w:rsidTr="00FE35F9">
        <w:tc>
          <w:tcPr>
            <w:tcW w:w="2229" w:type="dxa"/>
          </w:tcPr>
          <w:p w14:paraId="3FD0B895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69" w:type="dxa"/>
          </w:tcPr>
          <w:p w14:paraId="45461062" w14:textId="1085C11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2434</w:t>
            </w:r>
          </w:p>
        </w:tc>
        <w:tc>
          <w:tcPr>
            <w:tcW w:w="2303" w:type="dxa"/>
            <w:vAlign w:val="center"/>
          </w:tcPr>
          <w:p w14:paraId="2BEF5ACA" w14:textId="764E50F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2260" w:type="dxa"/>
            <w:vAlign w:val="center"/>
          </w:tcPr>
          <w:p w14:paraId="187AD366" w14:textId="358444D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2525</w:t>
            </w:r>
          </w:p>
        </w:tc>
      </w:tr>
      <w:tr w:rsidR="00FE35F9" w:rsidRPr="00B500ED" w14:paraId="580CF52E" w14:textId="77777777" w:rsidTr="00FE35F9">
        <w:tc>
          <w:tcPr>
            <w:tcW w:w="2229" w:type="dxa"/>
          </w:tcPr>
          <w:p w14:paraId="6F3AE674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69" w:type="dxa"/>
          </w:tcPr>
          <w:p w14:paraId="41A7EF98" w14:textId="2E516F0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2073</w:t>
            </w:r>
          </w:p>
        </w:tc>
        <w:tc>
          <w:tcPr>
            <w:tcW w:w="2303" w:type="dxa"/>
            <w:vAlign w:val="center"/>
          </w:tcPr>
          <w:p w14:paraId="629F7302" w14:textId="051D3C9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260" w:type="dxa"/>
            <w:vAlign w:val="center"/>
          </w:tcPr>
          <w:p w14:paraId="1A0BF6EF" w14:textId="4DAAD0B6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2148</w:t>
            </w:r>
          </w:p>
        </w:tc>
      </w:tr>
      <w:tr w:rsidR="00FE35F9" w:rsidRPr="00B500ED" w14:paraId="7979DEC9" w14:textId="77777777" w:rsidTr="00FE35F9">
        <w:tc>
          <w:tcPr>
            <w:tcW w:w="2229" w:type="dxa"/>
          </w:tcPr>
          <w:p w14:paraId="0426D50F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69" w:type="dxa"/>
          </w:tcPr>
          <w:p w14:paraId="60C850C7" w14:textId="2D15BE1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3388</w:t>
            </w:r>
          </w:p>
        </w:tc>
        <w:tc>
          <w:tcPr>
            <w:tcW w:w="2303" w:type="dxa"/>
            <w:vAlign w:val="center"/>
          </w:tcPr>
          <w:p w14:paraId="7FCFC233" w14:textId="362B633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260" w:type="dxa"/>
            <w:vAlign w:val="center"/>
          </w:tcPr>
          <w:p w14:paraId="605A0B8C" w14:textId="398AC29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3468</w:t>
            </w:r>
          </w:p>
        </w:tc>
      </w:tr>
    </w:tbl>
    <w:p w14:paraId="0905FB78" w14:textId="77777777" w:rsidR="00FE35F9" w:rsidRDefault="00FE35F9" w:rsidP="002F4CF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5A092362" w14:textId="2FBC8EA3" w:rsidR="00F56108" w:rsidRDefault="00347A2B" w:rsidP="00347A2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Надходження від сплати земельного податку до бюджету </w:t>
      </w:r>
      <w:r>
        <w:rPr>
          <w:b/>
          <w:bCs/>
          <w:color w:val="000000" w:themeColor="text1"/>
          <w:sz w:val="28"/>
          <w:szCs w:val="28"/>
        </w:rPr>
        <w:br/>
        <w:t>Рогатинської МТГ</w:t>
      </w:r>
    </w:p>
    <w:tbl>
      <w:tblPr>
        <w:tblStyle w:val="a5"/>
        <w:tblW w:w="0" w:type="auto"/>
        <w:tblInd w:w="567" w:type="dxa"/>
        <w:tblLook w:val="04A0" w:firstRow="1" w:lastRow="0" w:firstColumn="1" w:lastColumn="0" w:noHBand="0" w:noVBand="1"/>
      </w:tblPr>
      <w:tblGrid>
        <w:gridCol w:w="2229"/>
        <w:gridCol w:w="2269"/>
        <w:gridCol w:w="2303"/>
        <w:gridCol w:w="2260"/>
      </w:tblGrid>
      <w:tr w:rsidR="00347A2B" w:rsidRPr="00B500ED" w14:paraId="3F9D279A" w14:textId="77777777" w:rsidTr="00FE35F9">
        <w:tc>
          <w:tcPr>
            <w:tcW w:w="2229" w:type="dxa"/>
          </w:tcPr>
          <w:p w14:paraId="6A1B2CE1" w14:textId="77777777" w:rsidR="00347A2B" w:rsidRPr="00B500ED" w:rsidRDefault="00347A2B" w:rsidP="00F600A6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Рік</w:t>
            </w:r>
          </w:p>
        </w:tc>
        <w:tc>
          <w:tcPr>
            <w:tcW w:w="2269" w:type="dxa"/>
          </w:tcPr>
          <w:p w14:paraId="74F1AC69" w14:textId="77777777" w:rsidR="00347A2B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Фізичні особи</w:t>
            </w:r>
          </w:p>
          <w:p w14:paraId="2F959093" w14:textId="6FD588D9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  <w:tc>
          <w:tcPr>
            <w:tcW w:w="2303" w:type="dxa"/>
          </w:tcPr>
          <w:p w14:paraId="0DEB5C33" w14:textId="77777777" w:rsidR="00347A2B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Юридичні особи</w:t>
            </w:r>
          </w:p>
          <w:p w14:paraId="17D83344" w14:textId="6DEFE697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  <w:tc>
          <w:tcPr>
            <w:tcW w:w="2260" w:type="dxa"/>
          </w:tcPr>
          <w:p w14:paraId="32FAB208" w14:textId="568CBA57" w:rsidR="00BD2421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Всього</w:t>
            </w:r>
          </w:p>
          <w:p w14:paraId="5C3385B4" w14:textId="276E0F24" w:rsidR="00347A2B" w:rsidRPr="00B500ED" w:rsidRDefault="00347A2B" w:rsidP="00BD2421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(грн)</w:t>
            </w:r>
          </w:p>
        </w:tc>
      </w:tr>
      <w:tr w:rsidR="00FE35F9" w:rsidRPr="00B500ED" w14:paraId="7D85966A" w14:textId="77777777" w:rsidTr="00FE35F9">
        <w:tc>
          <w:tcPr>
            <w:tcW w:w="2229" w:type="dxa"/>
          </w:tcPr>
          <w:p w14:paraId="0B05174A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2022</w:t>
            </w:r>
          </w:p>
        </w:tc>
        <w:tc>
          <w:tcPr>
            <w:tcW w:w="2269" w:type="dxa"/>
          </w:tcPr>
          <w:p w14:paraId="5D5B2B47" w14:textId="7316B91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219733,78</w:t>
            </w:r>
          </w:p>
        </w:tc>
        <w:tc>
          <w:tcPr>
            <w:tcW w:w="2303" w:type="dxa"/>
            <w:vAlign w:val="center"/>
          </w:tcPr>
          <w:p w14:paraId="0D9821E1" w14:textId="49C75B4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2638396,30</w:t>
            </w:r>
          </w:p>
        </w:tc>
        <w:tc>
          <w:tcPr>
            <w:tcW w:w="2260" w:type="dxa"/>
            <w:vAlign w:val="center"/>
          </w:tcPr>
          <w:p w14:paraId="20587B79" w14:textId="0005AE5B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2858130,08</w:t>
            </w:r>
          </w:p>
        </w:tc>
      </w:tr>
      <w:tr w:rsidR="00FE35F9" w:rsidRPr="00B500ED" w14:paraId="38226DB8" w14:textId="77777777" w:rsidTr="00FE35F9">
        <w:tc>
          <w:tcPr>
            <w:tcW w:w="2229" w:type="dxa"/>
          </w:tcPr>
          <w:p w14:paraId="08E848F6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2023</w:t>
            </w:r>
          </w:p>
        </w:tc>
        <w:tc>
          <w:tcPr>
            <w:tcW w:w="2269" w:type="dxa"/>
          </w:tcPr>
          <w:p w14:paraId="5243C0EF" w14:textId="74FE7A5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357074,10</w:t>
            </w:r>
          </w:p>
        </w:tc>
        <w:tc>
          <w:tcPr>
            <w:tcW w:w="2303" w:type="dxa"/>
            <w:vAlign w:val="center"/>
          </w:tcPr>
          <w:p w14:paraId="0C4D7A2D" w14:textId="61A7B4D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2930224,43</w:t>
            </w:r>
          </w:p>
        </w:tc>
        <w:tc>
          <w:tcPr>
            <w:tcW w:w="2260" w:type="dxa"/>
            <w:vAlign w:val="center"/>
          </w:tcPr>
          <w:p w14:paraId="1354D2AA" w14:textId="79D293D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3287298,53</w:t>
            </w:r>
          </w:p>
        </w:tc>
      </w:tr>
      <w:tr w:rsidR="00FE35F9" w:rsidRPr="00B500ED" w14:paraId="00E13670" w14:textId="77777777" w:rsidTr="00FE35F9">
        <w:tc>
          <w:tcPr>
            <w:tcW w:w="2229" w:type="dxa"/>
          </w:tcPr>
          <w:p w14:paraId="1BD7FAE5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2269" w:type="dxa"/>
          </w:tcPr>
          <w:p w14:paraId="47C0EEDE" w14:textId="1E7FA91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384505,97</w:t>
            </w:r>
          </w:p>
        </w:tc>
        <w:tc>
          <w:tcPr>
            <w:tcW w:w="2303" w:type="dxa"/>
            <w:vAlign w:val="center"/>
          </w:tcPr>
          <w:p w14:paraId="4F98A605" w14:textId="228640C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2929588,94</w:t>
            </w:r>
          </w:p>
        </w:tc>
        <w:tc>
          <w:tcPr>
            <w:tcW w:w="2260" w:type="dxa"/>
            <w:vAlign w:val="center"/>
          </w:tcPr>
          <w:p w14:paraId="2E25F2D2" w14:textId="1370DED4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3314094,91</w:t>
            </w:r>
          </w:p>
        </w:tc>
      </w:tr>
      <w:tr w:rsidR="00FE35F9" w:rsidRPr="00B500ED" w14:paraId="3F3047F0" w14:textId="77777777" w:rsidTr="00FE35F9">
        <w:tc>
          <w:tcPr>
            <w:tcW w:w="2229" w:type="dxa"/>
          </w:tcPr>
          <w:p w14:paraId="5AF2197D" w14:textId="77777777" w:rsidR="00FE35F9" w:rsidRPr="00B500E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B500ED">
              <w:rPr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2269" w:type="dxa"/>
          </w:tcPr>
          <w:p w14:paraId="14C8B019" w14:textId="6C21232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769842,76</w:t>
            </w:r>
          </w:p>
        </w:tc>
        <w:tc>
          <w:tcPr>
            <w:tcW w:w="2303" w:type="dxa"/>
            <w:vAlign w:val="center"/>
          </w:tcPr>
          <w:p w14:paraId="72186C4C" w14:textId="4E4DD16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bCs/>
                <w:sz w:val="28"/>
                <w:szCs w:val="28"/>
                <w:lang w:eastAsia="ru-RU"/>
              </w:rPr>
              <w:t>3350627,61</w:t>
            </w:r>
          </w:p>
        </w:tc>
        <w:tc>
          <w:tcPr>
            <w:tcW w:w="2260" w:type="dxa"/>
            <w:vAlign w:val="center"/>
          </w:tcPr>
          <w:p w14:paraId="2DFF88CF" w14:textId="1A68290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 w:line="360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B3FB6">
              <w:rPr>
                <w:sz w:val="28"/>
                <w:szCs w:val="28"/>
                <w:lang w:eastAsia="ru-RU"/>
              </w:rPr>
              <w:t>4120470,37</w:t>
            </w:r>
          </w:p>
        </w:tc>
      </w:tr>
    </w:tbl>
    <w:p w14:paraId="78053D79" w14:textId="77777777" w:rsidR="00FE35F9" w:rsidRPr="000D681C" w:rsidRDefault="00FE35F9" w:rsidP="002F4CF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</w:p>
    <w:p w14:paraId="2B9F53D9" w14:textId="77777777" w:rsidR="00F56108" w:rsidRPr="000D681C" w:rsidRDefault="00F56108" w:rsidP="00F56108">
      <w:pPr>
        <w:pStyle w:val="rvps2"/>
        <w:numPr>
          <w:ilvl w:val="0"/>
          <w:numId w:val="4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0B1BCC58" w14:textId="3F17DA78" w:rsidR="00FA72D2" w:rsidRPr="00C03DC5" w:rsidRDefault="00FA72D2" w:rsidP="00C03DC5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C03DC5">
        <w:rPr>
          <w:color w:val="000000"/>
          <w:sz w:val="28"/>
          <w:szCs w:val="28"/>
          <w:lang w:val="uk-UA"/>
        </w:rPr>
        <w:t>Прийняте рішення забезпечило виконання основних завдань</w:t>
      </w:r>
      <w:r w:rsidR="00C03DC5">
        <w:rPr>
          <w:color w:val="000000"/>
          <w:sz w:val="28"/>
          <w:szCs w:val="28"/>
          <w:lang w:val="uk-UA"/>
        </w:rPr>
        <w:t xml:space="preserve">. </w:t>
      </w:r>
      <w:r w:rsidRPr="00C03DC5">
        <w:rPr>
          <w:color w:val="000000"/>
          <w:sz w:val="28"/>
          <w:szCs w:val="28"/>
          <w:lang w:val="uk-UA"/>
        </w:rPr>
        <w:t xml:space="preserve">Надходження до бюджету Рогатинської МТГ суттєво зросли – з </w:t>
      </w:r>
      <w:r w:rsidRPr="00C03DC5">
        <w:rPr>
          <w:sz w:val="28"/>
          <w:szCs w:val="28"/>
          <w:lang w:val="uk-UA"/>
        </w:rPr>
        <w:t>2858130,08</w:t>
      </w:r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грн</w:t>
      </w:r>
      <w:proofErr w:type="spellEnd"/>
      <w:r w:rsidRPr="00C03DC5">
        <w:rPr>
          <w:sz w:val="28"/>
          <w:szCs w:val="28"/>
        </w:rPr>
        <w:t xml:space="preserve"> у 2022 </w:t>
      </w:r>
      <w:proofErr w:type="spell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 до </w:t>
      </w:r>
      <w:r w:rsidRPr="00C03DC5">
        <w:rPr>
          <w:sz w:val="28"/>
          <w:szCs w:val="28"/>
          <w:lang w:val="uk-UA"/>
        </w:rPr>
        <w:t>4120470,37</w:t>
      </w:r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грн</w:t>
      </w:r>
      <w:proofErr w:type="spellEnd"/>
      <w:r w:rsidRPr="00C03DC5">
        <w:rPr>
          <w:sz w:val="28"/>
          <w:szCs w:val="28"/>
        </w:rPr>
        <w:t xml:space="preserve"> у 2025 </w:t>
      </w:r>
      <w:proofErr w:type="spell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, </w:t>
      </w:r>
      <w:proofErr w:type="spellStart"/>
      <w:r w:rsidRPr="00C03DC5">
        <w:rPr>
          <w:sz w:val="28"/>
          <w:szCs w:val="28"/>
        </w:rPr>
        <w:t>що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підтверджує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ефективність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установлених</w:t>
      </w:r>
      <w:proofErr w:type="spellEnd"/>
      <w:r w:rsidRPr="00C03DC5">
        <w:rPr>
          <w:sz w:val="28"/>
          <w:szCs w:val="28"/>
        </w:rPr>
        <w:t xml:space="preserve"> ставок. </w:t>
      </w:r>
      <w:proofErr w:type="spellStart"/>
      <w:r w:rsidRPr="00C03DC5">
        <w:rPr>
          <w:sz w:val="28"/>
          <w:szCs w:val="28"/>
        </w:rPr>
        <w:t>Незважаючи</w:t>
      </w:r>
      <w:proofErr w:type="spellEnd"/>
      <w:r w:rsidRPr="00C03DC5">
        <w:rPr>
          <w:sz w:val="28"/>
          <w:szCs w:val="28"/>
        </w:rPr>
        <w:t xml:space="preserve"> на </w:t>
      </w:r>
      <w:proofErr w:type="spellStart"/>
      <w:r w:rsidRPr="00C03DC5">
        <w:rPr>
          <w:sz w:val="28"/>
          <w:szCs w:val="28"/>
        </w:rPr>
        <w:t>скорочення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кількості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фізичних</w:t>
      </w:r>
      <w:proofErr w:type="spellEnd"/>
      <w:r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осіб-платників</w:t>
      </w:r>
      <w:proofErr w:type="spellEnd"/>
      <w:r w:rsidRPr="00C03DC5">
        <w:rPr>
          <w:sz w:val="28"/>
          <w:szCs w:val="28"/>
        </w:rPr>
        <w:t xml:space="preserve"> </w:t>
      </w:r>
      <w:r w:rsidR="00C03DC5" w:rsidRPr="00C03DC5">
        <w:rPr>
          <w:sz w:val="28"/>
          <w:szCs w:val="28"/>
        </w:rPr>
        <w:t xml:space="preserve">та </w:t>
      </w:r>
      <w:proofErr w:type="spellStart"/>
      <w:r w:rsidR="00C03DC5" w:rsidRPr="00C03DC5">
        <w:rPr>
          <w:sz w:val="28"/>
          <w:szCs w:val="28"/>
        </w:rPr>
        <w:t>юридичних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осіб</w:t>
      </w:r>
      <w:proofErr w:type="spellEnd"/>
      <w:r w:rsidR="00C03DC5" w:rsidRPr="00C03DC5">
        <w:rPr>
          <w:sz w:val="28"/>
          <w:szCs w:val="28"/>
        </w:rPr>
        <w:t xml:space="preserve"> </w:t>
      </w:r>
      <w:r w:rsidRPr="00C03DC5">
        <w:rPr>
          <w:sz w:val="28"/>
          <w:szCs w:val="28"/>
        </w:rPr>
        <w:t xml:space="preserve">у 2024 </w:t>
      </w:r>
      <w:proofErr w:type="spellStart"/>
      <w:r w:rsidRPr="00C03DC5">
        <w:rPr>
          <w:sz w:val="28"/>
          <w:szCs w:val="28"/>
        </w:rPr>
        <w:t>році</w:t>
      </w:r>
      <w:proofErr w:type="spellEnd"/>
      <w:r w:rsidRPr="00C03DC5">
        <w:rPr>
          <w:sz w:val="28"/>
          <w:szCs w:val="28"/>
        </w:rPr>
        <w:t xml:space="preserve">, </w:t>
      </w:r>
      <w:r w:rsidR="00C03DC5" w:rsidRPr="00C03DC5">
        <w:rPr>
          <w:sz w:val="28"/>
          <w:szCs w:val="28"/>
        </w:rPr>
        <w:t xml:space="preserve"> у 2025 </w:t>
      </w:r>
      <w:proofErr w:type="spellStart"/>
      <w:r w:rsidR="00C03DC5" w:rsidRPr="00C03DC5">
        <w:rPr>
          <w:sz w:val="28"/>
          <w:szCs w:val="28"/>
        </w:rPr>
        <w:t>році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Pr="00C03DC5">
        <w:rPr>
          <w:sz w:val="28"/>
          <w:szCs w:val="28"/>
        </w:rPr>
        <w:t>спостерігаєть</w:t>
      </w:r>
      <w:r w:rsidR="00C03DC5" w:rsidRPr="00C03DC5">
        <w:rPr>
          <w:sz w:val="28"/>
          <w:szCs w:val="28"/>
        </w:rPr>
        <w:t>ся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суттєве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sz w:val="28"/>
          <w:szCs w:val="28"/>
        </w:rPr>
        <w:t>збільшення</w:t>
      </w:r>
      <w:proofErr w:type="spellEnd"/>
      <w:r w:rsidR="00C03DC5" w:rsidRPr="00C03DC5">
        <w:rPr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надходжень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від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сплати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земельного </w:t>
      </w:r>
      <w:proofErr w:type="spellStart"/>
      <w:r w:rsidR="00C03DC5" w:rsidRPr="00C03DC5">
        <w:rPr>
          <w:color w:val="000000" w:themeColor="text1"/>
          <w:sz w:val="28"/>
          <w:szCs w:val="28"/>
        </w:rPr>
        <w:t>податку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завдяки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збільшенню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кількості</w:t>
      </w:r>
      <w:proofErr w:type="spellEnd"/>
      <w:r w:rsidR="00C03DC5" w:rsidRP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 w:rsidRPr="00C03DC5">
        <w:rPr>
          <w:color w:val="000000" w:themeColor="text1"/>
          <w:sz w:val="28"/>
          <w:szCs w:val="28"/>
        </w:rPr>
        <w:t>платників</w:t>
      </w:r>
      <w:proofErr w:type="spellEnd"/>
      <w:r w:rsidR="00C03DC5" w:rsidRPr="00C03DC5">
        <w:rPr>
          <w:color w:val="000000" w:themeColor="text1"/>
          <w:sz w:val="28"/>
          <w:szCs w:val="28"/>
        </w:rPr>
        <w:t>.</w:t>
      </w:r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Юридичні</w:t>
      </w:r>
      <w:proofErr w:type="spellEnd"/>
      <w:r w:rsidR="00C03DC5">
        <w:rPr>
          <w:color w:val="000000" w:themeColor="text1"/>
          <w:sz w:val="28"/>
          <w:szCs w:val="28"/>
        </w:rPr>
        <w:t xml:space="preserve"> особи </w:t>
      </w:r>
      <w:proofErr w:type="spellStart"/>
      <w:r w:rsidR="00C03DC5">
        <w:rPr>
          <w:color w:val="000000" w:themeColor="text1"/>
          <w:sz w:val="28"/>
          <w:szCs w:val="28"/>
        </w:rPr>
        <w:t>стабільно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забезпечують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основну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частину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надходжень</w:t>
      </w:r>
      <w:proofErr w:type="spellEnd"/>
      <w:r w:rsidR="00C03DC5">
        <w:rPr>
          <w:color w:val="000000" w:themeColor="text1"/>
          <w:sz w:val="28"/>
          <w:szCs w:val="28"/>
        </w:rPr>
        <w:t xml:space="preserve">, </w:t>
      </w:r>
      <w:proofErr w:type="spellStart"/>
      <w:r w:rsidR="00C03DC5">
        <w:rPr>
          <w:color w:val="000000" w:themeColor="text1"/>
          <w:sz w:val="28"/>
          <w:szCs w:val="28"/>
        </w:rPr>
        <w:t>що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свідчить</w:t>
      </w:r>
      <w:proofErr w:type="spellEnd"/>
      <w:r w:rsidR="00C03DC5">
        <w:rPr>
          <w:color w:val="000000" w:themeColor="text1"/>
          <w:sz w:val="28"/>
          <w:szCs w:val="28"/>
        </w:rPr>
        <w:t xml:space="preserve"> про </w:t>
      </w:r>
      <w:proofErr w:type="spellStart"/>
      <w:r w:rsidR="00C03DC5">
        <w:rPr>
          <w:color w:val="000000" w:themeColor="text1"/>
          <w:sz w:val="28"/>
          <w:szCs w:val="28"/>
        </w:rPr>
        <w:t>стабільну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єкономічну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активність</w:t>
      </w:r>
      <w:proofErr w:type="spellEnd"/>
      <w:r w:rsidR="00C03DC5">
        <w:rPr>
          <w:color w:val="000000" w:themeColor="text1"/>
          <w:sz w:val="28"/>
          <w:szCs w:val="28"/>
        </w:rPr>
        <w:t xml:space="preserve"> у </w:t>
      </w:r>
      <w:proofErr w:type="spellStart"/>
      <w:r w:rsidR="00C03DC5">
        <w:rPr>
          <w:color w:val="000000" w:themeColor="text1"/>
          <w:sz w:val="28"/>
          <w:szCs w:val="28"/>
        </w:rPr>
        <w:t>громаді</w:t>
      </w:r>
      <w:proofErr w:type="spellEnd"/>
      <w:r w:rsidR="00C03DC5">
        <w:rPr>
          <w:color w:val="000000" w:themeColor="text1"/>
          <w:sz w:val="28"/>
          <w:szCs w:val="28"/>
        </w:rPr>
        <w:t xml:space="preserve">, </w:t>
      </w:r>
      <w:proofErr w:type="spellStart"/>
      <w:r w:rsidR="00C03DC5">
        <w:rPr>
          <w:color w:val="000000" w:themeColor="text1"/>
          <w:sz w:val="28"/>
          <w:szCs w:val="28"/>
        </w:rPr>
        <w:t>зокрема</w:t>
      </w:r>
      <w:proofErr w:type="spellEnd"/>
      <w:r w:rsidR="00C03DC5">
        <w:rPr>
          <w:color w:val="000000" w:themeColor="text1"/>
          <w:sz w:val="28"/>
          <w:szCs w:val="28"/>
        </w:rPr>
        <w:t xml:space="preserve"> у </w:t>
      </w:r>
      <w:proofErr w:type="spellStart"/>
      <w:r w:rsidR="00C03DC5">
        <w:rPr>
          <w:color w:val="000000" w:themeColor="text1"/>
          <w:sz w:val="28"/>
          <w:szCs w:val="28"/>
        </w:rPr>
        <w:t>сільськогосподарському</w:t>
      </w:r>
      <w:proofErr w:type="spellEnd"/>
      <w:r w:rsidR="00C03DC5">
        <w:rPr>
          <w:color w:val="000000" w:themeColor="text1"/>
          <w:sz w:val="28"/>
          <w:szCs w:val="28"/>
        </w:rPr>
        <w:t xml:space="preserve"> </w:t>
      </w:r>
      <w:proofErr w:type="spellStart"/>
      <w:r w:rsidR="00C03DC5">
        <w:rPr>
          <w:color w:val="000000" w:themeColor="text1"/>
          <w:sz w:val="28"/>
          <w:szCs w:val="28"/>
        </w:rPr>
        <w:t>секторі</w:t>
      </w:r>
      <w:proofErr w:type="spellEnd"/>
      <w:r w:rsidR="00C03DC5">
        <w:rPr>
          <w:color w:val="000000" w:themeColor="text1"/>
          <w:sz w:val="28"/>
          <w:szCs w:val="28"/>
        </w:rPr>
        <w:t>.</w:t>
      </w:r>
    </w:p>
    <w:p w14:paraId="02FDB448" w14:textId="164307A7" w:rsidR="00F56108" w:rsidRDefault="00F56108" w:rsidP="00F5610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</w:t>
      </w:r>
      <w:r w:rsidR="005A7F9B">
        <w:rPr>
          <w:sz w:val="28"/>
          <w:szCs w:val="28"/>
          <w:lang w:val="uk-UA"/>
        </w:rPr>
        <w:t>відстеження результативності</w:t>
      </w:r>
      <w:r>
        <w:rPr>
          <w:sz w:val="28"/>
          <w:szCs w:val="28"/>
          <w:lang w:val="uk-UA"/>
        </w:rPr>
        <w:t xml:space="preserve">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59F9EA53" w14:textId="1B2D726D" w:rsidR="00F56108" w:rsidRPr="00B500ED" w:rsidRDefault="00F56108" w:rsidP="00347A2B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 xml:space="preserve">від 13 липня 2021 року </w:t>
      </w:r>
      <w:r w:rsidR="00347A2B" w:rsidRPr="00AB3FBC">
        <w:rPr>
          <w:sz w:val="28"/>
          <w:szCs w:val="28"/>
          <w:lang w:val="uk-UA" w:eastAsia="uk-UA"/>
        </w:rPr>
        <w:t>№232</w:t>
      </w:r>
      <w:r w:rsidR="00347A2B">
        <w:rPr>
          <w:sz w:val="28"/>
          <w:szCs w:val="28"/>
          <w:lang w:val="uk-UA" w:eastAsia="uk-UA"/>
        </w:rPr>
        <w:t>9</w:t>
      </w:r>
      <w:r w:rsidR="00347A2B" w:rsidRPr="00AB3FBC">
        <w:rPr>
          <w:sz w:val="28"/>
          <w:szCs w:val="28"/>
          <w:lang w:val="uk-UA" w:eastAsia="uk-UA"/>
        </w:rPr>
        <w:t xml:space="preserve"> «</w:t>
      </w:r>
      <w:r w:rsidR="00347A2B" w:rsidRPr="00F56108">
        <w:rPr>
          <w:sz w:val="28"/>
          <w:szCs w:val="28"/>
          <w:lang w:val="uk-UA" w:eastAsia="uk-UA"/>
        </w:rPr>
        <w:t>Про встановлення ставок</w:t>
      </w:r>
      <w:r w:rsidR="00347A2B">
        <w:rPr>
          <w:sz w:val="28"/>
          <w:szCs w:val="28"/>
          <w:lang w:val="uk-UA" w:eastAsia="uk-UA"/>
        </w:rPr>
        <w:t xml:space="preserve"> </w:t>
      </w:r>
      <w:r w:rsidR="00347A2B" w:rsidRPr="00F56108">
        <w:rPr>
          <w:sz w:val="28"/>
          <w:szCs w:val="28"/>
          <w:lang w:val="uk-UA" w:eastAsia="uk-UA"/>
        </w:rPr>
        <w:t>земельного податку</w:t>
      </w:r>
      <w:r w:rsidR="00347A2B" w:rsidRPr="00AB3FBC">
        <w:rPr>
          <w:sz w:val="28"/>
          <w:szCs w:val="28"/>
          <w:lang w:val="uk-UA" w:eastAsia="uk-UA"/>
        </w:rPr>
        <w:t>»</w:t>
      </w:r>
      <w:r w:rsidR="00347A2B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 xml:space="preserve">забезпечує стабільні надходження до бюджету та відповідає чинному законодавству України. </w:t>
      </w:r>
    </w:p>
    <w:p w14:paraId="639F4686" w14:textId="66A926AF" w:rsidR="00F56108" w:rsidRDefault="00F56108" w:rsidP="00F56108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45D411BE" w14:textId="77777777" w:rsidR="00B74E36" w:rsidRDefault="00B74E36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5C30405A" w14:textId="1F52999B" w:rsidR="002F4CFA" w:rsidRPr="00C03DC5" w:rsidRDefault="00F56108" w:rsidP="00C03DC5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347A2B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</w:t>
      </w:r>
      <w:r w:rsidR="00A73871">
        <w:rPr>
          <w:color w:val="000000" w:themeColor="text1"/>
          <w:sz w:val="28"/>
          <w:szCs w:val="28"/>
          <w:lang w:val="uk-UA" w:eastAsia="uk-UA"/>
        </w:rPr>
        <w:t>К</w:t>
      </w:r>
    </w:p>
    <w:p w14:paraId="149A80C1" w14:textId="77777777" w:rsidR="00C03DC5" w:rsidRDefault="00C03DC5" w:rsidP="002F4CFA">
      <w:pPr>
        <w:rPr>
          <w:sz w:val="28"/>
          <w:szCs w:val="28"/>
        </w:rPr>
      </w:pPr>
    </w:p>
    <w:p w14:paraId="0C21EBA4" w14:textId="7FC71C6D" w:rsidR="002F4CFA" w:rsidRPr="00D84A29" w:rsidRDefault="002F4CFA" w:rsidP="002F4CFA">
      <w:pPr>
        <w:rPr>
          <w:sz w:val="28"/>
          <w:szCs w:val="28"/>
        </w:rPr>
      </w:pPr>
      <w:r w:rsidRPr="00D84A29">
        <w:rPr>
          <w:sz w:val="28"/>
          <w:szCs w:val="28"/>
        </w:rPr>
        <w:t xml:space="preserve">Начальник </w:t>
      </w:r>
      <w:proofErr w:type="spellStart"/>
      <w:r w:rsidRPr="00D84A29">
        <w:rPr>
          <w:sz w:val="28"/>
          <w:szCs w:val="28"/>
        </w:rPr>
        <w:t>відділу</w:t>
      </w:r>
      <w:proofErr w:type="spellEnd"/>
      <w:r w:rsidRPr="00D84A29">
        <w:rPr>
          <w:sz w:val="28"/>
          <w:szCs w:val="28"/>
        </w:rPr>
        <w:t xml:space="preserve"> </w:t>
      </w:r>
      <w:proofErr w:type="spellStart"/>
      <w:r w:rsidRPr="00D84A29">
        <w:rPr>
          <w:sz w:val="28"/>
          <w:szCs w:val="28"/>
        </w:rPr>
        <w:t>земельних</w:t>
      </w:r>
      <w:proofErr w:type="spellEnd"/>
    </w:p>
    <w:p w14:paraId="4DFC8013" w14:textId="064A2909" w:rsidR="002F4CFA" w:rsidRPr="00C03DC5" w:rsidRDefault="002F4CFA" w:rsidP="002F4CFA">
      <w:pPr>
        <w:tabs>
          <w:tab w:val="left" w:pos="851"/>
        </w:tabs>
        <w:jc w:val="both"/>
        <w:rPr>
          <w:sz w:val="28"/>
          <w:szCs w:val="28"/>
          <w:lang w:val="uk-UA"/>
        </w:rPr>
      </w:pPr>
      <w:proofErr w:type="spellStart"/>
      <w:r w:rsidRPr="00D84A29">
        <w:rPr>
          <w:sz w:val="28"/>
          <w:szCs w:val="28"/>
        </w:rPr>
        <w:t>ресурсів</w:t>
      </w:r>
      <w:proofErr w:type="spellEnd"/>
      <w:r w:rsidRPr="00D84A29">
        <w:rPr>
          <w:sz w:val="28"/>
          <w:szCs w:val="28"/>
        </w:rPr>
        <w:t xml:space="preserve"> </w:t>
      </w:r>
      <w:proofErr w:type="spellStart"/>
      <w:r w:rsidRPr="00D84A29">
        <w:rPr>
          <w:sz w:val="28"/>
          <w:szCs w:val="28"/>
        </w:rPr>
        <w:t>міської</w:t>
      </w:r>
      <w:proofErr w:type="spellEnd"/>
      <w:r w:rsidRPr="00D84A29">
        <w:rPr>
          <w:sz w:val="28"/>
          <w:szCs w:val="28"/>
        </w:rPr>
        <w:t xml:space="preserve"> ради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>Роман НИТЧИН</w:t>
      </w:r>
      <w:r>
        <w:rPr>
          <w:sz w:val="28"/>
          <w:szCs w:val="28"/>
          <w:lang w:val="uk-UA"/>
        </w:rPr>
        <w:br w:type="page"/>
      </w:r>
    </w:p>
    <w:p w14:paraId="194EAE88" w14:textId="14143354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3</w:t>
      </w:r>
    </w:p>
    <w:p w14:paraId="7A8A5166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2761A686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683E2EE1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</w:p>
    <w:p w14:paraId="34996387" w14:textId="77777777" w:rsidR="005A7F9B" w:rsidRDefault="005A7F9B" w:rsidP="005A7F9B">
      <w:pPr>
        <w:ind w:left="6372"/>
        <w:rPr>
          <w:sz w:val="28"/>
          <w:szCs w:val="28"/>
          <w:lang w:val="uk-UA" w:eastAsia="uk-UA"/>
        </w:rPr>
      </w:pPr>
    </w:p>
    <w:p w14:paraId="7B8BFA32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</w:p>
    <w:p w14:paraId="440A4D4B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5A441D45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0223D6E8" w14:textId="23D0DEAC" w:rsidR="005A7F9B" w:rsidRDefault="005A7F9B" w:rsidP="005A7F9B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</w:t>
      </w:r>
      <w:r w:rsidR="007073C4">
        <w:rPr>
          <w:sz w:val="28"/>
          <w:szCs w:val="28"/>
          <w:lang w:val="uk-UA" w:eastAsia="uk-UA"/>
        </w:rPr>
        <w:t>30</w:t>
      </w:r>
      <w:r w:rsidRPr="00AB3FBC">
        <w:rPr>
          <w:sz w:val="28"/>
          <w:szCs w:val="28"/>
          <w:lang w:val="uk-UA" w:eastAsia="uk-UA"/>
        </w:rPr>
        <w:t xml:space="preserve"> «</w:t>
      </w:r>
      <w:r w:rsidR="007073C4">
        <w:rPr>
          <w:sz w:val="28"/>
          <w:szCs w:val="28"/>
          <w:lang w:val="uk-UA" w:eastAsia="uk-UA"/>
        </w:rPr>
        <w:t>Про встановлення ставок єдиного податку</w:t>
      </w:r>
      <w:r w:rsidRPr="00AB3FBC">
        <w:rPr>
          <w:sz w:val="28"/>
          <w:szCs w:val="28"/>
          <w:lang w:val="uk-UA" w:eastAsia="uk-UA"/>
        </w:rPr>
        <w:t>»</w:t>
      </w:r>
    </w:p>
    <w:p w14:paraId="33F838E8" w14:textId="77777777" w:rsidR="005A7F9B" w:rsidRDefault="005A7F9B" w:rsidP="005A7F9B">
      <w:pPr>
        <w:jc w:val="center"/>
        <w:rPr>
          <w:sz w:val="28"/>
          <w:szCs w:val="28"/>
          <w:lang w:val="uk-UA" w:eastAsia="uk-UA"/>
        </w:rPr>
      </w:pPr>
    </w:p>
    <w:p w14:paraId="54ABDFB8" w14:textId="77777777" w:rsidR="005A7F9B" w:rsidRDefault="005A7F9B" w:rsidP="005A7F9B">
      <w:pPr>
        <w:pStyle w:val="a3"/>
        <w:numPr>
          <w:ilvl w:val="0"/>
          <w:numId w:val="5"/>
        </w:numPr>
        <w:tabs>
          <w:tab w:val="left" w:pos="851"/>
        </w:tabs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60B2729A" w14:textId="5EF24528" w:rsidR="005A7F9B" w:rsidRPr="000373B5" w:rsidRDefault="005A7F9B" w:rsidP="005A7F9B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>Рогатинської міської ради від 13 липня 2021 року №23</w:t>
      </w:r>
      <w:r>
        <w:rPr>
          <w:sz w:val="28"/>
          <w:szCs w:val="28"/>
          <w:lang w:val="uk-UA" w:eastAsia="uk-UA"/>
        </w:rPr>
        <w:t>30</w:t>
      </w:r>
      <w:r w:rsidRPr="000373B5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єдиного податку</w:t>
      </w:r>
      <w:r w:rsidRPr="000373B5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38E37934" w14:textId="77777777" w:rsidR="005A7F9B" w:rsidRDefault="005A7F9B" w:rsidP="005A7F9B">
      <w:pPr>
        <w:pStyle w:val="a3"/>
        <w:tabs>
          <w:tab w:val="left" w:pos="851"/>
        </w:tabs>
        <w:ind w:left="567"/>
        <w:jc w:val="both"/>
        <w:rPr>
          <w:b/>
          <w:bCs/>
          <w:sz w:val="28"/>
          <w:szCs w:val="28"/>
          <w:lang w:val="uk-UA" w:eastAsia="uk-UA"/>
        </w:rPr>
      </w:pPr>
    </w:p>
    <w:p w14:paraId="09AD9204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62C759ED" w14:textId="77777777" w:rsidR="005A7F9B" w:rsidRDefault="005A7F9B" w:rsidP="005A7F9B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14D1B4F6" w14:textId="77777777" w:rsidR="005A7F9B" w:rsidRPr="000D681C" w:rsidRDefault="005A7F9B" w:rsidP="005A7F9B">
      <w:pPr>
        <w:rPr>
          <w:bCs/>
          <w:sz w:val="28"/>
          <w:szCs w:val="28"/>
          <w:lang w:val="uk-UA"/>
        </w:rPr>
      </w:pPr>
    </w:p>
    <w:p w14:paraId="4C180F5E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5212665C" w14:textId="5F625762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Встановлення </w:t>
      </w:r>
      <w:proofErr w:type="spellStart"/>
      <w:r>
        <w:rPr>
          <w:color w:val="000000" w:themeColor="text1"/>
          <w:sz w:val="28"/>
          <w:szCs w:val="28"/>
        </w:rPr>
        <w:t>обгрунтованих</w:t>
      </w:r>
      <w:proofErr w:type="spellEnd"/>
      <w:r>
        <w:rPr>
          <w:color w:val="000000" w:themeColor="text1"/>
          <w:sz w:val="28"/>
          <w:szCs w:val="28"/>
        </w:rPr>
        <w:t xml:space="preserve"> ставок єдиного податку для платників І-ї та ІІ-ї груп відповідно до норм Податкового кодексу України</w:t>
      </w:r>
      <w:r w:rsidRPr="000D681C">
        <w:rPr>
          <w:color w:val="000000" w:themeColor="text1"/>
          <w:sz w:val="28"/>
          <w:szCs w:val="28"/>
        </w:rPr>
        <w:t>;</w:t>
      </w:r>
    </w:p>
    <w:p w14:paraId="26EDAFC4" w14:textId="0173F4C9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забезпечення </w:t>
      </w:r>
      <w:r w:rsidR="00396266">
        <w:rPr>
          <w:color w:val="000000" w:themeColor="text1"/>
          <w:sz w:val="28"/>
          <w:szCs w:val="28"/>
        </w:rPr>
        <w:t>стабільного надходження</w:t>
      </w:r>
      <w:r>
        <w:rPr>
          <w:color w:val="000000" w:themeColor="text1"/>
          <w:sz w:val="28"/>
          <w:szCs w:val="28"/>
        </w:rPr>
        <w:t xml:space="preserve"> до бюджету Рогатинської МТГ;</w:t>
      </w:r>
    </w:p>
    <w:p w14:paraId="077CAB9A" w14:textId="261C9E20" w:rsidR="005A7F9B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створення сприятливих умов для розвитку підприємницької діяльності на території громади;</w:t>
      </w:r>
    </w:p>
    <w:p w14:paraId="32EAEE18" w14:textId="695BE19C" w:rsidR="00396266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прозорості дій органу місцевого самоврядування.</w:t>
      </w:r>
    </w:p>
    <w:p w14:paraId="54CFEBAA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4790C5DA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18032805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4C2309E7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773FC4B2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6469E270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4D20D39B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7F62B0E1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39CE876F" w14:textId="21520D79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проведення відстеження використовувався статистичний метод одержання результатів.</w:t>
      </w:r>
    </w:p>
    <w:p w14:paraId="432E8B0F" w14:textId="77777777" w:rsidR="005A7F9B" w:rsidRPr="000D681C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6B99A134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7FCA3129" w14:textId="7EA10ED0" w:rsidR="005A7F9B" w:rsidRPr="000A1FD0" w:rsidRDefault="00396266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Фінансова та податкова звітність</w:t>
      </w:r>
      <w:r w:rsidR="005A7F9B" w:rsidRPr="000A1FD0">
        <w:rPr>
          <w:color w:val="000000" w:themeColor="text1"/>
          <w:sz w:val="28"/>
          <w:szCs w:val="28"/>
        </w:rPr>
        <w:t xml:space="preserve"> за 2022-2025 роки;</w:t>
      </w:r>
    </w:p>
    <w:p w14:paraId="0ACCFA0B" w14:textId="1345533B" w:rsidR="005A7F9B" w:rsidRDefault="005A7F9B" w:rsidP="005A7F9B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851" w:hanging="284"/>
        <w:jc w:val="both"/>
        <w:rPr>
          <w:color w:val="000000" w:themeColor="text1"/>
          <w:sz w:val="28"/>
          <w:szCs w:val="28"/>
        </w:rPr>
      </w:pPr>
      <w:r w:rsidRPr="000A1FD0">
        <w:rPr>
          <w:color w:val="000000" w:themeColor="text1"/>
          <w:sz w:val="28"/>
          <w:szCs w:val="28"/>
        </w:rPr>
        <w:t xml:space="preserve">Інформація про кількість </w:t>
      </w:r>
      <w:r w:rsidR="00EF09B9">
        <w:rPr>
          <w:color w:val="000000" w:themeColor="text1"/>
          <w:sz w:val="28"/>
          <w:szCs w:val="28"/>
        </w:rPr>
        <w:t xml:space="preserve">суб’єктів господарської діяльності </w:t>
      </w:r>
      <w:r w:rsidR="00EF09B9">
        <w:rPr>
          <w:color w:val="000000"/>
          <w:sz w:val="28"/>
          <w:szCs w:val="28"/>
        </w:rPr>
        <w:t>І та ІІ</w:t>
      </w:r>
      <w:r w:rsidR="009B2273" w:rsidRPr="0063303E">
        <w:rPr>
          <w:color w:val="000000"/>
          <w:sz w:val="28"/>
          <w:szCs w:val="28"/>
        </w:rPr>
        <w:t xml:space="preserve"> груп</w:t>
      </w:r>
      <w:r w:rsidR="00EF09B9">
        <w:rPr>
          <w:color w:val="000000"/>
          <w:sz w:val="28"/>
          <w:szCs w:val="28"/>
        </w:rPr>
        <w:t>, які сплачують єдиний податок до бюджету Рогатинської МТГ</w:t>
      </w:r>
      <w:r>
        <w:rPr>
          <w:color w:val="000000" w:themeColor="text1"/>
          <w:sz w:val="28"/>
          <w:szCs w:val="28"/>
        </w:rPr>
        <w:t>.</w:t>
      </w:r>
    </w:p>
    <w:p w14:paraId="2BCC1D79" w14:textId="77777777" w:rsidR="005A7F9B" w:rsidRPr="000A1FD0" w:rsidRDefault="005A7F9B" w:rsidP="00396266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5093816C" w14:textId="77777777" w:rsidR="005A7F9B" w:rsidRDefault="005A7F9B" w:rsidP="005A7F9B">
      <w:pPr>
        <w:pStyle w:val="rvps2"/>
        <w:numPr>
          <w:ilvl w:val="0"/>
          <w:numId w:val="5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45D8FD9A" w14:textId="77777777" w:rsidR="005A7F9B" w:rsidRDefault="005A7F9B" w:rsidP="005A7F9B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700"/>
        <w:gridCol w:w="1400"/>
        <w:gridCol w:w="1400"/>
        <w:gridCol w:w="1887"/>
        <w:gridCol w:w="1842"/>
        <w:gridCol w:w="2127"/>
      </w:tblGrid>
      <w:tr w:rsidR="007073C4" w:rsidRPr="00396266" w14:paraId="63D0CA37" w14:textId="59FFA8F6" w:rsidTr="007073C4">
        <w:tc>
          <w:tcPr>
            <w:tcW w:w="700" w:type="dxa"/>
            <w:vMerge w:val="restart"/>
          </w:tcPr>
          <w:p w14:paraId="45E96F47" w14:textId="5937BB65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lastRenderedPageBreak/>
              <w:t>Рік</w:t>
            </w:r>
          </w:p>
        </w:tc>
        <w:tc>
          <w:tcPr>
            <w:tcW w:w="2800" w:type="dxa"/>
            <w:gridSpan w:val="2"/>
          </w:tcPr>
          <w:p w14:paraId="591F8A08" w14:textId="4D12C94A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Кількість платників</w:t>
            </w:r>
            <w:r>
              <w:rPr>
                <w:color w:val="000000" w:themeColor="text1"/>
              </w:rPr>
              <w:t xml:space="preserve"> єдиного податку</w:t>
            </w:r>
          </w:p>
        </w:tc>
        <w:tc>
          <w:tcPr>
            <w:tcW w:w="3729" w:type="dxa"/>
            <w:gridSpan w:val="2"/>
          </w:tcPr>
          <w:p w14:paraId="275EC4DF" w14:textId="7CDCBD06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Надходження від єдиного податку</w:t>
            </w:r>
            <w:r>
              <w:rPr>
                <w:color w:val="000000" w:themeColor="text1"/>
              </w:rPr>
              <w:t>,</w:t>
            </w:r>
            <w:r w:rsidRPr="009554DA">
              <w:rPr>
                <w:color w:val="000000" w:themeColor="text1"/>
              </w:rPr>
              <w:t xml:space="preserve"> (грн)</w:t>
            </w:r>
          </w:p>
        </w:tc>
        <w:tc>
          <w:tcPr>
            <w:tcW w:w="2127" w:type="dxa"/>
            <w:vMerge w:val="restart"/>
          </w:tcPr>
          <w:p w14:paraId="3D0B075D" w14:textId="26AAD92C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Разом</w:t>
            </w:r>
          </w:p>
          <w:p w14:paraId="723B7A4D" w14:textId="77777777" w:rsidR="007073C4" w:rsidRPr="009554DA" w:rsidRDefault="007073C4" w:rsidP="009554DA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від сплати єдиного податку</w:t>
            </w:r>
            <w:r>
              <w:rPr>
                <w:color w:val="000000" w:themeColor="text1"/>
              </w:rPr>
              <w:t>,</w:t>
            </w:r>
            <w:r w:rsidRPr="009554DA">
              <w:rPr>
                <w:color w:val="000000" w:themeColor="text1"/>
              </w:rPr>
              <w:t xml:space="preserve"> (грн)</w:t>
            </w:r>
          </w:p>
          <w:p w14:paraId="79B373D4" w14:textId="6ECFDA26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</w:tr>
      <w:tr w:rsidR="007073C4" w:rsidRPr="00396266" w14:paraId="175F0F56" w14:textId="1FBA92CA" w:rsidTr="007073C4">
        <w:trPr>
          <w:trHeight w:val="576"/>
        </w:trPr>
        <w:tc>
          <w:tcPr>
            <w:tcW w:w="700" w:type="dxa"/>
            <w:vMerge/>
          </w:tcPr>
          <w:p w14:paraId="46C3ECDB" w14:textId="77777777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400" w:type="dxa"/>
          </w:tcPr>
          <w:p w14:paraId="23D24147" w14:textId="21B3B0F2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 групи</w:t>
            </w:r>
          </w:p>
        </w:tc>
        <w:tc>
          <w:tcPr>
            <w:tcW w:w="1400" w:type="dxa"/>
          </w:tcPr>
          <w:p w14:paraId="656255CA" w14:textId="691D0DF9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ІІ групи</w:t>
            </w:r>
          </w:p>
        </w:tc>
        <w:tc>
          <w:tcPr>
            <w:tcW w:w="1887" w:type="dxa"/>
          </w:tcPr>
          <w:p w14:paraId="52A59CC7" w14:textId="77777777" w:rsidR="007073C4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>І групи</w:t>
            </w:r>
          </w:p>
          <w:p w14:paraId="74BDC5B1" w14:textId="579FAB1C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(ставка податку </w:t>
            </w:r>
            <w:r w:rsidRPr="009554DA">
              <w:rPr>
                <w:color w:val="000000" w:themeColor="text1"/>
              </w:rPr>
              <w:t xml:space="preserve">10% від </w:t>
            </w:r>
            <w:r>
              <w:rPr>
                <w:color w:val="000000" w:themeColor="text1"/>
              </w:rPr>
              <w:t>ПМПО)</w:t>
            </w:r>
          </w:p>
        </w:tc>
        <w:tc>
          <w:tcPr>
            <w:tcW w:w="1842" w:type="dxa"/>
          </w:tcPr>
          <w:p w14:paraId="54C612C3" w14:textId="061E3A54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платники </w:t>
            </w:r>
            <w:r>
              <w:rPr>
                <w:color w:val="000000" w:themeColor="text1"/>
              </w:rPr>
              <w:br/>
              <w:t xml:space="preserve">ІІ групи </w:t>
            </w:r>
            <w:r>
              <w:rPr>
                <w:color w:val="000000" w:themeColor="text1"/>
              </w:rPr>
              <w:br/>
              <w:t>(ставка податку 2</w:t>
            </w:r>
            <w:r w:rsidRPr="009554DA">
              <w:rPr>
                <w:color w:val="000000" w:themeColor="text1"/>
              </w:rPr>
              <w:t>0% від МЗП</w:t>
            </w:r>
            <w:r>
              <w:rPr>
                <w:color w:val="000000" w:themeColor="text1"/>
              </w:rPr>
              <w:t>)</w:t>
            </w:r>
          </w:p>
        </w:tc>
        <w:tc>
          <w:tcPr>
            <w:tcW w:w="2127" w:type="dxa"/>
            <w:vMerge/>
          </w:tcPr>
          <w:p w14:paraId="0882041F" w14:textId="112C7970" w:rsidR="007073C4" w:rsidRPr="009554DA" w:rsidRDefault="007073C4" w:rsidP="007073C4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FE35F9" w:rsidRPr="00396266" w14:paraId="0D36EC94" w14:textId="77777777" w:rsidTr="007073C4">
        <w:trPr>
          <w:trHeight w:val="576"/>
        </w:trPr>
        <w:tc>
          <w:tcPr>
            <w:tcW w:w="700" w:type="dxa"/>
          </w:tcPr>
          <w:p w14:paraId="7BA117C2" w14:textId="692FD97D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2022</w:t>
            </w:r>
          </w:p>
        </w:tc>
        <w:tc>
          <w:tcPr>
            <w:tcW w:w="1400" w:type="dxa"/>
          </w:tcPr>
          <w:p w14:paraId="6E195939" w14:textId="4735CBB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101</w:t>
            </w:r>
          </w:p>
        </w:tc>
        <w:tc>
          <w:tcPr>
            <w:tcW w:w="1400" w:type="dxa"/>
          </w:tcPr>
          <w:p w14:paraId="5D80C156" w14:textId="75D5387E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325</w:t>
            </w:r>
          </w:p>
        </w:tc>
        <w:tc>
          <w:tcPr>
            <w:tcW w:w="1887" w:type="dxa"/>
          </w:tcPr>
          <w:p w14:paraId="2F85F428" w14:textId="78C2F6DC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184167</w:t>
            </w:r>
          </w:p>
        </w:tc>
        <w:tc>
          <w:tcPr>
            <w:tcW w:w="1842" w:type="dxa"/>
          </w:tcPr>
          <w:p w14:paraId="40F47C4C" w14:textId="7F5E8AA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3315020</w:t>
            </w:r>
          </w:p>
        </w:tc>
        <w:tc>
          <w:tcPr>
            <w:tcW w:w="2127" w:type="dxa"/>
          </w:tcPr>
          <w:p w14:paraId="7E513A4F" w14:textId="25DCF8D1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3499187</w:t>
            </w:r>
          </w:p>
        </w:tc>
      </w:tr>
      <w:tr w:rsidR="00FE35F9" w:rsidRPr="00396266" w14:paraId="20786290" w14:textId="77777777" w:rsidTr="007073C4">
        <w:trPr>
          <w:trHeight w:val="576"/>
        </w:trPr>
        <w:tc>
          <w:tcPr>
            <w:tcW w:w="700" w:type="dxa"/>
          </w:tcPr>
          <w:p w14:paraId="773146FD" w14:textId="3D1D4311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2023</w:t>
            </w:r>
          </w:p>
        </w:tc>
        <w:tc>
          <w:tcPr>
            <w:tcW w:w="1400" w:type="dxa"/>
          </w:tcPr>
          <w:p w14:paraId="387D58F0" w14:textId="2906A78F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88</w:t>
            </w:r>
          </w:p>
        </w:tc>
        <w:tc>
          <w:tcPr>
            <w:tcW w:w="1400" w:type="dxa"/>
          </w:tcPr>
          <w:p w14:paraId="3BC9C0EF" w14:textId="7F56EB3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322</w:t>
            </w:r>
          </w:p>
        </w:tc>
        <w:tc>
          <w:tcPr>
            <w:tcW w:w="1887" w:type="dxa"/>
          </w:tcPr>
          <w:p w14:paraId="45FB712F" w14:textId="154EFD84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184896</w:t>
            </w:r>
          </w:p>
        </w:tc>
        <w:tc>
          <w:tcPr>
            <w:tcW w:w="1842" w:type="dxa"/>
          </w:tcPr>
          <w:p w14:paraId="5A31E22D" w14:textId="41FB5573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4013940</w:t>
            </w:r>
          </w:p>
        </w:tc>
        <w:tc>
          <w:tcPr>
            <w:tcW w:w="2127" w:type="dxa"/>
          </w:tcPr>
          <w:p w14:paraId="46BECAD7" w14:textId="6E202885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4198836</w:t>
            </w:r>
          </w:p>
        </w:tc>
      </w:tr>
      <w:tr w:rsidR="00FE35F9" w:rsidRPr="00396266" w14:paraId="38593387" w14:textId="77777777" w:rsidTr="007073C4">
        <w:trPr>
          <w:trHeight w:val="576"/>
        </w:trPr>
        <w:tc>
          <w:tcPr>
            <w:tcW w:w="700" w:type="dxa"/>
          </w:tcPr>
          <w:p w14:paraId="7F8BF709" w14:textId="4CA9C498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2024</w:t>
            </w:r>
          </w:p>
        </w:tc>
        <w:tc>
          <w:tcPr>
            <w:tcW w:w="1400" w:type="dxa"/>
          </w:tcPr>
          <w:p w14:paraId="3791185E" w14:textId="11113D3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84</w:t>
            </w:r>
          </w:p>
        </w:tc>
        <w:tc>
          <w:tcPr>
            <w:tcW w:w="1400" w:type="dxa"/>
          </w:tcPr>
          <w:p w14:paraId="5460B0FA" w14:textId="5D66FCA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372</w:t>
            </w:r>
          </w:p>
        </w:tc>
        <w:tc>
          <w:tcPr>
            <w:tcW w:w="1887" w:type="dxa"/>
          </w:tcPr>
          <w:p w14:paraId="1C725711" w14:textId="1A049E97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314130</w:t>
            </w:r>
          </w:p>
        </w:tc>
        <w:tc>
          <w:tcPr>
            <w:tcW w:w="1842" w:type="dxa"/>
          </w:tcPr>
          <w:p w14:paraId="6982DE65" w14:textId="33B13849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7142430</w:t>
            </w:r>
          </w:p>
        </w:tc>
        <w:tc>
          <w:tcPr>
            <w:tcW w:w="2127" w:type="dxa"/>
          </w:tcPr>
          <w:p w14:paraId="5C9AC3DF" w14:textId="63781D6A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7456560</w:t>
            </w:r>
          </w:p>
        </w:tc>
      </w:tr>
      <w:tr w:rsidR="00FE35F9" w:rsidRPr="00396266" w14:paraId="1F73B74F" w14:textId="77777777" w:rsidTr="007073C4">
        <w:trPr>
          <w:trHeight w:val="576"/>
        </w:trPr>
        <w:tc>
          <w:tcPr>
            <w:tcW w:w="700" w:type="dxa"/>
          </w:tcPr>
          <w:p w14:paraId="31D38A75" w14:textId="65481F15" w:rsidR="00FE35F9" w:rsidRPr="009554DA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9554DA">
              <w:rPr>
                <w:color w:val="000000" w:themeColor="text1"/>
              </w:rPr>
              <w:t>2025</w:t>
            </w:r>
          </w:p>
        </w:tc>
        <w:tc>
          <w:tcPr>
            <w:tcW w:w="1400" w:type="dxa"/>
          </w:tcPr>
          <w:p w14:paraId="1B738BB0" w14:textId="2140D238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87</w:t>
            </w:r>
          </w:p>
        </w:tc>
        <w:tc>
          <w:tcPr>
            <w:tcW w:w="1400" w:type="dxa"/>
          </w:tcPr>
          <w:p w14:paraId="3AC2A8F8" w14:textId="4ECD65D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369</w:t>
            </w:r>
          </w:p>
        </w:tc>
        <w:tc>
          <w:tcPr>
            <w:tcW w:w="1887" w:type="dxa"/>
          </w:tcPr>
          <w:p w14:paraId="58D8F740" w14:textId="6CF808B2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316116</w:t>
            </w:r>
          </w:p>
        </w:tc>
        <w:tc>
          <w:tcPr>
            <w:tcW w:w="1842" w:type="dxa"/>
          </w:tcPr>
          <w:p w14:paraId="16924531" w14:textId="2F4C1431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7084800</w:t>
            </w:r>
          </w:p>
        </w:tc>
        <w:tc>
          <w:tcPr>
            <w:tcW w:w="2127" w:type="dxa"/>
          </w:tcPr>
          <w:p w14:paraId="047534B5" w14:textId="22B152ED" w:rsidR="00FE35F9" w:rsidRPr="00FB3FB6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FB3FB6">
              <w:rPr>
                <w:sz w:val="28"/>
                <w:szCs w:val="28"/>
              </w:rPr>
              <w:t>7400916</w:t>
            </w:r>
          </w:p>
        </w:tc>
      </w:tr>
    </w:tbl>
    <w:p w14:paraId="4CB55EAF" w14:textId="77777777" w:rsidR="00FE35F9" w:rsidRDefault="00FE35F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2CFB968C" w14:textId="0D36BF6C" w:rsidR="00EF09B9" w:rsidRDefault="00EF09B9" w:rsidP="004875EE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5EE">
        <w:rPr>
          <w:color w:val="000000" w:themeColor="text1"/>
          <w:sz w:val="28"/>
          <w:szCs w:val="28"/>
        </w:rPr>
        <w:t>Рівень поінформованості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63303E">
        <w:rPr>
          <w:color w:val="000000"/>
          <w:sz w:val="28"/>
          <w:szCs w:val="28"/>
        </w:rPr>
        <w:t>фізичних осіб – підприємців</w:t>
      </w:r>
      <w:r w:rsidR="004875EE">
        <w:rPr>
          <w:color w:val="000000"/>
          <w:sz w:val="28"/>
          <w:szCs w:val="28"/>
        </w:rPr>
        <w:t xml:space="preserve">, </w:t>
      </w:r>
      <w:r w:rsidR="004875EE" w:rsidRPr="0063303E">
        <w:rPr>
          <w:color w:val="000000"/>
          <w:sz w:val="28"/>
          <w:szCs w:val="28"/>
        </w:rPr>
        <w:t>які здійснюють господарську діяльність за спрощеною системою оподаткування, обліку та звітності</w:t>
      </w:r>
      <w:r w:rsidR="004875EE">
        <w:rPr>
          <w:color w:val="000000"/>
          <w:sz w:val="28"/>
          <w:szCs w:val="28"/>
        </w:rPr>
        <w:t xml:space="preserve">, стосовно основних положень регуляторного </w:t>
      </w:r>
      <w:proofErr w:type="spellStart"/>
      <w:r w:rsidR="004875EE">
        <w:rPr>
          <w:color w:val="000000"/>
          <w:sz w:val="28"/>
          <w:szCs w:val="28"/>
        </w:rPr>
        <w:t>акта</w:t>
      </w:r>
      <w:proofErr w:type="spellEnd"/>
      <w:r w:rsidR="004875EE">
        <w:rPr>
          <w:color w:val="000000"/>
          <w:sz w:val="28"/>
          <w:szCs w:val="28"/>
        </w:rPr>
        <w:t xml:space="preserve"> є достатньо високим. Рішення міської ради було оприлюднене на офіційному сайті міської ради в рубриці «Регуляторна політика».</w:t>
      </w:r>
    </w:p>
    <w:p w14:paraId="745BB844" w14:textId="77777777" w:rsidR="00EF09B9" w:rsidRDefault="00EF09B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B17AB78" w14:textId="3E3B822B" w:rsidR="005A7F9B" w:rsidRPr="000D681C" w:rsidRDefault="00EF09B9" w:rsidP="00EF09B9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09B9">
        <w:rPr>
          <w:b/>
          <w:bCs/>
          <w:color w:val="000000"/>
          <w:sz w:val="28"/>
          <w:szCs w:val="28"/>
        </w:rPr>
        <w:t>9.</w:t>
      </w:r>
      <w:r w:rsidR="005A7F9B"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="005A7F9B"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="005A7F9B"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211F8640" w14:textId="2DB0EC73" w:rsidR="005A7F9B" w:rsidRPr="00BA22A9" w:rsidRDefault="00BA22A9" w:rsidP="00BA22A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8C1AB9">
        <w:rPr>
          <w:sz w:val="28"/>
          <w:szCs w:val="28"/>
          <w:lang w:val="uk-UA"/>
        </w:rPr>
        <w:t>Згідно з</w:t>
      </w:r>
      <w:r w:rsidR="008C1AB9" w:rsidRPr="0001178E">
        <w:rPr>
          <w:sz w:val="28"/>
          <w:szCs w:val="28"/>
          <w:lang w:val="uk-UA"/>
        </w:rPr>
        <w:t xml:space="preserve"> </w:t>
      </w:r>
      <w:r w:rsidRPr="0001178E">
        <w:rPr>
          <w:sz w:val="28"/>
          <w:szCs w:val="28"/>
          <w:lang w:val="uk-UA"/>
        </w:rPr>
        <w:t>Законом України від 15 березня 2022 року №2120-ІХ</w:t>
      </w:r>
      <w:r>
        <w:rPr>
          <w:sz w:val="28"/>
          <w:szCs w:val="28"/>
          <w:lang w:val="uk-UA"/>
        </w:rPr>
        <w:t xml:space="preserve"> «Про внесення змін до Податкового кодексу України  та інших законодавчих актів України щодо дії норм на період дії воєнного стану», тимчасово з 01 квітня 2022 року до припинення або скасування воєнного стану, платники єдиного податку з фізичних осіб першої та другої груп мали право не сплачувати єдиний податок, що вплинуло на зменшення надходжень у 2022-2023 рр. до бюджету громади.</w:t>
      </w:r>
    </w:p>
    <w:p w14:paraId="516DFD5F" w14:textId="38C6A853" w:rsidR="005A7F9B" w:rsidRDefault="00CE4DA5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Ставк</w:t>
      </w:r>
      <w:r w:rsidR="004875E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єдиного податку бул</w:t>
      </w:r>
      <w:r w:rsidR="004875EE"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  <w:lang w:val="uk-UA"/>
        </w:rPr>
        <w:t xml:space="preserve"> встановлен</w:t>
      </w:r>
      <w:r w:rsidR="004875EE"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uk-UA"/>
        </w:rPr>
        <w:t xml:space="preserve"> в межах та з дотриманням Податкового кодексу</w:t>
      </w:r>
      <w:r w:rsidR="003A2B9E">
        <w:rPr>
          <w:color w:val="000000"/>
          <w:sz w:val="28"/>
          <w:szCs w:val="28"/>
          <w:lang w:val="uk-UA"/>
        </w:rPr>
        <w:t xml:space="preserve">. Регуляторний акт не створює надмірного фіскального навантаження та </w:t>
      </w:r>
      <w:r w:rsidR="00A73871">
        <w:rPr>
          <w:color w:val="000000"/>
          <w:sz w:val="28"/>
          <w:szCs w:val="28"/>
          <w:lang w:val="uk-UA"/>
        </w:rPr>
        <w:t>відсутні скарги від платників щодо ставок.</w:t>
      </w:r>
    </w:p>
    <w:p w14:paraId="039E013A" w14:textId="77777777" w:rsidR="005A7F9B" w:rsidRDefault="005A7F9B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ефективним.</w:t>
      </w:r>
    </w:p>
    <w:p w14:paraId="5FA1CE22" w14:textId="47023D4D" w:rsidR="005A7F9B" w:rsidRPr="00B500ED" w:rsidRDefault="005A7F9B" w:rsidP="005A7F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</w:t>
      </w:r>
      <w:r w:rsidR="007073C4">
        <w:rPr>
          <w:sz w:val="28"/>
          <w:szCs w:val="28"/>
          <w:lang w:val="uk-UA"/>
        </w:rPr>
        <w:t>30</w:t>
      </w:r>
      <w:r w:rsidRPr="00B500ED">
        <w:rPr>
          <w:sz w:val="28"/>
          <w:szCs w:val="28"/>
          <w:lang w:val="uk-UA"/>
        </w:rPr>
        <w:t xml:space="preserve"> «</w:t>
      </w:r>
      <w:r w:rsidR="004875EE">
        <w:rPr>
          <w:sz w:val="28"/>
          <w:szCs w:val="28"/>
          <w:lang w:val="uk-UA" w:eastAsia="uk-UA"/>
        </w:rPr>
        <w:t>Про встановлення ставок єдиного податку</w:t>
      </w:r>
      <w:r w:rsidRPr="00B500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забезпечує стабільні надходження до бюджету та відповідає чинному законодавству України. </w:t>
      </w:r>
    </w:p>
    <w:p w14:paraId="5D6DD3CE" w14:textId="023DFA98" w:rsidR="005A7F9B" w:rsidRDefault="005A7F9B" w:rsidP="005A7F9B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394FFBFD" w14:textId="77777777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4C82DBE5" w14:textId="6B62B401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533AC8DE" w14:textId="77777777" w:rsidR="005A7F9B" w:rsidRDefault="005A7F9B" w:rsidP="005A7F9B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36097DF6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5985FA4A" w14:textId="11022FEA" w:rsidR="005A7F9B" w:rsidRP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  <w:r>
        <w:rPr>
          <w:bCs/>
          <w:sz w:val="28"/>
          <w:szCs w:val="28"/>
          <w:lang w:val="uk-UA"/>
        </w:rPr>
        <w:br w:type="page"/>
      </w:r>
    </w:p>
    <w:p w14:paraId="6572D787" w14:textId="0D04F3FF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lastRenderedPageBreak/>
        <w:t>Додаток 4</w:t>
      </w:r>
    </w:p>
    <w:p w14:paraId="01C353C7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до рішення 70 сесії</w:t>
      </w:r>
    </w:p>
    <w:p w14:paraId="3D71A4D4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Рогатинської міської ради</w:t>
      </w:r>
    </w:p>
    <w:p w14:paraId="4BCD20F3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від 26.02.2026р. №</w:t>
      </w:r>
    </w:p>
    <w:p w14:paraId="1775E325" w14:textId="77777777" w:rsidR="00A73871" w:rsidRDefault="00A73871" w:rsidP="00A73871">
      <w:pPr>
        <w:ind w:left="6372"/>
        <w:rPr>
          <w:sz w:val="28"/>
          <w:szCs w:val="28"/>
          <w:lang w:val="uk-UA" w:eastAsia="uk-UA"/>
        </w:rPr>
      </w:pPr>
    </w:p>
    <w:p w14:paraId="2097C641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</w:p>
    <w:p w14:paraId="799D6DD9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Звіт </w:t>
      </w:r>
    </w:p>
    <w:p w14:paraId="278C0D8D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про результати періодичного відстеження результативності </w:t>
      </w:r>
    </w:p>
    <w:p w14:paraId="42F0AD78" w14:textId="49FF05A7" w:rsidR="00A73871" w:rsidRDefault="00A73871" w:rsidP="00A73871">
      <w:pPr>
        <w:jc w:val="center"/>
        <w:rPr>
          <w:sz w:val="28"/>
          <w:szCs w:val="28"/>
          <w:lang w:val="uk-UA" w:eastAsia="uk-UA"/>
        </w:rPr>
      </w:pPr>
      <w:r w:rsidRPr="00AB3FBC">
        <w:rPr>
          <w:sz w:val="28"/>
          <w:szCs w:val="28"/>
          <w:lang w:val="uk-UA" w:eastAsia="uk-UA"/>
        </w:rPr>
        <w:t xml:space="preserve">регуляторного </w:t>
      </w:r>
      <w:proofErr w:type="spellStart"/>
      <w:r w:rsidRPr="00AB3FBC">
        <w:rPr>
          <w:sz w:val="28"/>
          <w:szCs w:val="28"/>
          <w:lang w:val="uk-UA" w:eastAsia="uk-UA"/>
        </w:rPr>
        <w:t>акта</w:t>
      </w:r>
      <w:proofErr w:type="spellEnd"/>
      <w:r w:rsidRPr="00AB3FBC">
        <w:rPr>
          <w:sz w:val="28"/>
          <w:szCs w:val="28"/>
          <w:lang w:val="uk-UA" w:eastAsia="uk-UA"/>
        </w:rPr>
        <w:t xml:space="preserve"> – рішення Рогатинської міської ради від 13 липня 2021 року №23</w:t>
      </w:r>
      <w:r>
        <w:rPr>
          <w:sz w:val="28"/>
          <w:szCs w:val="28"/>
          <w:lang w:val="uk-UA" w:eastAsia="uk-UA"/>
        </w:rPr>
        <w:t>31</w:t>
      </w:r>
      <w:r w:rsidRPr="00AB3FBC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AB3FBC">
        <w:rPr>
          <w:sz w:val="28"/>
          <w:szCs w:val="28"/>
          <w:lang w:val="uk-UA" w:eastAsia="uk-UA"/>
        </w:rPr>
        <w:t>»</w:t>
      </w:r>
    </w:p>
    <w:p w14:paraId="263BA6DE" w14:textId="77777777" w:rsidR="00A73871" w:rsidRDefault="00A73871" w:rsidP="00A73871">
      <w:pPr>
        <w:jc w:val="center"/>
        <w:rPr>
          <w:sz w:val="28"/>
          <w:szCs w:val="28"/>
          <w:lang w:val="uk-UA" w:eastAsia="uk-UA"/>
        </w:rPr>
      </w:pPr>
    </w:p>
    <w:p w14:paraId="597D570F" w14:textId="77777777" w:rsidR="00A73871" w:rsidRDefault="00A73871" w:rsidP="00A73871">
      <w:pPr>
        <w:pStyle w:val="a3"/>
        <w:numPr>
          <w:ilvl w:val="0"/>
          <w:numId w:val="6"/>
        </w:numPr>
        <w:tabs>
          <w:tab w:val="left" w:pos="851"/>
        </w:tabs>
        <w:jc w:val="both"/>
        <w:rPr>
          <w:b/>
          <w:bCs/>
          <w:sz w:val="28"/>
          <w:szCs w:val="28"/>
          <w:lang w:val="uk-UA" w:eastAsia="uk-UA"/>
        </w:rPr>
      </w:pPr>
      <w:r w:rsidRPr="000373B5">
        <w:rPr>
          <w:b/>
          <w:bCs/>
          <w:sz w:val="28"/>
          <w:szCs w:val="28"/>
          <w:lang w:val="uk-UA" w:eastAsia="uk-UA"/>
        </w:rPr>
        <w:t xml:space="preserve">Вид та назва регуляторного </w:t>
      </w:r>
      <w:proofErr w:type="spellStart"/>
      <w:r w:rsidRPr="000373B5">
        <w:rPr>
          <w:b/>
          <w:bCs/>
          <w:sz w:val="28"/>
          <w:szCs w:val="28"/>
          <w:lang w:val="uk-UA" w:eastAsia="uk-UA"/>
        </w:rPr>
        <w:t>акта</w:t>
      </w:r>
      <w:proofErr w:type="spellEnd"/>
      <w:r w:rsidRPr="000373B5">
        <w:rPr>
          <w:b/>
          <w:bCs/>
          <w:sz w:val="28"/>
          <w:szCs w:val="28"/>
          <w:lang w:val="uk-UA" w:eastAsia="uk-UA"/>
        </w:rPr>
        <w:t>, результативність якого відстежується, дата його прийняття та номер</w:t>
      </w:r>
    </w:p>
    <w:p w14:paraId="61FFB749" w14:textId="4608A3C1" w:rsidR="00A73871" w:rsidRDefault="00A73871" w:rsidP="00A73871">
      <w:pPr>
        <w:ind w:firstLine="567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Р</w:t>
      </w:r>
      <w:r w:rsidRPr="000373B5">
        <w:rPr>
          <w:sz w:val="28"/>
          <w:szCs w:val="28"/>
          <w:lang w:val="uk-UA" w:eastAsia="uk-UA"/>
        </w:rPr>
        <w:t xml:space="preserve">ішення </w:t>
      </w:r>
      <w:r>
        <w:rPr>
          <w:sz w:val="28"/>
          <w:szCs w:val="28"/>
          <w:lang w:val="uk-UA" w:eastAsia="uk-UA"/>
        </w:rPr>
        <w:t xml:space="preserve">12 сесії </w:t>
      </w:r>
      <w:r w:rsidRPr="000373B5">
        <w:rPr>
          <w:sz w:val="28"/>
          <w:szCs w:val="28"/>
          <w:lang w:val="uk-UA" w:eastAsia="uk-UA"/>
        </w:rPr>
        <w:t xml:space="preserve">Рогатинської міської ради від 13 липня 2021 року </w:t>
      </w:r>
      <w:r w:rsidRPr="00AB3FBC">
        <w:rPr>
          <w:sz w:val="28"/>
          <w:szCs w:val="28"/>
          <w:lang w:val="uk-UA" w:eastAsia="uk-UA"/>
        </w:rPr>
        <w:t>№23</w:t>
      </w:r>
      <w:r>
        <w:rPr>
          <w:sz w:val="28"/>
          <w:szCs w:val="28"/>
          <w:lang w:val="uk-UA" w:eastAsia="uk-UA"/>
        </w:rPr>
        <w:t>31</w:t>
      </w:r>
      <w:r w:rsidRPr="00AB3FBC">
        <w:rPr>
          <w:sz w:val="28"/>
          <w:szCs w:val="28"/>
          <w:lang w:val="uk-UA" w:eastAsia="uk-UA"/>
        </w:rPr>
        <w:t xml:space="preserve"> «</w:t>
      </w:r>
      <w:r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AB3FBC">
        <w:rPr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 w:eastAsia="uk-UA"/>
        </w:rPr>
        <w:t>.</w:t>
      </w:r>
    </w:p>
    <w:p w14:paraId="547EFFCC" w14:textId="77777777" w:rsidR="00A73871" w:rsidRDefault="00A73871" w:rsidP="00A73871">
      <w:pPr>
        <w:ind w:firstLine="567"/>
        <w:jc w:val="both"/>
        <w:rPr>
          <w:b/>
          <w:bCs/>
          <w:sz w:val="28"/>
          <w:szCs w:val="28"/>
          <w:lang w:val="uk-UA" w:eastAsia="uk-UA"/>
        </w:rPr>
      </w:pPr>
    </w:p>
    <w:p w14:paraId="2A27680D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Назва виконавця заходів з відстеження</w:t>
      </w:r>
    </w:p>
    <w:p w14:paraId="44CF9037" w14:textId="77777777" w:rsidR="00A73871" w:rsidRDefault="00A73871" w:rsidP="00A73871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Ф</w:t>
      </w:r>
      <w:proofErr w:type="spellStart"/>
      <w:r w:rsidRPr="000D681C">
        <w:rPr>
          <w:bCs/>
          <w:sz w:val="28"/>
          <w:szCs w:val="28"/>
        </w:rPr>
        <w:t>інансов</w:t>
      </w:r>
      <w:r>
        <w:rPr>
          <w:bCs/>
          <w:sz w:val="28"/>
          <w:szCs w:val="28"/>
          <w:lang w:val="uk-UA"/>
        </w:rPr>
        <w:t>ий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0D681C">
        <w:rPr>
          <w:bCs/>
          <w:sz w:val="28"/>
          <w:szCs w:val="28"/>
        </w:rPr>
        <w:t>відділ</w:t>
      </w:r>
      <w:proofErr w:type="spellEnd"/>
      <w:r w:rsidRPr="000D681C">
        <w:rPr>
          <w:bCs/>
          <w:sz w:val="28"/>
          <w:szCs w:val="28"/>
        </w:rPr>
        <w:t xml:space="preserve"> </w:t>
      </w:r>
      <w:proofErr w:type="spellStart"/>
      <w:r w:rsidRPr="00E12230">
        <w:rPr>
          <w:bCs/>
          <w:sz w:val="28"/>
          <w:szCs w:val="28"/>
        </w:rPr>
        <w:t>ви</w:t>
      </w:r>
      <w:r>
        <w:rPr>
          <w:bCs/>
          <w:sz w:val="28"/>
          <w:szCs w:val="28"/>
        </w:rPr>
        <w:t>конавчого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комітету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міської</w:t>
      </w:r>
      <w:proofErr w:type="spellEnd"/>
      <w:r>
        <w:rPr>
          <w:bCs/>
          <w:sz w:val="28"/>
          <w:szCs w:val="28"/>
        </w:rPr>
        <w:t xml:space="preserve"> ради</w:t>
      </w:r>
      <w:r>
        <w:rPr>
          <w:bCs/>
          <w:sz w:val="28"/>
          <w:szCs w:val="28"/>
          <w:lang w:val="uk-UA"/>
        </w:rPr>
        <w:t>.</w:t>
      </w:r>
    </w:p>
    <w:p w14:paraId="69DC717C" w14:textId="77777777" w:rsidR="00A73871" w:rsidRPr="000D681C" w:rsidRDefault="00A73871" w:rsidP="00A73871">
      <w:pPr>
        <w:rPr>
          <w:bCs/>
          <w:sz w:val="28"/>
          <w:szCs w:val="28"/>
          <w:lang w:val="uk-UA"/>
        </w:rPr>
      </w:pPr>
    </w:p>
    <w:p w14:paraId="48FA8447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 xml:space="preserve">Цілі прийняття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4DB176A7" w14:textId="290B9C1F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Встановлення економічно </w:t>
      </w:r>
      <w:proofErr w:type="spellStart"/>
      <w:r>
        <w:rPr>
          <w:color w:val="000000" w:themeColor="text1"/>
          <w:sz w:val="28"/>
          <w:szCs w:val="28"/>
        </w:rPr>
        <w:t>обгрунтованих</w:t>
      </w:r>
      <w:proofErr w:type="spellEnd"/>
      <w:r>
        <w:rPr>
          <w:color w:val="000000" w:themeColor="text1"/>
          <w:sz w:val="28"/>
          <w:szCs w:val="28"/>
        </w:rPr>
        <w:t xml:space="preserve"> ставок туристичного збору на території Рогатинської міської територіальної громади</w:t>
      </w:r>
      <w:r w:rsidRPr="000D681C">
        <w:rPr>
          <w:color w:val="000000" w:themeColor="text1"/>
          <w:sz w:val="28"/>
          <w:szCs w:val="28"/>
        </w:rPr>
        <w:t>;</w:t>
      </w:r>
    </w:p>
    <w:p w14:paraId="2C21BCDC" w14:textId="7796A27D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забезпечення додаткових надходжень до бюджету Рогатинської МТГ;</w:t>
      </w:r>
    </w:p>
    <w:p w14:paraId="18EA015A" w14:textId="5317FABD" w:rsidR="00A73871" w:rsidRDefault="00A73871" w:rsidP="00A73871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створення прозорих умов для сплати туристичного збору суб’єктами господарювання, що надають послуги з </w:t>
      </w:r>
      <w:r w:rsidRPr="00C575B3">
        <w:rPr>
          <w:sz w:val="28"/>
          <w:szCs w:val="28"/>
        </w:rPr>
        <w:t>тимчасового розміщення особи у місцях проживання (ночівлі)</w:t>
      </w:r>
      <w:r>
        <w:rPr>
          <w:color w:val="000000" w:themeColor="text1"/>
          <w:sz w:val="28"/>
          <w:szCs w:val="28"/>
        </w:rPr>
        <w:t>;</w:t>
      </w:r>
    </w:p>
    <w:p w14:paraId="64429FAD" w14:textId="4D6D31CC" w:rsidR="00A73871" w:rsidRPr="00EB55FF" w:rsidRDefault="00261995" w:rsidP="00EB55FF">
      <w:pPr>
        <w:pStyle w:val="rvps2"/>
        <w:numPr>
          <w:ilvl w:val="0"/>
          <w:numId w:val="3"/>
        </w:numPr>
        <w:shd w:val="clear" w:color="auto" w:fill="FFFFFF"/>
        <w:tabs>
          <w:tab w:val="left" w:pos="851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дотримання</w:t>
      </w:r>
      <w:r w:rsidR="006A6162" w:rsidRPr="006A6162">
        <w:rPr>
          <w:color w:val="000000" w:themeColor="text1"/>
          <w:sz w:val="28"/>
          <w:szCs w:val="28"/>
        </w:rPr>
        <w:t xml:space="preserve"> вимог чинного законодавства,</w:t>
      </w:r>
      <w:r w:rsidR="006A6162">
        <w:rPr>
          <w:color w:val="000000" w:themeColor="text1"/>
          <w:sz w:val="28"/>
          <w:szCs w:val="28"/>
        </w:rPr>
        <w:t xml:space="preserve"> </w:t>
      </w:r>
      <w:r w:rsidR="006A6162" w:rsidRPr="006A6162">
        <w:rPr>
          <w:color w:val="000000" w:themeColor="text1"/>
          <w:sz w:val="28"/>
          <w:szCs w:val="28"/>
        </w:rPr>
        <w:t>врегулювання правових відносин між міською</w:t>
      </w:r>
      <w:r w:rsidR="006A6162">
        <w:rPr>
          <w:color w:val="000000" w:themeColor="text1"/>
          <w:sz w:val="28"/>
          <w:szCs w:val="28"/>
        </w:rPr>
        <w:t xml:space="preserve"> </w:t>
      </w:r>
      <w:r w:rsidR="006A6162" w:rsidRPr="006A6162">
        <w:rPr>
          <w:color w:val="000000" w:themeColor="text1"/>
          <w:sz w:val="28"/>
          <w:szCs w:val="28"/>
        </w:rPr>
        <w:t>радою та платниками туристичного збору</w:t>
      </w:r>
      <w:r w:rsidR="00A73871" w:rsidRPr="006A6162">
        <w:rPr>
          <w:color w:val="000000" w:themeColor="text1"/>
          <w:sz w:val="28"/>
          <w:szCs w:val="28"/>
        </w:rPr>
        <w:t>.</w:t>
      </w:r>
    </w:p>
    <w:p w14:paraId="6AF4A2B6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Строк виконання заходів з відстеження</w:t>
      </w:r>
    </w:p>
    <w:p w14:paraId="46130B6A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Лютий  2026 року</w:t>
      </w:r>
    </w:p>
    <w:p w14:paraId="63A9BF8A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02260FC4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Тип відстеження</w:t>
      </w:r>
    </w:p>
    <w:p w14:paraId="093784A2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  <w:r w:rsidRPr="000D681C">
        <w:rPr>
          <w:color w:val="000000" w:themeColor="text1"/>
          <w:sz w:val="28"/>
          <w:szCs w:val="28"/>
        </w:rPr>
        <w:t>Періодичне</w:t>
      </w:r>
    </w:p>
    <w:p w14:paraId="31E7F7B2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color w:val="000000" w:themeColor="text1"/>
          <w:sz w:val="28"/>
          <w:szCs w:val="28"/>
        </w:rPr>
      </w:pPr>
    </w:p>
    <w:p w14:paraId="2B164504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Методи одержання результатів відстеження</w:t>
      </w:r>
    </w:p>
    <w:p w14:paraId="1062817C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проведення відстеження використовувався статистичний метод одержання результатів.</w:t>
      </w:r>
    </w:p>
    <w:p w14:paraId="2E0E37C5" w14:textId="77777777" w:rsidR="00A73871" w:rsidRPr="000D681C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927"/>
        <w:jc w:val="both"/>
        <w:rPr>
          <w:color w:val="000000" w:themeColor="text1"/>
          <w:sz w:val="28"/>
          <w:szCs w:val="28"/>
        </w:rPr>
      </w:pPr>
    </w:p>
    <w:p w14:paraId="727E47DC" w14:textId="77777777" w:rsidR="00A73871" w:rsidRDefault="00A73871" w:rsidP="00A73871">
      <w:pPr>
        <w:pStyle w:val="rvps2"/>
        <w:numPr>
          <w:ilvl w:val="0"/>
          <w:numId w:val="6"/>
        </w:numPr>
        <w:shd w:val="clear" w:color="auto" w:fill="FFFFFF"/>
        <w:tabs>
          <w:tab w:val="left" w:pos="851"/>
        </w:tabs>
        <w:spacing w:before="0" w:beforeAutospacing="0" w:after="0" w:afterAutospacing="0"/>
        <w:ind w:left="0" w:firstLine="567"/>
        <w:jc w:val="both"/>
        <w:rPr>
          <w:b/>
          <w:bCs/>
          <w:color w:val="000000" w:themeColor="text1"/>
          <w:sz w:val="28"/>
          <w:szCs w:val="28"/>
        </w:rPr>
      </w:pPr>
      <w:r w:rsidRPr="000D681C">
        <w:rPr>
          <w:b/>
          <w:bCs/>
          <w:color w:val="000000" w:themeColor="text1"/>
          <w:sz w:val="28"/>
          <w:szCs w:val="28"/>
        </w:rPr>
        <w:t>Дані та припущення, на основі яких відстежувалася результативність, а також способи одержання даних</w:t>
      </w:r>
    </w:p>
    <w:p w14:paraId="50DA25FA" w14:textId="77777777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Виходячи з цілей регуляторного акту, для відстеження результативності обрані</w:t>
      </w:r>
    </w:p>
    <w:p w14:paraId="5BEFC2A2" w14:textId="77777777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статистичні показники:</w:t>
      </w:r>
    </w:p>
    <w:p w14:paraId="180AA063" w14:textId="136188FC" w:rsidR="006A6162" w:rsidRP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>- сума надходжень туристичного збору;</w:t>
      </w:r>
    </w:p>
    <w:p w14:paraId="6AB7C024" w14:textId="72260B22" w:rsidR="006A6162" w:rsidRDefault="006A616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A6162">
        <w:rPr>
          <w:color w:val="000000" w:themeColor="text1"/>
          <w:sz w:val="28"/>
          <w:szCs w:val="28"/>
        </w:rPr>
        <w:t xml:space="preserve">- </w:t>
      </w:r>
      <w:r w:rsidR="005B5242">
        <w:rPr>
          <w:color w:val="000000" w:themeColor="text1"/>
          <w:sz w:val="28"/>
          <w:szCs w:val="28"/>
        </w:rPr>
        <w:t>аналіз кількості платників туристичного збору</w:t>
      </w:r>
      <w:r w:rsidR="00C945CC">
        <w:rPr>
          <w:color w:val="000000" w:themeColor="text1"/>
          <w:sz w:val="28"/>
          <w:szCs w:val="28"/>
        </w:rPr>
        <w:t>.</w:t>
      </w:r>
    </w:p>
    <w:p w14:paraId="388612E9" w14:textId="77777777" w:rsidR="005B5242" w:rsidRPr="006A6162" w:rsidRDefault="005B5242" w:rsidP="006A6162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6DC83C7B" w14:textId="3C5CDA89" w:rsidR="00A73871" w:rsidRPr="00C945CC" w:rsidRDefault="00C945CC" w:rsidP="00C945CC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b/>
          <w:bCs/>
          <w:color w:val="000000" w:themeColor="text1"/>
          <w:sz w:val="28"/>
          <w:szCs w:val="28"/>
        </w:rPr>
      </w:pPr>
      <w:r w:rsidRPr="00C945CC">
        <w:rPr>
          <w:b/>
          <w:bCs/>
          <w:color w:val="000000" w:themeColor="text1"/>
          <w:sz w:val="28"/>
          <w:szCs w:val="28"/>
        </w:rPr>
        <w:t xml:space="preserve">8. </w:t>
      </w:r>
      <w:r w:rsidR="00A73871" w:rsidRPr="00C945CC">
        <w:rPr>
          <w:b/>
          <w:bCs/>
          <w:color w:val="000000" w:themeColor="text1"/>
          <w:sz w:val="28"/>
          <w:szCs w:val="28"/>
        </w:rPr>
        <w:t xml:space="preserve">Кількісні та якісні значення показників результативності </w:t>
      </w:r>
      <w:proofErr w:type="spellStart"/>
      <w:r w:rsidR="00A73871" w:rsidRPr="00C945CC">
        <w:rPr>
          <w:b/>
          <w:bCs/>
          <w:color w:val="000000" w:themeColor="text1"/>
          <w:sz w:val="28"/>
          <w:szCs w:val="28"/>
        </w:rPr>
        <w:t>акта</w:t>
      </w:r>
      <w:proofErr w:type="spellEnd"/>
    </w:p>
    <w:p w14:paraId="35C53A23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left="567"/>
        <w:jc w:val="both"/>
        <w:rPr>
          <w:b/>
          <w:bCs/>
          <w:color w:val="000000" w:themeColor="text1"/>
          <w:sz w:val="28"/>
          <w:szCs w:val="28"/>
        </w:rPr>
      </w:pPr>
    </w:p>
    <w:tbl>
      <w:tblPr>
        <w:tblStyle w:val="a5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98"/>
        <w:gridCol w:w="1570"/>
        <w:gridCol w:w="1559"/>
        <w:gridCol w:w="1560"/>
        <w:gridCol w:w="1275"/>
        <w:gridCol w:w="1276"/>
        <w:gridCol w:w="1559"/>
      </w:tblGrid>
      <w:tr w:rsidR="00C945CC" w:rsidRPr="006C0B7D" w14:paraId="55CEE1BB" w14:textId="77777777" w:rsidTr="00261995">
        <w:tc>
          <w:tcPr>
            <w:tcW w:w="698" w:type="dxa"/>
            <w:vMerge w:val="restart"/>
          </w:tcPr>
          <w:p w14:paraId="6A542981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Рік</w:t>
            </w:r>
          </w:p>
        </w:tc>
        <w:tc>
          <w:tcPr>
            <w:tcW w:w="3129" w:type="dxa"/>
            <w:gridSpan w:val="2"/>
          </w:tcPr>
          <w:p w14:paraId="276237B4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 xml:space="preserve">Сума надходжень від туристичного збору </w:t>
            </w:r>
          </w:p>
          <w:p w14:paraId="39C91D12" w14:textId="463CD91E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(грн.)</w:t>
            </w:r>
          </w:p>
        </w:tc>
        <w:tc>
          <w:tcPr>
            <w:tcW w:w="1560" w:type="dxa"/>
            <w:vMerge w:val="restart"/>
          </w:tcPr>
          <w:p w14:paraId="5360E05D" w14:textId="19386AB8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after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Разом сплачено (грн.)</w:t>
            </w:r>
          </w:p>
        </w:tc>
        <w:tc>
          <w:tcPr>
            <w:tcW w:w="1275" w:type="dxa"/>
            <w:vMerge w:val="restart"/>
          </w:tcPr>
          <w:p w14:paraId="229DF0C9" w14:textId="22E1324F" w:rsidR="00C945CC" w:rsidRPr="006C0B7D" w:rsidRDefault="00C945CC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Кількість платників</w:t>
            </w:r>
          </w:p>
        </w:tc>
        <w:tc>
          <w:tcPr>
            <w:tcW w:w="2835" w:type="dxa"/>
            <w:gridSpan w:val="2"/>
          </w:tcPr>
          <w:p w14:paraId="736D01E5" w14:textId="4DD8D4CF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Ставки збору</w:t>
            </w:r>
            <w:r w:rsidR="005B5242" w:rsidRPr="006C0B7D">
              <w:rPr>
                <w:color w:val="000000" w:themeColor="text1"/>
              </w:rPr>
              <w:t>,%</w:t>
            </w:r>
            <w:r w:rsidRPr="006C0B7D">
              <w:rPr>
                <w:color w:val="000000" w:themeColor="text1"/>
              </w:rPr>
              <w:t xml:space="preserve"> </w:t>
            </w:r>
          </w:p>
        </w:tc>
      </w:tr>
      <w:tr w:rsidR="00C945CC" w:rsidRPr="006C0B7D" w14:paraId="4798BD3E" w14:textId="77777777" w:rsidTr="00EB55FF">
        <w:trPr>
          <w:trHeight w:val="585"/>
        </w:trPr>
        <w:tc>
          <w:tcPr>
            <w:tcW w:w="698" w:type="dxa"/>
            <w:vMerge/>
          </w:tcPr>
          <w:p w14:paraId="7CB6A888" w14:textId="77777777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</w:p>
        </w:tc>
        <w:tc>
          <w:tcPr>
            <w:tcW w:w="1570" w:type="dxa"/>
          </w:tcPr>
          <w:p w14:paraId="066C754D" w14:textId="150BCCEF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Юр. особами</w:t>
            </w:r>
          </w:p>
        </w:tc>
        <w:tc>
          <w:tcPr>
            <w:tcW w:w="1559" w:type="dxa"/>
          </w:tcPr>
          <w:p w14:paraId="09DCC33F" w14:textId="1BEC71D8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proofErr w:type="spellStart"/>
            <w:r w:rsidRPr="006C0B7D">
              <w:rPr>
                <w:color w:val="000000" w:themeColor="text1"/>
              </w:rPr>
              <w:t>Фіз.особами</w:t>
            </w:r>
            <w:proofErr w:type="spellEnd"/>
          </w:p>
        </w:tc>
        <w:tc>
          <w:tcPr>
            <w:tcW w:w="1560" w:type="dxa"/>
            <w:vMerge/>
          </w:tcPr>
          <w:p w14:paraId="7528752B" w14:textId="16AB1B03" w:rsidR="00C945CC" w:rsidRPr="006C0B7D" w:rsidRDefault="00C945CC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14:paraId="0A5C4E58" w14:textId="77777777" w:rsidR="00C945CC" w:rsidRPr="006C0B7D" w:rsidRDefault="00C945CC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14:paraId="79C79A26" w14:textId="67F1C01B" w:rsidR="00C945CC" w:rsidRPr="006C0B7D" w:rsidRDefault="00261995" w:rsidP="005B5242">
            <w:pPr>
              <w:pStyle w:val="rvps2"/>
              <w:tabs>
                <w:tab w:val="left" w:pos="851"/>
              </w:tabs>
              <w:spacing w:before="0" w:beforeAutospacing="0" w:after="0" w:afterAutospacing="0"/>
              <w:ind w:right="-107"/>
              <w:jc w:val="center"/>
              <w:rPr>
                <w:color w:val="000000" w:themeColor="text1"/>
              </w:rPr>
            </w:pPr>
            <w:proofErr w:type="spellStart"/>
            <w:r w:rsidRPr="006C0B7D">
              <w:rPr>
                <w:color w:val="000000" w:themeColor="text1"/>
              </w:rPr>
              <w:t>Внутріш</w:t>
            </w:r>
            <w:proofErr w:type="spellEnd"/>
            <w:r w:rsidR="005B5242" w:rsidRPr="006C0B7D">
              <w:rPr>
                <w:color w:val="000000" w:themeColor="text1"/>
              </w:rPr>
              <w:t xml:space="preserve">-ній </w:t>
            </w:r>
            <w:r w:rsidRPr="006C0B7D">
              <w:rPr>
                <w:color w:val="000000" w:themeColor="text1"/>
              </w:rPr>
              <w:t>туризм</w:t>
            </w:r>
          </w:p>
          <w:p w14:paraId="2FC34B84" w14:textId="124CB4DE" w:rsidR="00261995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</w:tcPr>
          <w:p w14:paraId="201D2816" w14:textId="77777777" w:rsidR="00C945CC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</w:pPr>
            <w:r w:rsidRPr="006C0B7D">
              <w:t>В’їзний туризм</w:t>
            </w:r>
          </w:p>
          <w:p w14:paraId="2C23D8E6" w14:textId="23C36DA9" w:rsidR="00261995" w:rsidRPr="006C0B7D" w:rsidRDefault="00261995" w:rsidP="0067703D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</w:p>
        </w:tc>
      </w:tr>
      <w:tr w:rsidR="00FE35F9" w:rsidRPr="006C0B7D" w14:paraId="3D74B702" w14:textId="77777777" w:rsidTr="00197A79">
        <w:trPr>
          <w:trHeight w:val="576"/>
        </w:trPr>
        <w:tc>
          <w:tcPr>
            <w:tcW w:w="698" w:type="dxa"/>
          </w:tcPr>
          <w:p w14:paraId="49A0D574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2022</w:t>
            </w:r>
          </w:p>
        </w:tc>
        <w:tc>
          <w:tcPr>
            <w:tcW w:w="1570" w:type="dxa"/>
          </w:tcPr>
          <w:p w14:paraId="3A29AC7E" w14:textId="376C27C3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2530,0</w:t>
            </w:r>
          </w:p>
        </w:tc>
        <w:tc>
          <w:tcPr>
            <w:tcW w:w="1559" w:type="dxa"/>
          </w:tcPr>
          <w:p w14:paraId="6BCB2015" w14:textId="2C21E148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29617,0</w:t>
            </w:r>
          </w:p>
        </w:tc>
        <w:tc>
          <w:tcPr>
            <w:tcW w:w="1560" w:type="dxa"/>
            <w:vAlign w:val="center"/>
          </w:tcPr>
          <w:p w14:paraId="6A9ABC50" w14:textId="7E476195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32147,0</w:t>
            </w:r>
          </w:p>
        </w:tc>
        <w:tc>
          <w:tcPr>
            <w:tcW w:w="1275" w:type="dxa"/>
          </w:tcPr>
          <w:p w14:paraId="44F8FF94" w14:textId="7F87FF5C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4</w:t>
            </w:r>
          </w:p>
        </w:tc>
        <w:tc>
          <w:tcPr>
            <w:tcW w:w="1276" w:type="dxa"/>
          </w:tcPr>
          <w:p w14:paraId="70394D95" w14:textId="66DB3FB5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 xml:space="preserve">0,5 </w:t>
            </w:r>
          </w:p>
        </w:tc>
        <w:tc>
          <w:tcPr>
            <w:tcW w:w="1559" w:type="dxa"/>
          </w:tcPr>
          <w:p w14:paraId="4D373E7A" w14:textId="1B52AB0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46E6766B" w14:textId="77777777" w:rsidTr="00197A79">
        <w:trPr>
          <w:trHeight w:val="576"/>
        </w:trPr>
        <w:tc>
          <w:tcPr>
            <w:tcW w:w="698" w:type="dxa"/>
          </w:tcPr>
          <w:p w14:paraId="419DACBB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2023</w:t>
            </w:r>
          </w:p>
        </w:tc>
        <w:tc>
          <w:tcPr>
            <w:tcW w:w="1570" w:type="dxa"/>
          </w:tcPr>
          <w:p w14:paraId="58F85614" w14:textId="310EEDC8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5961,5</w:t>
            </w:r>
          </w:p>
        </w:tc>
        <w:tc>
          <w:tcPr>
            <w:tcW w:w="1559" w:type="dxa"/>
          </w:tcPr>
          <w:p w14:paraId="4A0B166E" w14:textId="24C4D53E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43317,50</w:t>
            </w:r>
          </w:p>
        </w:tc>
        <w:tc>
          <w:tcPr>
            <w:tcW w:w="1560" w:type="dxa"/>
            <w:vAlign w:val="center"/>
          </w:tcPr>
          <w:p w14:paraId="266859A5" w14:textId="699FA332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49279,0</w:t>
            </w:r>
          </w:p>
        </w:tc>
        <w:tc>
          <w:tcPr>
            <w:tcW w:w="1275" w:type="dxa"/>
          </w:tcPr>
          <w:p w14:paraId="6606F55A" w14:textId="12BB1D7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0FE4EE2B" w14:textId="01B27942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0C43E710" w14:textId="4D784C6A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63565F65" w14:textId="77777777" w:rsidTr="00197A79">
        <w:trPr>
          <w:trHeight w:val="576"/>
        </w:trPr>
        <w:tc>
          <w:tcPr>
            <w:tcW w:w="698" w:type="dxa"/>
          </w:tcPr>
          <w:p w14:paraId="1259D2D9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2024</w:t>
            </w:r>
          </w:p>
        </w:tc>
        <w:tc>
          <w:tcPr>
            <w:tcW w:w="1570" w:type="dxa"/>
          </w:tcPr>
          <w:p w14:paraId="1AFA787F" w14:textId="202500DC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11809,50</w:t>
            </w:r>
          </w:p>
        </w:tc>
        <w:tc>
          <w:tcPr>
            <w:tcW w:w="1559" w:type="dxa"/>
          </w:tcPr>
          <w:p w14:paraId="15ED5351" w14:textId="469ECDCA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42471,80</w:t>
            </w:r>
          </w:p>
        </w:tc>
        <w:tc>
          <w:tcPr>
            <w:tcW w:w="1560" w:type="dxa"/>
            <w:vAlign w:val="center"/>
          </w:tcPr>
          <w:p w14:paraId="4CA20039" w14:textId="55499E5D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54281,50</w:t>
            </w:r>
          </w:p>
        </w:tc>
        <w:tc>
          <w:tcPr>
            <w:tcW w:w="1275" w:type="dxa"/>
          </w:tcPr>
          <w:p w14:paraId="6671CD11" w14:textId="2F36E51D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5A0333BA" w14:textId="5BB10EFB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7DEF7494" w14:textId="1B1857AD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  <w:tr w:rsidR="00FE35F9" w:rsidRPr="006C0B7D" w14:paraId="30767AD9" w14:textId="77777777" w:rsidTr="00197A79">
        <w:trPr>
          <w:trHeight w:val="576"/>
        </w:trPr>
        <w:tc>
          <w:tcPr>
            <w:tcW w:w="698" w:type="dxa"/>
          </w:tcPr>
          <w:p w14:paraId="03969DBB" w14:textId="77777777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2025</w:t>
            </w:r>
          </w:p>
        </w:tc>
        <w:tc>
          <w:tcPr>
            <w:tcW w:w="1570" w:type="dxa"/>
          </w:tcPr>
          <w:p w14:paraId="442DC1F6" w14:textId="241411AA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13862,50</w:t>
            </w:r>
          </w:p>
        </w:tc>
        <w:tc>
          <w:tcPr>
            <w:tcW w:w="1559" w:type="dxa"/>
          </w:tcPr>
          <w:p w14:paraId="2A76C898" w14:textId="30F66D57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rPr>
                <w:bCs/>
              </w:rPr>
              <w:t>64791,50</w:t>
            </w:r>
          </w:p>
        </w:tc>
        <w:tc>
          <w:tcPr>
            <w:tcW w:w="1560" w:type="dxa"/>
            <w:vAlign w:val="center"/>
          </w:tcPr>
          <w:p w14:paraId="29FA3AF9" w14:textId="0C6EE1AC" w:rsidR="00FE35F9" w:rsidRPr="006C0B7D" w:rsidRDefault="00FE35F9" w:rsidP="00EB55FF">
            <w:pPr>
              <w:pStyle w:val="rvps2"/>
              <w:tabs>
                <w:tab w:val="left" w:pos="851"/>
              </w:tabs>
              <w:spacing w:before="0" w:beforeAutospacing="0" w:after="0" w:afterAutospacing="0"/>
              <w:rPr>
                <w:color w:val="000000" w:themeColor="text1"/>
              </w:rPr>
            </w:pPr>
            <w:r w:rsidRPr="006C0B7D">
              <w:t>78654,0</w:t>
            </w:r>
          </w:p>
        </w:tc>
        <w:tc>
          <w:tcPr>
            <w:tcW w:w="1275" w:type="dxa"/>
          </w:tcPr>
          <w:p w14:paraId="2475D4D6" w14:textId="0D713C9B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t>6</w:t>
            </w:r>
          </w:p>
        </w:tc>
        <w:tc>
          <w:tcPr>
            <w:tcW w:w="1276" w:type="dxa"/>
          </w:tcPr>
          <w:p w14:paraId="1A84EDF3" w14:textId="4FA89AEF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0,5</w:t>
            </w:r>
          </w:p>
        </w:tc>
        <w:tc>
          <w:tcPr>
            <w:tcW w:w="1559" w:type="dxa"/>
          </w:tcPr>
          <w:p w14:paraId="7FB52E6E" w14:textId="0FE8412C" w:rsidR="00FE35F9" w:rsidRPr="006C0B7D" w:rsidRDefault="00FE35F9" w:rsidP="00FE35F9">
            <w:pPr>
              <w:pStyle w:val="rvps2"/>
              <w:tabs>
                <w:tab w:val="left" w:pos="851"/>
              </w:tabs>
              <w:spacing w:before="0" w:beforeAutospacing="0" w:after="0" w:afterAutospacing="0"/>
              <w:jc w:val="center"/>
              <w:rPr>
                <w:color w:val="000000" w:themeColor="text1"/>
              </w:rPr>
            </w:pPr>
            <w:r w:rsidRPr="006C0B7D">
              <w:rPr>
                <w:color w:val="000000" w:themeColor="text1"/>
              </w:rPr>
              <w:t>5</w:t>
            </w:r>
          </w:p>
        </w:tc>
      </w:tr>
    </w:tbl>
    <w:p w14:paraId="246C2A1D" w14:textId="77777777" w:rsidR="00FE35F9" w:rsidRDefault="00FE35F9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14:paraId="4217E35F" w14:textId="5AB18548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875EE">
        <w:rPr>
          <w:color w:val="000000" w:themeColor="text1"/>
          <w:sz w:val="28"/>
          <w:szCs w:val="28"/>
        </w:rPr>
        <w:t>Рівень поінформованості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B5242">
        <w:rPr>
          <w:color w:val="000000" w:themeColor="text1"/>
          <w:sz w:val="28"/>
          <w:szCs w:val="28"/>
        </w:rPr>
        <w:t xml:space="preserve">суб’єктами господарювання, що надають послуги з </w:t>
      </w:r>
      <w:r w:rsidR="005B5242" w:rsidRPr="00C575B3">
        <w:rPr>
          <w:sz w:val="28"/>
          <w:szCs w:val="28"/>
        </w:rPr>
        <w:t>тимчасового розміщення особи у місцях проживання (ночівлі)</w:t>
      </w:r>
      <w:r>
        <w:rPr>
          <w:color w:val="000000"/>
          <w:sz w:val="28"/>
          <w:szCs w:val="28"/>
        </w:rPr>
        <w:t xml:space="preserve">, стосовно основних положень регуляторного </w:t>
      </w:r>
      <w:proofErr w:type="spellStart"/>
      <w:r>
        <w:rPr>
          <w:color w:val="000000"/>
          <w:sz w:val="28"/>
          <w:szCs w:val="28"/>
        </w:rPr>
        <w:t>акта</w:t>
      </w:r>
      <w:proofErr w:type="spellEnd"/>
      <w:r>
        <w:rPr>
          <w:color w:val="000000"/>
          <w:sz w:val="28"/>
          <w:szCs w:val="28"/>
        </w:rPr>
        <w:t xml:space="preserve"> є достатньо високим. Рішення міської ради було оприлюднене на офіційному сайті міської ради в рубриці «Регуляторна політика».</w:t>
      </w:r>
    </w:p>
    <w:p w14:paraId="297A8DE0" w14:textId="77777777" w:rsidR="00A73871" w:rsidRDefault="00A73871" w:rsidP="00A73871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E6CEC2" w14:textId="26538F8B" w:rsidR="00A73871" w:rsidRPr="007745BA" w:rsidRDefault="00A73871" w:rsidP="007745BA">
      <w:pPr>
        <w:pStyle w:val="rvps2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EF09B9">
        <w:rPr>
          <w:b/>
          <w:bCs/>
          <w:color w:val="000000"/>
          <w:sz w:val="28"/>
          <w:szCs w:val="28"/>
        </w:rPr>
        <w:t>9.</w:t>
      </w:r>
      <w:r w:rsidRPr="000D681C">
        <w:rPr>
          <w:b/>
          <w:bCs/>
          <w:color w:val="000000" w:themeColor="text1"/>
          <w:sz w:val="28"/>
          <w:szCs w:val="28"/>
        </w:rPr>
        <w:t xml:space="preserve">Оцінка результатів реалізації регуляторного </w:t>
      </w:r>
      <w:proofErr w:type="spellStart"/>
      <w:r w:rsidRPr="000D681C">
        <w:rPr>
          <w:b/>
          <w:bCs/>
          <w:color w:val="000000" w:themeColor="text1"/>
          <w:sz w:val="28"/>
          <w:szCs w:val="28"/>
        </w:rPr>
        <w:t>акта</w:t>
      </w:r>
      <w:proofErr w:type="spellEnd"/>
      <w:r w:rsidRPr="000D681C">
        <w:rPr>
          <w:b/>
          <w:bCs/>
          <w:color w:val="000000" w:themeColor="text1"/>
          <w:sz w:val="28"/>
          <w:szCs w:val="28"/>
        </w:rPr>
        <w:t xml:space="preserve"> та ступеня досягнення визначених цілей</w:t>
      </w:r>
    </w:p>
    <w:p w14:paraId="220B40FC" w14:textId="3C784E51" w:rsidR="006A6162" w:rsidRDefault="006A6162" w:rsidP="00C945CC">
      <w:pPr>
        <w:ind w:firstLine="567"/>
        <w:jc w:val="both"/>
        <w:rPr>
          <w:color w:val="000000"/>
          <w:sz w:val="28"/>
          <w:szCs w:val="28"/>
          <w:lang w:val="uk-UA"/>
        </w:rPr>
      </w:pPr>
      <w:r w:rsidRPr="006A6162">
        <w:rPr>
          <w:color w:val="000000"/>
          <w:sz w:val="28"/>
          <w:szCs w:val="28"/>
          <w:lang w:val="uk-UA"/>
        </w:rPr>
        <w:t xml:space="preserve">Прийняття даного регуляторного </w:t>
      </w:r>
      <w:proofErr w:type="spellStart"/>
      <w:r w:rsidRPr="006A6162">
        <w:rPr>
          <w:color w:val="000000"/>
          <w:sz w:val="28"/>
          <w:szCs w:val="28"/>
          <w:lang w:val="uk-UA"/>
        </w:rPr>
        <w:t>акта</w:t>
      </w:r>
      <w:proofErr w:type="spellEnd"/>
      <w:r w:rsidRPr="006A6162">
        <w:rPr>
          <w:color w:val="000000"/>
          <w:sz w:val="28"/>
          <w:szCs w:val="28"/>
          <w:lang w:val="uk-UA"/>
        </w:rPr>
        <w:t xml:space="preserve"> дало можливість залучити до</w:t>
      </w:r>
      <w:r>
        <w:rPr>
          <w:color w:val="000000"/>
          <w:sz w:val="28"/>
          <w:szCs w:val="28"/>
          <w:lang w:val="uk-UA"/>
        </w:rPr>
        <w:t xml:space="preserve"> </w:t>
      </w:r>
      <w:r w:rsidRPr="006A6162">
        <w:rPr>
          <w:color w:val="000000"/>
          <w:sz w:val="28"/>
          <w:szCs w:val="28"/>
          <w:lang w:val="uk-UA"/>
        </w:rPr>
        <w:t>місцевого бюджету додатков</w:t>
      </w:r>
      <w:r w:rsidR="00C7698A">
        <w:rPr>
          <w:color w:val="000000"/>
          <w:sz w:val="28"/>
          <w:szCs w:val="28"/>
          <w:lang w:val="uk-UA"/>
        </w:rPr>
        <w:t>ий</w:t>
      </w:r>
      <w:r w:rsidRPr="006A6162">
        <w:rPr>
          <w:color w:val="000000"/>
          <w:sz w:val="28"/>
          <w:szCs w:val="28"/>
          <w:lang w:val="uk-UA"/>
        </w:rPr>
        <w:t xml:space="preserve"> фінансов</w:t>
      </w:r>
      <w:r w:rsidR="00C7698A">
        <w:rPr>
          <w:color w:val="000000"/>
          <w:sz w:val="28"/>
          <w:szCs w:val="28"/>
          <w:lang w:val="uk-UA"/>
        </w:rPr>
        <w:t>ий</w:t>
      </w:r>
      <w:r w:rsidRPr="006A6162">
        <w:rPr>
          <w:color w:val="000000"/>
          <w:sz w:val="28"/>
          <w:szCs w:val="28"/>
          <w:lang w:val="uk-UA"/>
        </w:rPr>
        <w:t xml:space="preserve"> ресурс для задоволення</w:t>
      </w:r>
      <w:r w:rsidR="00C945CC">
        <w:rPr>
          <w:color w:val="000000"/>
          <w:sz w:val="28"/>
          <w:szCs w:val="28"/>
          <w:lang w:val="uk-UA"/>
        </w:rPr>
        <w:t xml:space="preserve"> </w:t>
      </w:r>
      <w:r w:rsidRPr="006A6162">
        <w:rPr>
          <w:color w:val="000000"/>
          <w:sz w:val="28"/>
          <w:szCs w:val="28"/>
          <w:lang w:val="uk-UA"/>
        </w:rPr>
        <w:t xml:space="preserve">соціальних та інших потреб територіальної громади. </w:t>
      </w:r>
    </w:p>
    <w:p w14:paraId="50F7371D" w14:textId="4E88CE2D" w:rsidR="00A73871" w:rsidRDefault="00A73871" w:rsidP="00C7698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підставі аналізу регуляторного </w:t>
      </w:r>
      <w:proofErr w:type="spellStart"/>
      <w:r>
        <w:rPr>
          <w:sz w:val="28"/>
          <w:szCs w:val="28"/>
          <w:lang w:val="uk-UA"/>
        </w:rPr>
        <w:t>акта</w:t>
      </w:r>
      <w:proofErr w:type="spellEnd"/>
      <w:r>
        <w:rPr>
          <w:sz w:val="28"/>
          <w:szCs w:val="28"/>
          <w:lang w:val="uk-UA"/>
        </w:rPr>
        <w:t xml:space="preserve"> вбачається, що він залишається актуальним та ефективним</w:t>
      </w:r>
      <w:r w:rsidR="00C7698A">
        <w:rPr>
          <w:sz w:val="28"/>
          <w:szCs w:val="28"/>
          <w:lang w:val="uk-UA"/>
        </w:rPr>
        <w:t xml:space="preserve">, </w:t>
      </w:r>
      <w:r w:rsidR="00C7698A" w:rsidRPr="00C7698A">
        <w:rPr>
          <w:sz w:val="28"/>
          <w:szCs w:val="28"/>
          <w:lang w:val="uk-UA"/>
        </w:rPr>
        <w:t>має високий ступінь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досягнення визначених цілей, результати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реалізації його положень мають позитивну</w:t>
      </w:r>
      <w:r w:rsidR="00C7698A">
        <w:rPr>
          <w:sz w:val="28"/>
          <w:szCs w:val="28"/>
          <w:lang w:val="uk-UA"/>
        </w:rPr>
        <w:t xml:space="preserve"> </w:t>
      </w:r>
      <w:r w:rsidR="00C7698A" w:rsidRPr="00C7698A">
        <w:rPr>
          <w:sz w:val="28"/>
          <w:szCs w:val="28"/>
          <w:lang w:val="uk-UA"/>
        </w:rPr>
        <w:t>динаміку.</w:t>
      </w:r>
    </w:p>
    <w:p w14:paraId="370A4640" w14:textId="79BBE4E0" w:rsidR="00A73871" w:rsidRPr="00B500ED" w:rsidRDefault="00A73871" w:rsidP="00A73871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Рогатинської міської ради </w:t>
      </w:r>
      <w:r w:rsidRPr="00B500ED">
        <w:rPr>
          <w:sz w:val="28"/>
          <w:szCs w:val="28"/>
          <w:lang w:val="uk-UA"/>
        </w:rPr>
        <w:t>від 13 липня 2021 року №23</w:t>
      </w:r>
      <w:r>
        <w:rPr>
          <w:sz w:val="28"/>
          <w:szCs w:val="28"/>
          <w:lang w:val="uk-UA"/>
        </w:rPr>
        <w:t>3</w:t>
      </w:r>
      <w:r w:rsidR="00C945CC">
        <w:rPr>
          <w:sz w:val="28"/>
          <w:szCs w:val="28"/>
          <w:lang w:val="uk-UA"/>
        </w:rPr>
        <w:t>1</w:t>
      </w:r>
      <w:r w:rsidRPr="00B500ED">
        <w:rPr>
          <w:sz w:val="28"/>
          <w:szCs w:val="28"/>
          <w:lang w:val="uk-UA"/>
        </w:rPr>
        <w:t xml:space="preserve"> «</w:t>
      </w:r>
      <w:r w:rsidR="00C945CC">
        <w:rPr>
          <w:sz w:val="28"/>
          <w:szCs w:val="28"/>
          <w:lang w:val="uk-UA" w:eastAsia="uk-UA"/>
        </w:rPr>
        <w:t>Про встановлення ставок туристичного збору</w:t>
      </w:r>
      <w:r w:rsidRPr="00B500ED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забезпечує стабільні надходження до бюджету та відповідає чинному законодавству України. </w:t>
      </w:r>
    </w:p>
    <w:p w14:paraId="2035E29D" w14:textId="1EC345BA" w:rsidR="00A73871" w:rsidRDefault="00A73871" w:rsidP="00A73871">
      <w:pPr>
        <w:pStyle w:val="a3"/>
        <w:tabs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 w:eastAsia="uk-UA"/>
        </w:rPr>
      </w:pPr>
      <w:r w:rsidRPr="00D81658">
        <w:rPr>
          <w:color w:val="000000" w:themeColor="text1"/>
          <w:sz w:val="28"/>
          <w:szCs w:val="28"/>
          <w:lang w:val="uk-UA" w:eastAsia="uk-UA"/>
        </w:rPr>
        <w:t xml:space="preserve">На підставі результатів періодичного відстеження результативності регуляторного </w:t>
      </w:r>
      <w:proofErr w:type="spellStart"/>
      <w:r w:rsidRPr="00D81658">
        <w:rPr>
          <w:color w:val="000000" w:themeColor="text1"/>
          <w:sz w:val="28"/>
          <w:szCs w:val="28"/>
          <w:lang w:val="uk-UA" w:eastAsia="uk-UA"/>
        </w:rPr>
        <w:t>акта</w:t>
      </w:r>
      <w:proofErr w:type="spellEnd"/>
      <w:r w:rsidRPr="00D81658">
        <w:rPr>
          <w:color w:val="000000" w:themeColor="text1"/>
          <w:sz w:val="28"/>
          <w:szCs w:val="28"/>
          <w:lang w:val="uk-UA" w:eastAsia="uk-UA"/>
        </w:rPr>
        <w:t xml:space="preserve"> можна зробити висновок, що даний регуляторний акт не потребує внесення змін </w:t>
      </w:r>
      <w:r>
        <w:rPr>
          <w:color w:val="000000" w:themeColor="text1"/>
          <w:sz w:val="28"/>
          <w:szCs w:val="28"/>
          <w:lang w:val="uk-UA" w:eastAsia="uk-UA"/>
        </w:rPr>
        <w:t>або скасування</w:t>
      </w:r>
      <w:r w:rsidRPr="00D81658">
        <w:rPr>
          <w:color w:val="000000" w:themeColor="text1"/>
          <w:sz w:val="28"/>
          <w:szCs w:val="28"/>
          <w:lang w:val="uk-UA" w:eastAsia="uk-UA"/>
        </w:rPr>
        <w:t>.</w:t>
      </w:r>
    </w:p>
    <w:p w14:paraId="09EB21CC" w14:textId="77777777" w:rsidR="00A73871" w:rsidRDefault="00A73871" w:rsidP="00A73871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25BE38D8" w14:textId="77777777" w:rsidR="00C7698A" w:rsidRDefault="00C7698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1468F369" w14:textId="45DF61F8" w:rsidR="005A7F9B" w:rsidRDefault="00A73871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 w:eastAsia="uk-UA"/>
        </w:rPr>
        <w:t>Міський голова</w:t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ab/>
      </w:r>
      <w:r w:rsidR="002F4CFA">
        <w:rPr>
          <w:color w:val="000000" w:themeColor="text1"/>
          <w:sz w:val="28"/>
          <w:szCs w:val="28"/>
          <w:lang w:val="uk-UA" w:eastAsia="uk-UA"/>
        </w:rPr>
        <w:tab/>
      </w:r>
      <w:r>
        <w:rPr>
          <w:color w:val="000000" w:themeColor="text1"/>
          <w:sz w:val="28"/>
          <w:szCs w:val="28"/>
          <w:lang w:val="uk-UA" w:eastAsia="uk-UA"/>
        </w:rPr>
        <w:t>Сергій НАСАЛИК</w:t>
      </w:r>
    </w:p>
    <w:p w14:paraId="34A372D4" w14:textId="7D7903C2" w:rsidR="002F4CFA" w:rsidRDefault="002F4CF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p w14:paraId="0D419437" w14:textId="77777777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Начальник фінансового відділу </w:t>
      </w:r>
    </w:p>
    <w:p w14:paraId="27DFB921" w14:textId="370E6644" w:rsidR="002F4CFA" w:rsidRDefault="002F4CFA" w:rsidP="002F4CFA">
      <w:pPr>
        <w:jc w:val="both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виконавчого комітету міської ради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Марія ГУРАЛЬ</w:t>
      </w:r>
    </w:p>
    <w:p w14:paraId="26921407" w14:textId="77777777" w:rsidR="002F4CFA" w:rsidRPr="00D81658" w:rsidRDefault="002F4CFA" w:rsidP="00F56108">
      <w:pPr>
        <w:tabs>
          <w:tab w:val="left" w:pos="851"/>
        </w:tabs>
        <w:jc w:val="both"/>
        <w:rPr>
          <w:color w:val="000000" w:themeColor="text1"/>
          <w:sz w:val="28"/>
          <w:szCs w:val="28"/>
          <w:lang w:val="uk-UA" w:eastAsia="uk-UA"/>
        </w:rPr>
      </w:pPr>
    </w:p>
    <w:sectPr w:rsidR="002F4CFA" w:rsidRPr="00D81658" w:rsidSect="005A7F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9022E"/>
    <w:multiLevelType w:val="hybridMultilevel"/>
    <w:tmpl w:val="303E010A"/>
    <w:lvl w:ilvl="0" w:tplc="6B0658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CB62826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478C1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51FEA"/>
    <w:multiLevelType w:val="multilevel"/>
    <w:tmpl w:val="62BC3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u w:val="no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FFA5020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9B10C8"/>
    <w:multiLevelType w:val="hybridMultilevel"/>
    <w:tmpl w:val="F844FD2A"/>
    <w:lvl w:ilvl="0" w:tplc="50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A11"/>
    <w:rsid w:val="000373B5"/>
    <w:rsid w:val="000A1FD0"/>
    <w:rsid w:val="000D681C"/>
    <w:rsid w:val="00261995"/>
    <w:rsid w:val="00293C3F"/>
    <w:rsid w:val="002B5D30"/>
    <w:rsid w:val="002F4CFA"/>
    <w:rsid w:val="00347A2B"/>
    <w:rsid w:val="003858D6"/>
    <w:rsid w:val="00396266"/>
    <w:rsid w:val="003A2B9E"/>
    <w:rsid w:val="004875EE"/>
    <w:rsid w:val="005A7F9B"/>
    <w:rsid w:val="005B5242"/>
    <w:rsid w:val="006A6162"/>
    <w:rsid w:val="006C0B7D"/>
    <w:rsid w:val="007073C4"/>
    <w:rsid w:val="00717A11"/>
    <w:rsid w:val="007745BA"/>
    <w:rsid w:val="0079402A"/>
    <w:rsid w:val="007E5B13"/>
    <w:rsid w:val="008C1AB9"/>
    <w:rsid w:val="009554DA"/>
    <w:rsid w:val="009B2273"/>
    <w:rsid w:val="00A73871"/>
    <w:rsid w:val="00AB2E6E"/>
    <w:rsid w:val="00AB3FBC"/>
    <w:rsid w:val="00B500ED"/>
    <w:rsid w:val="00B74E36"/>
    <w:rsid w:val="00BA22A9"/>
    <w:rsid w:val="00BC1B46"/>
    <w:rsid w:val="00BD2421"/>
    <w:rsid w:val="00C03DC5"/>
    <w:rsid w:val="00C7698A"/>
    <w:rsid w:val="00C769F0"/>
    <w:rsid w:val="00C945CC"/>
    <w:rsid w:val="00CE4DA5"/>
    <w:rsid w:val="00D81658"/>
    <w:rsid w:val="00E11D2E"/>
    <w:rsid w:val="00E9750F"/>
    <w:rsid w:val="00EB55FF"/>
    <w:rsid w:val="00EF09B9"/>
    <w:rsid w:val="00F56108"/>
    <w:rsid w:val="00FA10FF"/>
    <w:rsid w:val="00FA72D2"/>
    <w:rsid w:val="00FB2F87"/>
    <w:rsid w:val="00FB3FB6"/>
    <w:rsid w:val="00FE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CDEC"/>
  <w15:chartTrackingRefBased/>
  <w15:docId w15:val="{198C8CD9-46B0-4F11-B3E5-14E2347F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A1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BC"/>
    <w:pPr>
      <w:ind w:left="720"/>
      <w:contextualSpacing/>
    </w:pPr>
  </w:style>
  <w:style w:type="paragraph" w:customStyle="1" w:styleId="rvps2">
    <w:name w:val="rvps2"/>
    <w:basedOn w:val="a"/>
    <w:rsid w:val="000373B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0373B5"/>
    <w:rPr>
      <w:color w:val="0000FF"/>
      <w:u w:val="single"/>
    </w:rPr>
  </w:style>
  <w:style w:type="table" w:styleId="a5">
    <w:name w:val="Table Grid"/>
    <w:basedOn w:val="a1"/>
    <w:uiPriority w:val="39"/>
    <w:rsid w:val="000A1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9</Pages>
  <Words>9207</Words>
  <Characters>5249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16</cp:revision>
  <cp:lastPrinted>2026-02-18T09:57:00Z</cp:lastPrinted>
  <dcterms:created xsi:type="dcterms:W3CDTF">2026-02-12T12:03:00Z</dcterms:created>
  <dcterms:modified xsi:type="dcterms:W3CDTF">2026-02-23T14:12:00Z</dcterms:modified>
</cp:coreProperties>
</file>