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BC1" w14:textId="77777777" w:rsidR="00B66659" w:rsidRDefault="00B66659" w:rsidP="00B6665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                                                            ПРОЄКТ</w:t>
      </w:r>
    </w:p>
    <w:p w14:paraId="0865AABA" w14:textId="77777777" w:rsidR="00B66659" w:rsidRPr="004D699B" w:rsidRDefault="00B66659" w:rsidP="00B6665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 w:rsidRPr="003D2A06">
        <w:rPr>
          <w:rFonts w:ascii="Calibri" w:eastAsia="Calibri" w:hAnsi="Calibri"/>
          <w:noProof/>
        </w:rPr>
        <w:drawing>
          <wp:inline distT="0" distB="0" distL="0" distR="0" wp14:anchorId="6231CA7C" wp14:editId="2B31F47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4C5B" w14:textId="77777777" w:rsidR="00B66659" w:rsidRPr="003D2A06" w:rsidRDefault="00B66659" w:rsidP="00B6665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D2A0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9A50E08" w14:textId="77777777" w:rsidR="00B66659" w:rsidRPr="003D2A06" w:rsidRDefault="00B66659" w:rsidP="00B6665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D2A06">
        <w:rPr>
          <w:rFonts w:eastAsia="Calibri"/>
          <w:b/>
          <w:color w:val="000000"/>
          <w:w w:val="120"/>
        </w:rPr>
        <w:t>ІВАНО-ФРАНКІВСЬКОЇ ОБЛАСТІ</w:t>
      </w:r>
    </w:p>
    <w:p w14:paraId="4C1833FA" w14:textId="77777777" w:rsidR="00B66659" w:rsidRPr="003D2A06" w:rsidRDefault="00B66659" w:rsidP="00B66659">
      <w:pPr>
        <w:jc w:val="center"/>
        <w:rPr>
          <w:rFonts w:eastAsia="Calibri"/>
          <w:b/>
          <w:bCs/>
          <w:color w:val="000000"/>
          <w:w w:val="120"/>
        </w:rPr>
      </w:pPr>
      <w:r w:rsidRPr="003D2A06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7CC8B5" wp14:editId="6C2CA02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2AB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78EED63" w14:textId="77777777" w:rsidR="00B66659" w:rsidRPr="003D2A06" w:rsidRDefault="00B66659" w:rsidP="00B6665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D2A06">
        <w:rPr>
          <w:rFonts w:eastAsia="Calibri"/>
          <w:b/>
          <w:bCs/>
          <w:color w:val="000000"/>
        </w:rPr>
        <w:t>РІШЕННЯ</w:t>
      </w:r>
    </w:p>
    <w:p w14:paraId="2135DA90" w14:textId="77777777" w:rsidR="00B66659" w:rsidRPr="003D2A06" w:rsidRDefault="00B66659" w:rsidP="00B66659">
      <w:pPr>
        <w:rPr>
          <w:rFonts w:eastAsia="Calibri"/>
          <w:color w:val="000000"/>
        </w:rPr>
      </w:pPr>
    </w:p>
    <w:p w14:paraId="2A0E99DC" w14:textId="77777777" w:rsidR="00B66659" w:rsidRPr="003D2A06" w:rsidRDefault="00B66659" w:rsidP="00B6665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26 лютого</w:t>
      </w:r>
      <w:r w:rsidRPr="003D2A06">
        <w:rPr>
          <w:rFonts w:eastAsia="Calibri"/>
          <w:color w:val="000000"/>
        </w:rPr>
        <w:t xml:space="preserve"> 202</w:t>
      </w:r>
      <w:r>
        <w:rPr>
          <w:rFonts w:eastAsia="Calibri"/>
          <w:color w:val="000000"/>
        </w:rPr>
        <w:t>6</w:t>
      </w:r>
      <w:r w:rsidRPr="003D2A06">
        <w:rPr>
          <w:rFonts w:eastAsia="Calibri"/>
          <w:color w:val="000000"/>
        </w:rPr>
        <w:t xml:space="preserve"> р. №</w:t>
      </w:r>
      <w:r>
        <w:rPr>
          <w:rFonts w:eastAsia="Calibri"/>
          <w:color w:val="000000"/>
        </w:rPr>
        <w:t xml:space="preserve"> </w:t>
      </w:r>
      <w:r w:rsidRPr="003D2A06">
        <w:rPr>
          <w:rFonts w:eastAsia="Calibri"/>
          <w:color w:val="000000"/>
        </w:rPr>
        <w:tab/>
      </w:r>
      <w:r w:rsidRPr="003D2A06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3D2A06">
        <w:rPr>
          <w:rFonts w:eastAsia="Calibri"/>
          <w:color w:val="000000"/>
        </w:rPr>
        <w:tab/>
      </w:r>
      <w:r w:rsidRPr="003D2A06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70</w:t>
      </w:r>
      <w:r w:rsidRPr="003D2A06">
        <w:rPr>
          <w:rFonts w:eastAsia="Calibri"/>
          <w:color w:val="000000"/>
        </w:rPr>
        <w:t xml:space="preserve"> сесія </w:t>
      </w:r>
      <w:r w:rsidRPr="003D2A06">
        <w:rPr>
          <w:rFonts w:eastAsia="Calibri"/>
          <w:color w:val="000000"/>
          <w:lang w:val="en-US"/>
        </w:rPr>
        <w:t>VIII</w:t>
      </w:r>
      <w:r w:rsidRPr="003D2A06">
        <w:rPr>
          <w:rFonts w:eastAsia="Calibri"/>
          <w:color w:val="000000"/>
        </w:rPr>
        <w:t xml:space="preserve"> скликання</w:t>
      </w:r>
    </w:p>
    <w:p w14:paraId="0D3154B5" w14:textId="77777777" w:rsidR="00B66659" w:rsidRPr="003D2A06" w:rsidRDefault="00B66659" w:rsidP="00B66659">
      <w:pPr>
        <w:ind w:left="180" w:right="-540"/>
        <w:rPr>
          <w:rFonts w:eastAsia="Calibri"/>
          <w:color w:val="000000"/>
        </w:rPr>
      </w:pPr>
      <w:r w:rsidRPr="003D2A06">
        <w:rPr>
          <w:rFonts w:eastAsia="Calibri"/>
          <w:color w:val="000000"/>
        </w:rPr>
        <w:t>м. Рогатин</w:t>
      </w:r>
    </w:p>
    <w:p w14:paraId="388B57AE" w14:textId="77777777" w:rsidR="00B66659" w:rsidRPr="009228A4" w:rsidRDefault="00B66659" w:rsidP="00B66659">
      <w:pPr>
        <w:ind w:left="180" w:right="278"/>
        <w:rPr>
          <w:rFonts w:eastAsia="SimSun"/>
          <w:b/>
          <w:vanish/>
          <w:color w:val="FF0000"/>
          <w:lang w:eastAsia="zh-CN"/>
        </w:rPr>
      </w:pPr>
      <w:r w:rsidRPr="009228A4">
        <w:rPr>
          <w:rFonts w:eastAsia="SimSun"/>
          <w:b/>
          <w:vanish/>
          <w:color w:val="FF0000"/>
          <w:lang w:eastAsia="zh-CN"/>
        </w:rPr>
        <w:t>{name}</w:t>
      </w:r>
    </w:p>
    <w:p w14:paraId="54AF8354" w14:textId="77777777" w:rsidR="00B66659" w:rsidRPr="009228A4" w:rsidRDefault="00B66659" w:rsidP="00B66659">
      <w:pPr>
        <w:tabs>
          <w:tab w:val="left" w:pos="8580"/>
          <w:tab w:val="right" w:pos="9525"/>
        </w:tabs>
        <w:spacing w:before="120"/>
        <w:rPr>
          <w:rFonts w:eastAsia="SimSun"/>
          <w:szCs w:val="24"/>
          <w:lang w:eastAsia="zh-CN"/>
        </w:rPr>
      </w:pPr>
    </w:p>
    <w:p w14:paraId="58E04614" w14:textId="77777777" w:rsidR="00B66659" w:rsidRDefault="00B66659" w:rsidP="00B66659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2EED4AA1" w14:textId="77777777" w:rsidR="00B66659" w:rsidRDefault="00B66659" w:rsidP="00B66659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6054C267" w14:textId="77777777" w:rsidR="00B66659" w:rsidRDefault="00B66659" w:rsidP="00B66659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2EB2C0F0" w14:textId="77777777" w:rsidR="00B66659" w:rsidRDefault="00B66659" w:rsidP="00B66659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57B40FB4" w14:textId="1AA070A9" w:rsidR="00B66659" w:rsidRPr="00FB188F" w:rsidRDefault="00B66659" w:rsidP="00B66659">
      <w:r>
        <w:rPr>
          <w:bCs/>
        </w:rPr>
        <w:t>на 2026-2028 роки</w:t>
      </w:r>
    </w:p>
    <w:p w14:paraId="31CB6015" w14:textId="77777777" w:rsidR="00B66659" w:rsidRDefault="00B66659" w:rsidP="00B66659">
      <w:pPr>
        <w:ind w:right="278"/>
        <w:rPr>
          <w:rFonts w:eastAsia="SimSun"/>
          <w:b/>
          <w:color w:val="FF0000"/>
          <w:lang w:eastAsia="zh-CN"/>
        </w:rPr>
      </w:pPr>
      <w:r w:rsidRPr="009228A4">
        <w:rPr>
          <w:rFonts w:eastAsia="SimSun"/>
          <w:b/>
          <w:vanish/>
          <w:color w:val="FF0000"/>
          <w:lang w:eastAsia="zh-CN"/>
        </w:rPr>
        <w:t xml:space="preserve"> {</w:t>
      </w:r>
      <w:r w:rsidRPr="009228A4">
        <w:rPr>
          <w:rFonts w:eastAsia="SimSun"/>
          <w:b/>
          <w:vanish/>
          <w:color w:val="FF0000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lang w:eastAsia="zh-CN"/>
        </w:rPr>
        <w:t>}</w:t>
      </w:r>
    </w:p>
    <w:p w14:paraId="0A83EE4E" w14:textId="77777777" w:rsidR="00B66659" w:rsidRPr="009115C3" w:rsidRDefault="00B66659" w:rsidP="00B66659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9115C3">
        <w:rPr>
          <w:rFonts w:eastAsia="SimSun"/>
          <w:bCs/>
          <w:vanish/>
          <w:color w:val="FF0000"/>
          <w:lang w:eastAsia="zh-CN"/>
        </w:rPr>
        <w:t>{name}</w:t>
      </w:r>
    </w:p>
    <w:p w14:paraId="4CC5DA46" w14:textId="77777777" w:rsidR="00B66659" w:rsidRPr="009115C3" w:rsidRDefault="00B66659" w:rsidP="00B66659">
      <w:pPr>
        <w:ind w:right="278"/>
        <w:rPr>
          <w:rFonts w:eastAsia="SimSun"/>
          <w:b/>
          <w:vanish/>
          <w:color w:val="FF0000"/>
          <w:lang w:eastAsia="zh-CN"/>
        </w:rPr>
      </w:pPr>
      <w:r w:rsidRPr="009115C3">
        <w:rPr>
          <w:rFonts w:eastAsia="SimSun"/>
          <w:b/>
          <w:vanish/>
          <w:color w:val="FF0000"/>
          <w:lang w:eastAsia="zh-CN"/>
        </w:rPr>
        <w:t>{name}</w:t>
      </w:r>
    </w:p>
    <w:p w14:paraId="69024B05" w14:textId="77777777" w:rsidR="00B66659" w:rsidRDefault="00B66659" w:rsidP="00B66659">
      <w:pPr>
        <w:shd w:val="clear" w:color="auto" w:fill="FFFFFF"/>
        <w:jc w:val="both"/>
      </w:pPr>
    </w:p>
    <w:p w14:paraId="1804F4C2" w14:textId="7F023587" w:rsidR="00B66659" w:rsidRPr="003F7FA2" w:rsidRDefault="00B66659" w:rsidP="00B66659">
      <w:pPr>
        <w:autoSpaceDE w:val="0"/>
        <w:autoSpaceDN w:val="0"/>
        <w:adjustRightInd w:val="0"/>
        <w:ind w:firstLine="567"/>
        <w:jc w:val="both"/>
      </w:pPr>
      <w:r w:rsidRPr="003F7FA2">
        <w:t xml:space="preserve">З метою підвищення </w:t>
      </w:r>
      <w:r w:rsidRPr="003F7FA2">
        <w:rPr>
          <w:spacing w:val="-4"/>
        </w:rPr>
        <w:t>ефективності використання та збе</w:t>
      </w:r>
      <w:r>
        <w:rPr>
          <w:spacing w:val="-4"/>
        </w:rPr>
        <w:t>реження  комунального майна</w:t>
      </w:r>
      <w:r w:rsidRPr="003F7FA2">
        <w:rPr>
          <w:spacing w:val="-4"/>
        </w:rPr>
        <w:t xml:space="preserve"> Рогатинської міської територіальної громади</w:t>
      </w:r>
      <w:r w:rsidRPr="003F7FA2">
        <w:t xml:space="preserve">, </w:t>
      </w:r>
      <w:r>
        <w:t xml:space="preserve">відповідно до пункту 22 частини 1 статті 26, статті 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 </w:t>
      </w:r>
      <w:r w:rsidRPr="003F7FA2">
        <w:t xml:space="preserve">міська рада </w:t>
      </w:r>
      <w:r w:rsidRPr="00570F54">
        <w:rPr>
          <w:bCs/>
          <w:caps/>
        </w:rPr>
        <w:t>вирішила:</w:t>
      </w:r>
    </w:p>
    <w:p w14:paraId="112E6636" w14:textId="69CF8D81" w:rsidR="00B66659" w:rsidRDefault="00B66659" w:rsidP="00B66659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Внести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>Програми утримання та збереження  майна  комунальної власності Рогатинської міської територіальної громади на 202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>-202</w:t>
      </w:r>
      <w:r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 роки,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затвердженої рішенням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68 сесі</w:t>
      </w:r>
      <w:r>
        <w:rPr>
          <w:rFonts w:ascii="Times New Roman" w:hAnsi="Times New Roman" w:cs="Times New Roman"/>
          <w:spacing w:val="-4"/>
          <w:sz w:val="28"/>
          <w:szCs w:val="28"/>
        </w:rPr>
        <w:t>ї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від 18 грудня 2025 р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оку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№ 12919</w:t>
      </w:r>
      <w:r>
        <w:rPr>
          <w:rFonts w:ascii="Times New Roman" w:hAnsi="Times New Roman" w:cs="Times New Roman"/>
          <w:spacing w:val="-4"/>
          <w:sz w:val="28"/>
          <w:szCs w:val="28"/>
        </w:rPr>
        <w:t>, а саме в таблицю розділу 5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>Обсяги фінансування заходів Програми»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2CFD2" w14:textId="711D34DD" w:rsidR="00B66659" w:rsidRDefault="00B66659" w:rsidP="00B66659">
      <w:pPr>
        <w:pStyle w:val="a6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в пункті 3 «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Виготовлення паспортів водних об’єктів</w:t>
      </w:r>
      <w:r>
        <w:rPr>
          <w:rFonts w:ascii="Times New Roman" w:hAnsi="Times New Roman" w:cs="Times New Roman"/>
          <w:spacing w:val="-4"/>
          <w:sz w:val="28"/>
          <w:szCs w:val="28"/>
        </w:rPr>
        <w:t>» суму фінансування, передбачену на виконання заходу Програми у 2026 році</w:t>
      </w:r>
      <w:r w:rsidR="000E1FF3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50000 грн замінити на 44260 грн;</w:t>
      </w:r>
    </w:p>
    <w:p w14:paraId="3C13CDC8" w14:textId="43C799D5" w:rsidR="00B66659" w:rsidRPr="00B66659" w:rsidRDefault="00B66659" w:rsidP="00B66659">
      <w:pPr>
        <w:pStyle w:val="a6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доповнити пунктом </w:t>
      </w: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«Придбання (заміна) обладнання в будівлях комунальної власності» з обсягом фінансування на 202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 xml:space="preserve"> рік в сумі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5740 </w:t>
      </w:r>
      <w:r w:rsidRPr="00B66659">
        <w:rPr>
          <w:rFonts w:ascii="Times New Roman" w:hAnsi="Times New Roman" w:cs="Times New Roman"/>
          <w:spacing w:val="-4"/>
          <w:sz w:val="28"/>
          <w:szCs w:val="28"/>
        </w:rPr>
        <w:t>грн.</w:t>
      </w:r>
    </w:p>
    <w:p w14:paraId="0E10433B" w14:textId="77777777" w:rsidR="00B66659" w:rsidRDefault="00B66659" w:rsidP="00B66659">
      <w:pPr>
        <w:pStyle w:val="a6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0EFEA74" w14:textId="77777777" w:rsidR="00B66659" w:rsidRDefault="00B66659" w:rsidP="00B66659">
      <w:pPr>
        <w:pStyle w:val="a6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F022A93" w14:textId="77777777" w:rsidR="00B66659" w:rsidRDefault="00B66659" w:rsidP="00B66659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0128195B" w14:textId="77777777" w:rsidR="00B66659" w:rsidRPr="00C961B2" w:rsidRDefault="00B66659" w:rsidP="00B66659">
      <w:pPr>
        <w:pStyle w:val="a3"/>
        <w:shd w:val="clear" w:color="auto" w:fill="FFFFFF"/>
        <w:tabs>
          <w:tab w:val="left" w:pos="5790"/>
          <w:tab w:val="left" w:pos="7088"/>
        </w:tabs>
        <w:spacing w:before="0" w:beforeAutospacing="0" w:after="0" w:afterAutospacing="0"/>
      </w:pPr>
      <w:r>
        <w:t xml:space="preserve">Міський голова </w:t>
      </w:r>
      <w:r>
        <w:tab/>
        <w:t xml:space="preserve">    Сергій НАСАЛИК</w:t>
      </w:r>
    </w:p>
    <w:p w14:paraId="7A616443" w14:textId="77777777" w:rsidR="00B66659" w:rsidRDefault="00B66659" w:rsidP="00B66659"/>
    <w:p w14:paraId="108CAB63" w14:textId="77777777" w:rsidR="00B66659" w:rsidRDefault="00B66659"/>
    <w:sectPr w:rsidR="00B66659" w:rsidSect="007D35E9">
      <w:headerReference w:type="default" r:id="rId8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20FF" w14:textId="77777777" w:rsidR="00A34D4D" w:rsidRDefault="00A34D4D">
      <w:r>
        <w:separator/>
      </w:r>
    </w:p>
  </w:endnote>
  <w:endnote w:type="continuationSeparator" w:id="0">
    <w:p w14:paraId="32FB98FF" w14:textId="77777777" w:rsidR="00A34D4D" w:rsidRDefault="00A3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3EFD" w14:textId="77777777" w:rsidR="00A34D4D" w:rsidRDefault="00A34D4D">
      <w:r>
        <w:separator/>
      </w:r>
    </w:p>
  </w:footnote>
  <w:footnote w:type="continuationSeparator" w:id="0">
    <w:p w14:paraId="0EBA23AB" w14:textId="77777777" w:rsidR="00A34D4D" w:rsidRDefault="00A3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1416" w14:textId="77777777" w:rsidR="0070788E" w:rsidRDefault="00B474F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DF5439F" w14:textId="77777777" w:rsidR="0070788E" w:rsidRDefault="00A34D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0E85147"/>
    <w:multiLevelType w:val="multilevel"/>
    <w:tmpl w:val="A5AAEC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59"/>
    <w:rsid w:val="000E1FF3"/>
    <w:rsid w:val="00A34D4D"/>
    <w:rsid w:val="00B474F4"/>
    <w:rsid w:val="00B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4528"/>
  <w15:chartTrackingRefBased/>
  <w15:docId w15:val="{00B6D98E-A5E6-4265-85D0-264AD502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66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B666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66659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List Paragraph"/>
    <w:basedOn w:val="a"/>
    <w:uiPriority w:val="34"/>
    <w:qFormat/>
    <w:rsid w:val="00B66659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No Spacing"/>
    <w:uiPriority w:val="1"/>
    <w:qFormat/>
    <w:rsid w:val="00B666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2026-02-20T08:33:00Z</cp:lastPrinted>
  <dcterms:created xsi:type="dcterms:W3CDTF">2026-02-20T08:14:00Z</dcterms:created>
  <dcterms:modified xsi:type="dcterms:W3CDTF">2026-02-20T11:00:00Z</dcterms:modified>
</cp:coreProperties>
</file>