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946D" w14:textId="77777777" w:rsidR="00C82712" w:rsidRPr="0063699B" w:rsidRDefault="00C82712" w:rsidP="00C82712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8F3528E" wp14:editId="19B2DDDE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F63DAD" wp14:editId="6AA9003E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833E5" w14:textId="77777777" w:rsidR="00C82712" w:rsidRDefault="00C82712" w:rsidP="00C82712">
                            <w:r>
                              <w:t xml:space="preserve">       </w:t>
                            </w:r>
                          </w:p>
                          <w:p w14:paraId="172BB3E8" w14:textId="77777777" w:rsidR="00C82712" w:rsidRDefault="00C82712" w:rsidP="00C82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F63DA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503833E5" w14:textId="77777777" w:rsidR="00C82712" w:rsidRDefault="00C82712" w:rsidP="00C82712">
                      <w:r>
                        <w:t xml:space="preserve">       </w:t>
                      </w:r>
                    </w:p>
                    <w:p w14:paraId="172BB3E8" w14:textId="77777777" w:rsidR="00C82712" w:rsidRDefault="00C82712" w:rsidP="00C82712"/>
                  </w:txbxContent>
                </v:textbox>
              </v:shape>
            </w:pict>
          </mc:Fallback>
        </mc:AlternateContent>
      </w:r>
    </w:p>
    <w:p w14:paraId="5C29CAD4" w14:textId="77777777" w:rsidR="00C82712" w:rsidRPr="0063699B" w:rsidRDefault="00C82712" w:rsidP="00C82712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4A56FE73" w14:textId="77777777" w:rsidR="00C82712" w:rsidRPr="0063699B" w:rsidRDefault="00C82712" w:rsidP="00C82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066C4B5C" w14:textId="77777777" w:rsidR="00C82712" w:rsidRPr="0063699B" w:rsidRDefault="00C82712" w:rsidP="00C827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0393CA23" w14:textId="77777777" w:rsidR="00C82712" w:rsidRPr="0063699B" w:rsidRDefault="00C82712" w:rsidP="00C8271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7BE5FA7" w14:textId="77777777" w:rsidR="00C82712" w:rsidRPr="0063699B" w:rsidRDefault="00C82712" w:rsidP="00C82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3D6879B0" w14:textId="77777777" w:rsidR="00C82712" w:rsidRPr="0063699B" w:rsidRDefault="00C82712" w:rsidP="00C8271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6C111D9E" w14:textId="77777777" w:rsidR="00C82712" w:rsidRPr="0063699B" w:rsidRDefault="00C82712" w:rsidP="00C82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AA1794" w14:textId="48D2E9BB" w:rsidR="00C82712" w:rsidRPr="0063699B" w:rsidRDefault="00C82712" w:rsidP="00C82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C641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proofErr w:type="gramEnd"/>
      <w:r w:rsidR="003C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3C6415">
        <w:rPr>
          <w:rFonts w:ascii="Times New Roman" w:eastAsia="Times New Roman" w:hAnsi="Times New Roman" w:cs="Times New Roman"/>
          <w:sz w:val="28"/>
          <w:szCs w:val="28"/>
          <w:lang w:eastAsia="ru-RU"/>
        </w:rPr>
        <w:t>№165-р</w:t>
      </w:r>
      <w:bookmarkStart w:id="0" w:name="_GoBack"/>
      <w:bookmarkEnd w:id="0"/>
    </w:p>
    <w:p w14:paraId="0357793D" w14:textId="77777777" w:rsidR="00C82712" w:rsidRPr="0063699B" w:rsidRDefault="00C82712" w:rsidP="00C82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4DD2BEEC" w14:textId="77777777" w:rsidR="00C82712" w:rsidRPr="0063699B" w:rsidRDefault="00C82712" w:rsidP="00C82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36940480" w14:textId="77777777" w:rsidR="00C82712" w:rsidRDefault="00C82712" w:rsidP="00365BD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3EA8B397" w14:textId="670E9C6E" w:rsidR="00365BD6" w:rsidRP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Плану дій </w:t>
      </w:r>
    </w:p>
    <w:p w14:paraId="47102EF9" w14:textId="77777777" w:rsid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bookmarkStart w:id="1" w:name="_Hlk233874973"/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реалізації принципів </w:t>
      </w:r>
    </w:p>
    <w:p w14:paraId="0426E775" w14:textId="77777777" w:rsid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Європейської хартії рівності </w:t>
      </w:r>
    </w:p>
    <w:p w14:paraId="2BBE7252" w14:textId="77777777" w:rsid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жінок і чоловіків у житті місцевих </w:t>
      </w:r>
    </w:p>
    <w:p w14:paraId="16482033" w14:textId="44DB4A4E" w:rsidR="00365BD6" w:rsidRP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 у </w:t>
      </w:r>
      <w:proofErr w:type="spellStart"/>
      <w:r w:rsidR="00365BD6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Рогатинській</w:t>
      </w:r>
      <w:proofErr w:type="spellEnd"/>
      <w:r w:rsidR="00365BD6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міській </w:t>
      </w:r>
    </w:p>
    <w:p w14:paraId="4EAA63D6" w14:textId="7C34F280" w:rsidR="0002280D" w:rsidRPr="00C82712" w:rsidRDefault="0002280D" w:rsidP="0036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територіальній громаді </w:t>
      </w:r>
      <w:bookmarkEnd w:id="1"/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2026–2028 роки</w:t>
      </w:r>
    </w:p>
    <w:p w14:paraId="0EF5042E" w14:textId="77777777" w:rsidR="00365BD6" w:rsidRPr="00C82712" w:rsidRDefault="00365BD6" w:rsidP="00FC60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FA1D46" w14:textId="26BA4B77" w:rsidR="00FC60B8" w:rsidRPr="00C82712" w:rsidRDefault="00FC60B8" w:rsidP="00C82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пунктами 1, 20 частини четвертої статті 42 Закону України «Про місцеве самоврядування в Україні», на виконання зобов'язань, що випливають із ратифікації Україною Конвенції ООН про ліквідацію всіх форм дискримінації щодо жінок та </w:t>
      </w:r>
      <w:r w:rsidR="00BC4971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принципів Європейської хартії рівності жінок і чоловіків у житті місцевих громад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C4971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забезпечення незворотності європейського та євроатлантичного курсу України на рівні місцевого самоврядування, впровадження стандартів демократичного врядування та паритетної демократії</w:t>
      </w:r>
      <w:r w:rsidR="004A3AA7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1924BD7" w14:textId="1A9ADBBD" w:rsidR="00FC60B8" w:rsidRPr="00C82712" w:rsidRDefault="00FC60B8" w:rsidP="00C8271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 w:rsidR="00B06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дій щодо реалізації принципів Європейської хартії рівності жінок і чоловіків у житті місцевих громад у </w:t>
      </w:r>
      <w:r w:rsidR="004A3AA7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A3AA7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Рогатинській</w:t>
      </w:r>
      <w:proofErr w:type="spellEnd"/>
      <w:r w:rsidR="004A3AA7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територіальній громаді на 2026–2028 роки</w:t>
      </w:r>
      <w:r w:rsidR="00B06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745942" w14:textId="2FC4EAE8" w:rsidR="00FC60B8" w:rsidRPr="00C82712" w:rsidRDefault="00FC60B8" w:rsidP="00C8271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</w:t>
      </w:r>
      <w:r w:rsidR="004A3AA7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 організаційної роботи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712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координатором реалізації цього Плану дій.</w:t>
      </w:r>
    </w:p>
    <w:p w14:paraId="1400AED3" w14:textId="7B8895AA" w:rsidR="00FC60B8" w:rsidRPr="00C82712" w:rsidRDefault="00FC60B8" w:rsidP="00C8271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Керівникам виконавчих органів міської ради, комунальних підприємств, установ та організацій громади</w:t>
      </w:r>
      <w:r w:rsidR="00B32273"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абезпечити повне та вчасне виконання заходів, передбачених Планом дій.</w:t>
      </w:r>
    </w:p>
    <w:p w14:paraId="2EF20F02" w14:textId="1156C773" w:rsidR="00B32273" w:rsidRPr="00C82712" w:rsidRDefault="00B32273" w:rsidP="00C8271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Координатору  забезпечити щорічне звітування про хід реалізації Плану дій перед міською радою та оприлюднення результатів на офіційному </w:t>
      </w:r>
      <w:proofErr w:type="spellStart"/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 для інформування громадськості та міжнародних партнерів.</w:t>
      </w:r>
    </w:p>
    <w:p w14:paraId="70BBA4EC" w14:textId="77777777" w:rsidR="00B32273" w:rsidRPr="00C82712" w:rsidRDefault="00B32273" w:rsidP="00B3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46AB5D" w14:textId="4F28F13E" w:rsidR="00B32273" w:rsidRPr="00C82712" w:rsidRDefault="00B32273" w:rsidP="00B3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24DABE3B" w14:textId="77777777" w:rsidR="00C82712" w:rsidRDefault="00B32273" w:rsidP="00B3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C82712" w:rsidSect="00C82712">
          <w:type w:val="continuous"/>
          <w:pgSz w:w="11916" w:h="16848" w:code="9"/>
          <w:pgMar w:top="1134" w:right="567" w:bottom="1134" w:left="1701" w:header="709" w:footer="709" w:gutter="0"/>
          <w:cols w:space="708"/>
          <w:docGrid w:linePitch="381"/>
        </w:sectPr>
      </w:pP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                                     </w:t>
      </w:r>
      <w:r w:rsid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C827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ШИНКАР</w:t>
      </w:r>
    </w:p>
    <w:p w14:paraId="6D2A64B0" w14:textId="304401CC" w:rsidR="00B06C7A" w:rsidRPr="00B06C7A" w:rsidRDefault="00B06C7A" w:rsidP="00B06C7A">
      <w:pPr>
        <w:tabs>
          <w:tab w:val="left" w:pos="1528"/>
        </w:tabs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 w:rsidRPr="00B06C7A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0E65AE26" w14:textId="77777777" w:rsidR="00B06C7A" w:rsidRPr="00B06C7A" w:rsidRDefault="00B06C7A" w:rsidP="00B06C7A">
      <w:pPr>
        <w:tabs>
          <w:tab w:val="left" w:pos="1528"/>
        </w:tabs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 w:rsidRPr="00B06C7A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6DD6A52B" w14:textId="77777777" w:rsidR="00B06C7A" w:rsidRPr="00B06C7A" w:rsidRDefault="00B06C7A" w:rsidP="00B06C7A">
      <w:pPr>
        <w:tabs>
          <w:tab w:val="left" w:pos="1528"/>
        </w:tabs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 w:rsidRPr="00B06C7A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5E8B59C1" w14:textId="41405181" w:rsidR="00B06C7A" w:rsidRPr="00B06C7A" w:rsidRDefault="00B06C7A" w:rsidP="00B06C7A">
      <w:pPr>
        <w:tabs>
          <w:tab w:val="left" w:pos="1528"/>
        </w:tabs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 w:rsidRPr="00B06C7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__.07.</w:t>
      </w:r>
      <w:r w:rsidRPr="00B06C7A">
        <w:rPr>
          <w:rFonts w:ascii="Times New Roman" w:hAnsi="Times New Roman" w:cs="Times New Roman"/>
          <w:sz w:val="28"/>
          <w:szCs w:val="28"/>
        </w:rPr>
        <w:t>2026 року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B1FCA07" w14:textId="77777777" w:rsidR="00B06C7A" w:rsidRDefault="00B06C7A" w:rsidP="00C82712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553E1F" w14:textId="5F549688" w:rsidR="00C82712" w:rsidRPr="006D0448" w:rsidRDefault="00C82712" w:rsidP="00C82712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ДІЙ</w:t>
      </w:r>
      <w:r w:rsidRPr="006D04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щодо реалізації принципів Європейської хартії рівності жінок і чоловіків у житті місцевих громад у </w:t>
      </w:r>
      <w:proofErr w:type="spellStart"/>
      <w:r w:rsidRPr="006D044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Рогатинській</w:t>
      </w:r>
      <w:proofErr w:type="spellEnd"/>
      <w:r w:rsidRPr="006D0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міській територіальній громаді на 2026–2028 роки</w:t>
      </w:r>
    </w:p>
    <w:tbl>
      <w:tblPr>
        <w:tblStyle w:val="a4"/>
        <w:tblW w:w="15279" w:type="dxa"/>
        <w:tblLook w:val="04A0" w:firstRow="1" w:lastRow="0" w:firstColumn="1" w:lastColumn="0" w:noHBand="0" w:noVBand="1"/>
      </w:tblPr>
      <w:tblGrid>
        <w:gridCol w:w="562"/>
        <w:gridCol w:w="5245"/>
        <w:gridCol w:w="1926"/>
        <w:gridCol w:w="4311"/>
        <w:gridCol w:w="3235"/>
      </w:tblGrid>
      <w:tr w:rsidR="00C82712" w:rsidRPr="00C7148E" w14:paraId="5B007B17" w14:textId="77777777" w:rsidTr="00A91F0D">
        <w:tc>
          <w:tcPr>
            <w:tcW w:w="562" w:type="dxa"/>
            <w:vAlign w:val="center"/>
          </w:tcPr>
          <w:p w14:paraId="0E3CF2AC" w14:textId="77777777" w:rsidR="00C82712" w:rsidRPr="00B06C7A" w:rsidRDefault="00C82712" w:rsidP="00A9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245" w:type="dxa"/>
            <w:vAlign w:val="center"/>
          </w:tcPr>
          <w:p w14:paraId="533667EE" w14:textId="77777777" w:rsidR="00C82712" w:rsidRPr="00C7148E" w:rsidRDefault="00C82712" w:rsidP="00A91F0D">
            <w:pPr>
              <w:jc w:val="center"/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1926" w:type="dxa"/>
            <w:vAlign w:val="center"/>
          </w:tcPr>
          <w:p w14:paraId="693DFF2F" w14:textId="77777777" w:rsidR="00C82712" w:rsidRPr="00C7148E" w:rsidRDefault="00C82712" w:rsidP="00A91F0D">
            <w:pPr>
              <w:jc w:val="center"/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4311" w:type="dxa"/>
            <w:vAlign w:val="center"/>
          </w:tcPr>
          <w:p w14:paraId="0A73933B" w14:textId="77777777" w:rsidR="00C82712" w:rsidRPr="00C7148E" w:rsidRDefault="00C82712" w:rsidP="00A91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3235" w:type="dxa"/>
            <w:vAlign w:val="center"/>
          </w:tcPr>
          <w:p w14:paraId="0EE3FA28" w14:textId="77777777" w:rsidR="00C82712" w:rsidRPr="00C7148E" w:rsidRDefault="00C82712" w:rsidP="00A9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8E">
              <w:rPr>
                <w:rFonts w:ascii="Times New Roman" w:hAnsi="Times New Roman" w:cs="Times New Roman"/>
                <w:sz w:val="24"/>
                <w:szCs w:val="24"/>
              </w:rPr>
              <w:t>Індикатор</w:t>
            </w:r>
          </w:p>
        </w:tc>
      </w:tr>
      <w:tr w:rsidR="00C82712" w:rsidRPr="00C7148E" w14:paraId="5ECCA3F3" w14:textId="77777777" w:rsidTr="00A91F0D">
        <w:tc>
          <w:tcPr>
            <w:tcW w:w="562" w:type="dxa"/>
          </w:tcPr>
          <w:p w14:paraId="3C7F01CA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F747374" w14:textId="77777777" w:rsidR="00C82712" w:rsidRPr="00C7148E" w:rsidRDefault="00C82712" w:rsidP="00A91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Призначити уповноважену особу (координатора) з питань забезпечення рівних прав та можливостей жінок і чоловіків</w:t>
            </w:r>
          </w:p>
        </w:tc>
        <w:tc>
          <w:tcPr>
            <w:tcW w:w="1926" w:type="dxa"/>
            <w:vAlign w:val="center"/>
          </w:tcPr>
          <w:p w14:paraId="617E1782" w14:textId="77777777" w:rsidR="00C82712" w:rsidRPr="00C7148E" w:rsidRDefault="00C82712" w:rsidP="00A91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4311" w:type="dxa"/>
            <w:vAlign w:val="center"/>
          </w:tcPr>
          <w:p w14:paraId="3D58C57F" w14:textId="77777777" w:rsidR="00C82712" w:rsidRPr="00C7148E" w:rsidRDefault="00C82712" w:rsidP="00A91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голова</w:t>
            </w:r>
          </w:p>
        </w:tc>
        <w:tc>
          <w:tcPr>
            <w:tcW w:w="3235" w:type="dxa"/>
            <w:vAlign w:val="center"/>
          </w:tcPr>
          <w:p w14:paraId="119D68DD" w14:textId="77777777" w:rsidR="00C82712" w:rsidRPr="00C7148E" w:rsidRDefault="00C82712" w:rsidP="00A91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Призначено координатора</w:t>
            </w:r>
          </w:p>
        </w:tc>
      </w:tr>
      <w:tr w:rsidR="00C82712" w:rsidRPr="00C7148E" w14:paraId="45A44B63" w14:textId="77777777" w:rsidTr="00A91F0D">
        <w:tc>
          <w:tcPr>
            <w:tcW w:w="562" w:type="dxa"/>
          </w:tcPr>
          <w:p w14:paraId="6BBA8DEC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EE37F1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Створити міжвідомчу робочу групу з реалізації Хартії</w:t>
            </w:r>
          </w:p>
        </w:tc>
        <w:tc>
          <w:tcPr>
            <w:tcW w:w="1926" w:type="dxa"/>
            <w:vAlign w:val="center"/>
          </w:tcPr>
          <w:p w14:paraId="28903010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4311" w:type="dxa"/>
            <w:vAlign w:val="center"/>
          </w:tcPr>
          <w:p w14:paraId="3E90960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</w:tc>
        <w:tc>
          <w:tcPr>
            <w:tcW w:w="3235" w:type="dxa"/>
            <w:vAlign w:val="center"/>
          </w:tcPr>
          <w:p w14:paraId="4BD8579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Створено робочу групу</w:t>
            </w:r>
          </w:p>
        </w:tc>
      </w:tr>
      <w:tr w:rsidR="00C82712" w:rsidRPr="00C7148E" w14:paraId="1AEB61B5" w14:textId="77777777" w:rsidTr="00A91F0D">
        <w:tc>
          <w:tcPr>
            <w:tcW w:w="562" w:type="dxa"/>
          </w:tcPr>
          <w:p w14:paraId="4AECFC84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0A02ED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гендерний аналіз діяльності структурних підрозділів міської ради</w:t>
            </w:r>
          </w:p>
        </w:tc>
        <w:tc>
          <w:tcPr>
            <w:tcW w:w="1926" w:type="dxa"/>
            <w:vAlign w:val="center"/>
          </w:tcPr>
          <w:p w14:paraId="1C31D49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4311" w:type="dxa"/>
            <w:vAlign w:val="center"/>
          </w:tcPr>
          <w:p w14:paraId="3EB62AB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Структурні підрозділи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міжвідомча робоча група</w:t>
            </w:r>
          </w:p>
        </w:tc>
        <w:tc>
          <w:tcPr>
            <w:tcW w:w="3235" w:type="dxa"/>
            <w:vAlign w:val="center"/>
          </w:tcPr>
          <w:p w14:paraId="6D9226E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аналітичний звіт</w:t>
            </w:r>
          </w:p>
        </w:tc>
      </w:tr>
      <w:tr w:rsidR="00C82712" w:rsidRPr="00C7148E" w14:paraId="208071CE" w14:textId="77777777" w:rsidTr="00A91F0D">
        <w:tc>
          <w:tcPr>
            <w:tcW w:w="562" w:type="dxa"/>
          </w:tcPr>
          <w:p w14:paraId="531024E9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D64D56A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Запровадити збір статистичних даних із розподілом за статтю та віком</w:t>
            </w:r>
          </w:p>
        </w:tc>
        <w:tc>
          <w:tcPr>
            <w:tcW w:w="1926" w:type="dxa"/>
            <w:vAlign w:val="center"/>
          </w:tcPr>
          <w:p w14:paraId="105C0406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35131CB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Структурні підрозділи</w:t>
            </w:r>
          </w:p>
        </w:tc>
        <w:tc>
          <w:tcPr>
            <w:tcW w:w="3235" w:type="dxa"/>
            <w:vAlign w:val="center"/>
          </w:tcPr>
          <w:p w14:paraId="39417DB6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Формуються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гендерно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чутливі статистичні дані</w:t>
            </w:r>
          </w:p>
        </w:tc>
      </w:tr>
      <w:tr w:rsidR="00C82712" w:rsidRPr="00C7148E" w14:paraId="1AE48886" w14:textId="77777777" w:rsidTr="00A91F0D">
        <w:tc>
          <w:tcPr>
            <w:tcW w:w="562" w:type="dxa"/>
          </w:tcPr>
          <w:p w14:paraId="7A9AB8A2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CAA2606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Інтегрувати принципи рівності до місцевих програм розвитку</w:t>
            </w:r>
          </w:p>
        </w:tc>
        <w:tc>
          <w:tcPr>
            <w:tcW w:w="1926" w:type="dxa"/>
            <w:vAlign w:val="center"/>
          </w:tcPr>
          <w:p w14:paraId="468181B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715ABCB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виконавці програм</w:t>
            </w:r>
          </w:p>
        </w:tc>
        <w:tc>
          <w:tcPr>
            <w:tcW w:w="3235" w:type="dxa"/>
            <w:vAlign w:val="center"/>
          </w:tcPr>
          <w:p w14:paraId="4105E9B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програм, що враховують принципи рівності</w:t>
            </w:r>
          </w:p>
        </w:tc>
      </w:tr>
      <w:tr w:rsidR="00C82712" w:rsidRPr="00C7148E" w14:paraId="44F0674E" w14:textId="77777777" w:rsidTr="00A91F0D">
        <w:tc>
          <w:tcPr>
            <w:tcW w:w="562" w:type="dxa"/>
          </w:tcPr>
          <w:p w14:paraId="4C562B23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C1A8DF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гендерний аналіз окремих бюджетних програм</w:t>
            </w:r>
          </w:p>
        </w:tc>
        <w:tc>
          <w:tcPr>
            <w:tcW w:w="1926" w:type="dxa"/>
            <w:vAlign w:val="center"/>
          </w:tcPr>
          <w:p w14:paraId="40782D9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5D7A6EC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відділ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3CF959A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аналіз бюджетних програм</w:t>
            </w:r>
          </w:p>
        </w:tc>
      </w:tr>
      <w:tr w:rsidR="00C82712" w:rsidRPr="00C7148E" w14:paraId="285338E0" w14:textId="77777777" w:rsidTr="00A91F0D">
        <w:tc>
          <w:tcPr>
            <w:tcW w:w="562" w:type="dxa"/>
          </w:tcPr>
          <w:p w14:paraId="55B7F1CD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CC436D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Організовувати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цикл </w:t>
            </w: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 для посадових осіб та депутатів</w:t>
            </w:r>
          </w:p>
        </w:tc>
        <w:tc>
          <w:tcPr>
            <w:tcW w:w="1926" w:type="dxa"/>
            <w:vAlign w:val="center"/>
          </w:tcPr>
          <w:p w14:paraId="5E78A920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55FD145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правової роботи виконавчого комітету міської ради, відділ організаційної роботи міської ради</w:t>
            </w:r>
          </w:p>
        </w:tc>
        <w:tc>
          <w:tcPr>
            <w:tcW w:w="3235" w:type="dxa"/>
            <w:vAlign w:val="center"/>
          </w:tcPr>
          <w:p w14:paraId="6902B7D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проведених навчань та учасників</w:t>
            </w:r>
          </w:p>
        </w:tc>
      </w:tr>
      <w:tr w:rsidR="00C82712" w:rsidRPr="00C7148E" w14:paraId="1F4B1E73" w14:textId="77777777" w:rsidTr="00A91F0D">
        <w:tc>
          <w:tcPr>
            <w:tcW w:w="562" w:type="dxa"/>
          </w:tcPr>
          <w:p w14:paraId="1BB9C2B1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06EC78F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інформаційно-просвітницькі кампанії щодо рівних прав та можливостей</w:t>
            </w:r>
          </w:p>
        </w:tc>
        <w:tc>
          <w:tcPr>
            <w:tcW w:w="1926" w:type="dxa"/>
            <w:vAlign w:val="center"/>
          </w:tcPr>
          <w:p w14:paraId="74EA88D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648FD24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міської ради, інформаційний відділ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7C81EC1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заходів та охоплених учасників</w:t>
            </w:r>
          </w:p>
        </w:tc>
      </w:tr>
      <w:tr w:rsidR="00C82712" w:rsidRPr="00C7148E" w14:paraId="15DC6301" w14:textId="77777777" w:rsidTr="00A91F0D">
        <w:tc>
          <w:tcPr>
            <w:tcW w:w="562" w:type="dxa"/>
          </w:tcPr>
          <w:p w14:paraId="1FDBF16E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3C9BFA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Сприяти рівному представництву жінок і чоловіків у консультативно-дорадчих органах</w:t>
            </w:r>
          </w:p>
        </w:tc>
        <w:tc>
          <w:tcPr>
            <w:tcW w:w="1926" w:type="dxa"/>
            <w:vAlign w:val="center"/>
          </w:tcPr>
          <w:p w14:paraId="7DCA80C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5CBBFA1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</w:tc>
        <w:tc>
          <w:tcPr>
            <w:tcW w:w="3235" w:type="dxa"/>
            <w:vAlign w:val="center"/>
          </w:tcPr>
          <w:p w14:paraId="3276E28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Збалансований склад дорадчих органів</w:t>
            </w:r>
          </w:p>
        </w:tc>
      </w:tr>
      <w:tr w:rsidR="00C82712" w:rsidRPr="00C7148E" w14:paraId="405FD80A" w14:textId="77777777" w:rsidTr="00A91F0D">
        <w:tc>
          <w:tcPr>
            <w:tcW w:w="562" w:type="dxa"/>
          </w:tcPr>
          <w:p w14:paraId="42CEE5AB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64DB5D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консультації з громадськістю щодо формування місцевої політики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реалізації Хартії</w:t>
            </w:r>
          </w:p>
        </w:tc>
        <w:tc>
          <w:tcPr>
            <w:tcW w:w="1926" w:type="dxa"/>
            <w:vAlign w:val="center"/>
          </w:tcPr>
          <w:p w14:paraId="3E453E4A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0173602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Структурні підрозділи</w:t>
            </w:r>
          </w:p>
        </w:tc>
        <w:tc>
          <w:tcPr>
            <w:tcW w:w="3235" w:type="dxa"/>
            <w:vAlign w:val="center"/>
          </w:tcPr>
          <w:p w14:paraId="423D2FCE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консультацій</w:t>
            </w:r>
          </w:p>
        </w:tc>
      </w:tr>
      <w:tr w:rsidR="00C82712" w:rsidRPr="00C7148E" w14:paraId="110C3242" w14:textId="77777777" w:rsidTr="00A91F0D">
        <w:tc>
          <w:tcPr>
            <w:tcW w:w="562" w:type="dxa"/>
          </w:tcPr>
          <w:p w14:paraId="37EFD3A5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6973CE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Розвивати жіноче та молодіжне лідерство</w:t>
            </w:r>
          </w:p>
        </w:tc>
        <w:tc>
          <w:tcPr>
            <w:tcW w:w="1926" w:type="dxa"/>
            <w:vAlign w:val="center"/>
          </w:tcPr>
          <w:p w14:paraId="730758B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7BE2F0D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міської ради, відділ культури міської ради</w:t>
            </w:r>
          </w:p>
        </w:tc>
        <w:tc>
          <w:tcPr>
            <w:tcW w:w="3235" w:type="dxa"/>
            <w:vAlign w:val="center"/>
          </w:tcPr>
          <w:p w14:paraId="4C3E674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реалізованих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</w:tr>
      <w:tr w:rsidR="00C82712" w:rsidRPr="00C7148E" w14:paraId="0F6AE06B" w14:textId="77777777" w:rsidTr="00A91F0D">
        <w:tc>
          <w:tcPr>
            <w:tcW w:w="562" w:type="dxa"/>
          </w:tcPr>
          <w:p w14:paraId="1BF0DB4E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21A0433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Забезпечувати рівний доступ до адміністративних, соціальних, культурних та освітніх послуг</w:t>
            </w:r>
          </w:p>
        </w:tc>
        <w:tc>
          <w:tcPr>
            <w:tcW w:w="1926" w:type="dxa"/>
            <w:vAlign w:val="center"/>
          </w:tcPr>
          <w:p w14:paraId="3B1FC93B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4D77B8D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ЦНАП, структурні підрозділи</w:t>
            </w:r>
          </w:p>
        </w:tc>
        <w:tc>
          <w:tcPr>
            <w:tcW w:w="3235" w:type="dxa"/>
            <w:vAlign w:val="center"/>
          </w:tcPr>
          <w:p w14:paraId="04FA3FB6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доступності послуг</w:t>
            </w:r>
          </w:p>
        </w:tc>
      </w:tr>
      <w:tr w:rsidR="00C82712" w:rsidRPr="00C7148E" w14:paraId="40985AF8" w14:textId="77777777" w:rsidTr="00A91F0D">
        <w:tc>
          <w:tcPr>
            <w:tcW w:w="562" w:type="dxa"/>
          </w:tcPr>
          <w:p w14:paraId="12301E4C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B0710A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Розширювати соціальні послуги для ветеранів,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ветеранок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сімей військовослужбовців, ВПО та осіб старшого віку</w:t>
            </w:r>
          </w:p>
        </w:tc>
        <w:tc>
          <w:tcPr>
            <w:tcW w:w="1926" w:type="dxa"/>
            <w:vAlign w:val="center"/>
          </w:tcPr>
          <w:p w14:paraId="391644E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265E769D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соціальної роботи виконавчого комітету міської ради, КУ «Центр соціальних служб Рогатинської міської ради»</w:t>
            </w:r>
          </w:p>
        </w:tc>
        <w:tc>
          <w:tcPr>
            <w:tcW w:w="3235" w:type="dxa"/>
            <w:vAlign w:val="center"/>
          </w:tcPr>
          <w:p w14:paraId="10F921F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послуг</w:t>
            </w:r>
          </w:p>
        </w:tc>
      </w:tr>
      <w:tr w:rsidR="00C82712" w:rsidRPr="00C7148E" w14:paraId="4B26B976" w14:textId="77777777" w:rsidTr="00A91F0D">
        <w:tc>
          <w:tcPr>
            <w:tcW w:w="562" w:type="dxa"/>
          </w:tcPr>
          <w:p w14:paraId="2FE6A0F4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DB987B5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Підтримувати розвиток послуг психологічної допомоги</w:t>
            </w:r>
          </w:p>
        </w:tc>
        <w:tc>
          <w:tcPr>
            <w:tcW w:w="1926" w:type="dxa"/>
            <w:vAlign w:val="center"/>
          </w:tcPr>
          <w:p w14:paraId="11980725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1056C87F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 «Центр соціальних служб Рогатинської міської ради»; КУ «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-ресурсний центр»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ради; КУ «Центр професійного розвитку педагогічних працівників Рогатинської міської ради»; КНМП «Рогатинська ЦРЛ», КНП «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Рогатинський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ЦПМ-СД»</w:t>
            </w:r>
          </w:p>
        </w:tc>
        <w:tc>
          <w:tcPr>
            <w:tcW w:w="3235" w:type="dxa"/>
            <w:vAlign w:val="center"/>
          </w:tcPr>
          <w:p w14:paraId="6C56707F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наданих консультацій</w:t>
            </w:r>
          </w:p>
        </w:tc>
      </w:tr>
      <w:tr w:rsidR="00C82712" w:rsidRPr="00C7148E" w14:paraId="589880DF" w14:textId="77777777" w:rsidTr="00A91F0D">
        <w:tc>
          <w:tcPr>
            <w:tcW w:w="562" w:type="dxa"/>
          </w:tcPr>
          <w:p w14:paraId="27A5D17D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F62784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Розвивати систему запобігання домашньому насильству та насильству за ознакою статі </w:t>
            </w:r>
          </w:p>
        </w:tc>
        <w:tc>
          <w:tcPr>
            <w:tcW w:w="1926" w:type="dxa"/>
            <w:vAlign w:val="center"/>
          </w:tcPr>
          <w:p w14:paraId="1FAD5420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57810DAA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 «Центр соціальних служб Рогатинської міської ради», служба у справах дітей міської ради, поліція</w:t>
            </w:r>
          </w:p>
        </w:tc>
        <w:tc>
          <w:tcPr>
            <w:tcW w:w="3235" w:type="dxa"/>
            <w:vAlign w:val="center"/>
          </w:tcPr>
          <w:p w14:paraId="0CF61BE3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проведених заходів</w:t>
            </w:r>
          </w:p>
        </w:tc>
      </w:tr>
      <w:tr w:rsidR="00C82712" w:rsidRPr="00C7148E" w14:paraId="6446A329" w14:textId="77777777" w:rsidTr="00A91F0D">
        <w:tc>
          <w:tcPr>
            <w:tcW w:w="562" w:type="dxa"/>
          </w:tcPr>
          <w:p w14:paraId="6D94C7B2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FBDEBF3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щорічну Всеукраїнську акцію «16 днів проти насильства»</w:t>
            </w:r>
          </w:p>
        </w:tc>
        <w:tc>
          <w:tcPr>
            <w:tcW w:w="1926" w:type="dxa"/>
            <w:vAlign w:val="center"/>
          </w:tcPr>
          <w:p w14:paraId="3411C5E2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28E14BA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міської ради, відділ освіти міської ради, КУ «Центр соціальних служб Рогатинської міської ради»; служба у справах дітей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661F929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комплекс заходів</w:t>
            </w:r>
          </w:p>
        </w:tc>
      </w:tr>
      <w:tr w:rsidR="00C82712" w:rsidRPr="00C7148E" w14:paraId="311E4CB7" w14:textId="77777777" w:rsidTr="00A91F0D">
        <w:tc>
          <w:tcPr>
            <w:tcW w:w="562" w:type="dxa"/>
          </w:tcPr>
          <w:p w14:paraId="04EE379C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D81BB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Підтримувати жіноче підприємництво та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самозайнятість</w:t>
            </w:r>
            <w:proofErr w:type="spellEnd"/>
          </w:p>
        </w:tc>
        <w:tc>
          <w:tcPr>
            <w:tcW w:w="1926" w:type="dxa"/>
            <w:vAlign w:val="center"/>
          </w:tcPr>
          <w:p w14:paraId="1AACE0C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7536FD5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супроводу розвитку стратегії громади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59A1D96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інформаційних заходів</w:t>
            </w:r>
          </w:p>
        </w:tc>
      </w:tr>
      <w:tr w:rsidR="00C82712" w:rsidRPr="00C7148E" w14:paraId="5A314CBB" w14:textId="77777777" w:rsidTr="00A91F0D">
        <w:tc>
          <w:tcPr>
            <w:tcW w:w="562" w:type="dxa"/>
          </w:tcPr>
          <w:p w14:paraId="7271CB77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2977CE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Інформувати мешканців про державні та міжнародні грантові програми</w:t>
            </w:r>
          </w:p>
        </w:tc>
        <w:tc>
          <w:tcPr>
            <w:tcW w:w="1926" w:type="dxa"/>
            <w:vAlign w:val="center"/>
          </w:tcPr>
          <w:p w14:paraId="589FA0AE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7EE4093A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супроводу розвитку стратегії громади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0D42E3FE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консультацій</w:t>
            </w:r>
          </w:p>
        </w:tc>
      </w:tr>
      <w:tr w:rsidR="00C82712" w:rsidRPr="00C7148E" w14:paraId="6391EA37" w14:textId="77777777" w:rsidTr="00A91F0D">
        <w:tc>
          <w:tcPr>
            <w:tcW w:w="562" w:type="dxa"/>
          </w:tcPr>
          <w:p w14:paraId="30598A63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61EB36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Забезпечувати рівний доступ до культурних, мистецьких та спортивних заходів</w:t>
            </w:r>
          </w:p>
        </w:tc>
        <w:tc>
          <w:tcPr>
            <w:tcW w:w="1926" w:type="dxa"/>
            <w:vAlign w:val="center"/>
          </w:tcPr>
          <w:p w14:paraId="12D4920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7FF26E0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міської ради, відділ освіти міської ради</w:t>
            </w:r>
          </w:p>
        </w:tc>
        <w:tc>
          <w:tcPr>
            <w:tcW w:w="3235" w:type="dxa"/>
            <w:vAlign w:val="center"/>
          </w:tcPr>
          <w:p w14:paraId="1273124E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учасників</w:t>
            </w:r>
          </w:p>
        </w:tc>
      </w:tr>
      <w:tr w:rsidR="00C82712" w:rsidRPr="00C7148E" w14:paraId="32C48A59" w14:textId="77777777" w:rsidTr="00A91F0D">
        <w:tc>
          <w:tcPr>
            <w:tcW w:w="562" w:type="dxa"/>
          </w:tcPr>
          <w:p w14:paraId="6FD31C70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0F6FA70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Популяризувати внесок жінок і чоловіків у розвиток громади через культурні та просвітницькі заходи</w:t>
            </w:r>
          </w:p>
        </w:tc>
        <w:tc>
          <w:tcPr>
            <w:tcW w:w="1926" w:type="dxa"/>
            <w:vAlign w:val="center"/>
          </w:tcPr>
          <w:p w14:paraId="6DF2570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0500A3A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культури, бібліотеки, музеї</w:t>
            </w:r>
          </w:p>
        </w:tc>
        <w:tc>
          <w:tcPr>
            <w:tcW w:w="3235" w:type="dxa"/>
            <w:vAlign w:val="center"/>
          </w:tcPr>
          <w:p w14:paraId="0493BCF4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Проведені тематичні заходи</w:t>
            </w:r>
          </w:p>
        </w:tc>
      </w:tr>
      <w:tr w:rsidR="00C82712" w:rsidRPr="00C7148E" w14:paraId="1875AF49" w14:textId="77777777" w:rsidTr="00A91F0D">
        <w:tc>
          <w:tcPr>
            <w:tcW w:w="562" w:type="dxa"/>
          </w:tcPr>
          <w:p w14:paraId="38FC4A87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C400D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Проводити аудит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громадських будівель та просторів</w:t>
            </w:r>
          </w:p>
        </w:tc>
        <w:tc>
          <w:tcPr>
            <w:tcW w:w="1926" w:type="dxa"/>
            <w:vAlign w:val="center"/>
          </w:tcPr>
          <w:p w14:paraId="17615C93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2026–2027</w:t>
            </w:r>
          </w:p>
        </w:tc>
        <w:tc>
          <w:tcPr>
            <w:tcW w:w="4311" w:type="dxa"/>
            <w:vAlign w:val="center"/>
          </w:tcPr>
          <w:p w14:paraId="0D2941C8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архітектури та містобудування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02CD48F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перелік заходів</w:t>
            </w:r>
          </w:p>
        </w:tc>
      </w:tr>
      <w:tr w:rsidR="00C82712" w:rsidRPr="00C7148E" w14:paraId="5167E7D5" w14:textId="77777777" w:rsidTr="00A91F0D">
        <w:tc>
          <w:tcPr>
            <w:tcW w:w="562" w:type="dxa"/>
          </w:tcPr>
          <w:p w14:paraId="75D23ECA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DBFAFDD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Враховувати принципи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 час реалізації інфраструктурних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  <w:tc>
          <w:tcPr>
            <w:tcW w:w="1926" w:type="dxa"/>
            <w:vAlign w:val="center"/>
          </w:tcPr>
          <w:p w14:paraId="5DCA7B1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11" w:type="dxa"/>
            <w:vAlign w:val="center"/>
          </w:tcPr>
          <w:p w14:paraId="3BE0F7F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архітектури та містобудування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4095E466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реалізованих </w:t>
            </w:r>
            <w:proofErr w:type="spellStart"/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</w:tr>
      <w:tr w:rsidR="00C82712" w:rsidRPr="00C7148E" w14:paraId="354255A4" w14:textId="77777777" w:rsidTr="00A91F0D">
        <w:tc>
          <w:tcPr>
            <w:tcW w:w="562" w:type="dxa"/>
          </w:tcPr>
          <w:p w14:paraId="1A35BADC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A4E53A7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Створити тематичний розділ на офіційному сайті громади</w:t>
            </w:r>
          </w:p>
        </w:tc>
        <w:tc>
          <w:tcPr>
            <w:tcW w:w="1926" w:type="dxa"/>
            <w:vAlign w:val="center"/>
          </w:tcPr>
          <w:p w14:paraId="49EBFD5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4311" w:type="dxa"/>
            <w:vAlign w:val="center"/>
          </w:tcPr>
          <w:p w14:paraId="7D61E97C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інформації виконавчого комітету міської ради</w:t>
            </w:r>
          </w:p>
        </w:tc>
        <w:tc>
          <w:tcPr>
            <w:tcW w:w="3235" w:type="dxa"/>
            <w:vAlign w:val="center"/>
          </w:tcPr>
          <w:p w14:paraId="30472AD1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 функціонує</w:t>
            </w:r>
          </w:p>
        </w:tc>
      </w:tr>
      <w:tr w:rsidR="00C82712" w:rsidRPr="00C7148E" w14:paraId="3F394EA7" w14:textId="77777777" w:rsidTr="00A91F0D">
        <w:tc>
          <w:tcPr>
            <w:tcW w:w="562" w:type="dxa"/>
          </w:tcPr>
          <w:p w14:paraId="4CDC3384" w14:textId="77777777" w:rsidR="00C82712" w:rsidRPr="00B06C7A" w:rsidRDefault="00C82712" w:rsidP="00C8271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6B13EF9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 готувати та оприлюднювати звіт про виконання Плану дій</w:t>
            </w:r>
          </w:p>
        </w:tc>
        <w:tc>
          <w:tcPr>
            <w:tcW w:w="1926" w:type="dxa"/>
            <w:vAlign w:val="center"/>
          </w:tcPr>
          <w:p w14:paraId="48C99F23" w14:textId="77777777" w:rsidR="00C82712" w:rsidRPr="00C7148E" w:rsidRDefault="00C82712" w:rsidP="00A91F0D">
            <w:pPr>
              <w:rPr>
                <w:sz w:val="24"/>
                <w:szCs w:val="24"/>
              </w:rPr>
            </w:pPr>
            <w:r w:rsidRPr="00C71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4311" w:type="dxa"/>
            <w:vAlign w:val="center"/>
          </w:tcPr>
          <w:p w14:paraId="79EAE2E5" w14:textId="599D5690" w:rsidR="00C82712" w:rsidRPr="00B06C7A" w:rsidRDefault="00B06C7A" w:rsidP="00A9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7A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організаційної роботи міської ради.</w:t>
            </w:r>
          </w:p>
        </w:tc>
        <w:tc>
          <w:tcPr>
            <w:tcW w:w="3235" w:type="dxa"/>
            <w:vAlign w:val="center"/>
          </w:tcPr>
          <w:p w14:paraId="430F5B95" w14:textId="6EAB1169" w:rsidR="00C82712" w:rsidRPr="00B06C7A" w:rsidRDefault="00B06C7A" w:rsidP="00A9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7A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громадськості </w:t>
            </w:r>
          </w:p>
        </w:tc>
      </w:tr>
    </w:tbl>
    <w:p w14:paraId="148B293F" w14:textId="3BE69143" w:rsidR="00C82712" w:rsidRDefault="00C82712" w:rsidP="00C82712"/>
    <w:p w14:paraId="175F93BB" w14:textId="77777777" w:rsidR="00B06C7A" w:rsidRDefault="00B06C7A" w:rsidP="00C82712"/>
    <w:p w14:paraId="492E4BB6" w14:textId="420E5BDA" w:rsidR="00B32273" w:rsidRPr="00C82712" w:rsidRDefault="00B06C7A" w:rsidP="00B3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Микола ШИНКАР</w:t>
      </w:r>
    </w:p>
    <w:sectPr w:rsidR="00B32273" w:rsidRPr="00C82712" w:rsidSect="00C82712">
      <w:type w:val="continuous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CCF"/>
    <w:multiLevelType w:val="multilevel"/>
    <w:tmpl w:val="D340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46B2"/>
    <w:multiLevelType w:val="multilevel"/>
    <w:tmpl w:val="DB50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12097"/>
    <w:multiLevelType w:val="hybridMultilevel"/>
    <w:tmpl w:val="00B686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C0"/>
    <w:rsid w:val="0002280D"/>
    <w:rsid w:val="001A7A85"/>
    <w:rsid w:val="00365BD6"/>
    <w:rsid w:val="003C6415"/>
    <w:rsid w:val="004A3AA7"/>
    <w:rsid w:val="007507C0"/>
    <w:rsid w:val="00892A77"/>
    <w:rsid w:val="008E6D81"/>
    <w:rsid w:val="00B06C7A"/>
    <w:rsid w:val="00B32273"/>
    <w:rsid w:val="00BC4971"/>
    <w:rsid w:val="00C82712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F7DE"/>
  <w15:chartTrackingRefBased/>
  <w15:docId w15:val="{A978457A-4E35-4D83-8A5C-1C47B225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0D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280D"/>
    <w:rPr>
      <w:b/>
      <w:bCs/>
    </w:rPr>
  </w:style>
  <w:style w:type="paragraph" w:customStyle="1" w:styleId="z1qcye">
    <w:name w:val="z1qcye"/>
    <w:basedOn w:val="a"/>
    <w:rsid w:val="0002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286pc">
    <w:name w:val="t286pc"/>
    <w:basedOn w:val="a0"/>
    <w:rsid w:val="0002280D"/>
  </w:style>
  <w:style w:type="table" w:styleId="a4">
    <w:name w:val="Table Grid"/>
    <w:basedOn w:val="a1"/>
    <w:uiPriority w:val="39"/>
    <w:rsid w:val="00C8271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9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0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6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9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3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0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0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0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4056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2026-07-02T06:25:00Z</cp:lastPrinted>
  <dcterms:created xsi:type="dcterms:W3CDTF">2026-07-03T05:26:00Z</dcterms:created>
  <dcterms:modified xsi:type="dcterms:W3CDTF">2026-07-03T05:26:00Z</dcterms:modified>
</cp:coreProperties>
</file>