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9BC0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  <w:tab/>
        <w:t>ПРОЄКТ</w:t>
      </w:r>
    </w:p>
    <w:p w14:paraId="2F57D710" w14:textId="77777777" w:rsidR="0054158B" w:rsidRPr="0054158B" w:rsidRDefault="0054158B" w:rsidP="0054158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noProof/>
          <w:color w:val="C0C0C0"/>
          <w:kern w:val="0"/>
          <w:sz w:val="28"/>
          <w:szCs w:val="28"/>
          <w:lang w:val="ru-RU" w:eastAsia="uk-UA"/>
          <w14:ligatures w14:val="none"/>
        </w:rPr>
        <w:drawing>
          <wp:inline distT="0" distB="0" distL="0" distR="0" wp14:anchorId="49BA0FC8" wp14:editId="01FC389D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5122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uk-UA"/>
          <w14:ligatures w14:val="none"/>
        </w:rPr>
        <w:t>РОГАТИНСЬКА МІСЬКА РАДА</w:t>
      </w:r>
    </w:p>
    <w:p w14:paraId="204F7AC4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val="ru-RU" w:eastAsia="uk-UA"/>
          <w14:ligatures w14:val="none"/>
        </w:rPr>
        <w:t>ІВАНО-ФРАНКІВСЬКОЇ ОБЛАСТІ</w:t>
      </w:r>
    </w:p>
    <w:p w14:paraId="24257CE2" w14:textId="0BFF9842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Times New Roman" w:hAnsi="Times New Roman" w:cs="Times New Roman"/>
          <w:noProof/>
          <w:color w:val="C0C0C0"/>
          <w:kern w:val="0"/>
          <w:sz w:val="24"/>
          <w:szCs w:val="20"/>
          <w:lang w:val="ru-RU" w:eastAsia="ru-RU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B35C99E" wp14:editId="2600E93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A837" id="Пряма сполучна лінія 3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4D34AF1C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  <w:t>РІШЕННЯ</w:t>
      </w:r>
    </w:p>
    <w:p w14:paraId="792EAA2C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</w:pPr>
    </w:p>
    <w:p w14:paraId="0E43547F" w14:textId="77777777" w:rsidR="0054158B" w:rsidRPr="0054158B" w:rsidRDefault="0054158B" w:rsidP="0054158B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від 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27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листопада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2025 р. №  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  <w:t>6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7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сесія 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скликання</w:t>
      </w:r>
    </w:p>
    <w:p w14:paraId="480D3F03" w14:textId="77777777" w:rsidR="0054158B" w:rsidRPr="0054158B" w:rsidRDefault="0054158B" w:rsidP="0054158B">
      <w:pPr>
        <w:tabs>
          <w:tab w:val="left" w:pos="4664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м. Рогатин</w:t>
      </w:r>
      <w:r w:rsidRPr="0054158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ab/>
      </w:r>
    </w:p>
    <w:p w14:paraId="3F373CBE" w14:textId="77777777" w:rsidR="0054158B" w:rsidRPr="0054158B" w:rsidRDefault="0054158B" w:rsidP="0054158B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kern w:val="0"/>
          <w:sz w:val="28"/>
          <w:szCs w:val="28"/>
          <w:lang w:val="ru-RU" w:eastAsia="ru-RU"/>
          <w14:ligatures w14:val="none"/>
        </w:rPr>
      </w:pPr>
    </w:p>
    <w:p w14:paraId="45221905" w14:textId="77777777" w:rsidR="0054158B" w:rsidRPr="0054158B" w:rsidRDefault="0054158B" w:rsidP="0054158B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54158B">
        <w:rPr>
          <w:rFonts w:ascii="Times New Roman" w:eastAsia="Times New Roman" w:hAnsi="Times New Roman" w:cs="Times New Roman"/>
          <w:bCs/>
          <w:vanish/>
          <w:color w:val="FF0000"/>
          <w:kern w:val="0"/>
          <w:sz w:val="28"/>
          <w:szCs w:val="28"/>
          <w:lang w:val="ru-RU" w:eastAsia="ru-RU"/>
          <w14:ligatures w14:val="none"/>
        </w:rPr>
        <w:t>{name}</w:t>
      </w:r>
    </w:p>
    <w:p w14:paraId="4826A00B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kern w:val="0"/>
          <w:sz w:val="28"/>
          <w:szCs w:val="28"/>
          <w:lang w:val="ru-RU" w:eastAsia="ru-RU"/>
          <w14:ligatures w14:val="none"/>
        </w:rPr>
      </w:pPr>
    </w:p>
    <w:p w14:paraId="63208719" w14:textId="77777777" w:rsidR="0054158B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рішення №12560</w:t>
      </w:r>
    </w:p>
    <w:p w14:paraId="71EBB8F9" w14:textId="77777777" w:rsidR="0054158B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 30 жовтня 2025 року</w:t>
      </w:r>
    </w:p>
    <w:p w14:paraId="7B242210" w14:textId="77777777" w:rsidR="0054158B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«Про </w:t>
      </w: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прийняття в комунальну</w:t>
      </w:r>
    </w:p>
    <w:p w14:paraId="343BB886" w14:textId="77777777" w:rsidR="0054158B" w:rsidRPr="00673BC3" w:rsidRDefault="0054158B" w:rsidP="0054158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власність пожежного автомобіля</w:t>
      </w:r>
    </w:p>
    <w:p w14:paraId="48B8CD57" w14:textId="7222B821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kern w:val="0"/>
          <w:sz w:val="28"/>
          <w:szCs w:val="28"/>
          <w:lang w:val="ru-RU" w:eastAsia="ru-RU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Renault M210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54158B">
        <w:rPr>
          <w:rFonts w:ascii="Times New Roman" w:eastAsia="Times New Roman" w:hAnsi="Times New Roman" w:cs="Times New Roman"/>
          <w:b/>
          <w:vanish/>
          <w:color w:val="FF0000"/>
          <w:kern w:val="0"/>
          <w:sz w:val="28"/>
          <w:szCs w:val="28"/>
          <w:lang w:val="ru-RU" w:eastAsia="ru-RU"/>
          <w14:ligatures w14:val="none"/>
        </w:rPr>
        <w:t xml:space="preserve"> {name}</w:t>
      </w:r>
    </w:p>
    <w:p w14:paraId="74AA70E6" w14:textId="77777777" w:rsidR="0054158B" w:rsidRPr="0054158B" w:rsidRDefault="0054158B" w:rsidP="005415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39E1C4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682FCF3C" w14:textId="77777777" w:rsidR="00673BC3" w:rsidRPr="00673BC3" w:rsidRDefault="00673BC3" w:rsidP="0054158B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5E62F5A8" w14:textId="77777777" w:rsidR="00F04B07" w:rsidRDefault="00F04B07" w:rsidP="00F04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7EF8B" w14:textId="53DEC0D4" w:rsidR="008E492D" w:rsidRPr="00673BC3" w:rsidRDefault="00190204" w:rsidP="00602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D25DB">
        <w:rPr>
          <w:rFonts w:ascii="Times New Roman" w:hAnsi="Times New Roman" w:cs="Times New Roman"/>
          <w:sz w:val="28"/>
          <w:szCs w:val="28"/>
        </w:rPr>
        <w:t xml:space="preserve">ідповідно </w:t>
      </w:r>
      <w:r>
        <w:rPr>
          <w:rFonts w:ascii="Times New Roman" w:hAnsi="Times New Roman" w:cs="Times New Roman"/>
          <w:sz w:val="28"/>
          <w:szCs w:val="28"/>
        </w:rPr>
        <w:t xml:space="preserve">до статей </w:t>
      </w:r>
      <w:r w:rsidRPr="008E492D">
        <w:rPr>
          <w:rFonts w:ascii="Times New Roman" w:hAnsi="Times New Roman" w:cs="Times New Roman"/>
          <w:sz w:val="28"/>
          <w:szCs w:val="28"/>
        </w:rPr>
        <w:t>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статей 1, 5, 11 Закону України «Про гуманітарну допомогу», Постанови Кабінету Міністрів України від 20 листопада 2023 року №1216 «</w:t>
      </w:r>
      <w:r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>
        <w:rPr>
          <w:rFonts w:ascii="Times New Roman" w:hAnsi="Times New Roman" w:cs="Times New Roman"/>
          <w:sz w:val="28"/>
          <w:szCs w:val="28"/>
        </w:rPr>
        <w:t>», беручи до уваги рішення 66 сесії Рогатинської міської ради №12560 від 30 жовтня 2025 року, у</w:t>
      </w:r>
      <w:r w:rsidR="00F04B07">
        <w:rPr>
          <w:rFonts w:ascii="Times New Roman" w:hAnsi="Times New Roman" w:cs="Times New Roman"/>
          <w:sz w:val="28"/>
          <w:szCs w:val="28"/>
        </w:rPr>
        <w:t xml:space="preserve"> зв</w:t>
      </w:r>
      <w:r w:rsidR="00602958">
        <w:rPr>
          <w:rFonts w:ascii="Times New Roman" w:hAnsi="Times New Roman" w:cs="Times New Roman"/>
          <w:sz w:val="28"/>
          <w:szCs w:val="28"/>
        </w:rPr>
        <w:t>’</w:t>
      </w:r>
      <w:r w:rsidR="00F04B07">
        <w:rPr>
          <w:rFonts w:ascii="Times New Roman" w:hAnsi="Times New Roman" w:cs="Times New Roman"/>
          <w:sz w:val="28"/>
          <w:szCs w:val="28"/>
        </w:rPr>
        <w:t>язку з отриманням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 від 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MICHAL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BOCHANSKI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 пожежного  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автомобіля </w:t>
      </w:r>
      <w:r w:rsidR="00F04B07" w:rsidRPr="00F04B07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 </w:t>
      </w:r>
      <w:r w:rsidR="00F04B07" w:rsidRPr="00F04B0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210, 1998 випуску, реєстраційний номер </w:t>
      </w:r>
      <w:r w:rsidR="00F04B07" w:rsidRPr="00F04B07">
        <w:rPr>
          <w:rFonts w:ascii="Times New Roman" w:hAnsi="Times New Roman" w:cs="Times New Roman"/>
          <w:sz w:val="28"/>
          <w:szCs w:val="28"/>
          <w:lang w:val="en-US"/>
        </w:rPr>
        <w:t>OB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 99730, </w:t>
      </w:r>
      <w:r w:rsidR="00F04B07" w:rsidRPr="00F04B07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="00F04B07" w:rsidRPr="00F04B07">
        <w:rPr>
          <w:rFonts w:ascii="Times New Roman" w:hAnsi="Times New Roman" w:cs="Times New Roman"/>
          <w:sz w:val="28"/>
          <w:szCs w:val="28"/>
        </w:rPr>
        <w:t xml:space="preserve">-номер 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>640</w:t>
      </w:r>
      <w:r w:rsidR="00F04B07" w:rsidRPr="00F04B07">
        <w:rPr>
          <w:rFonts w:ascii="Times New Roman" w:hAnsi="Times New Roman" w:cs="Times New Roman"/>
          <w:bCs/>
          <w:sz w:val="28"/>
          <w:szCs w:val="28"/>
          <w:lang w:val="en-US"/>
        </w:rPr>
        <w:t>ACA</w:t>
      </w:r>
      <w:r w:rsidR="00F04B07" w:rsidRPr="00F04B07">
        <w:rPr>
          <w:rFonts w:ascii="Times New Roman" w:hAnsi="Times New Roman" w:cs="Times New Roman"/>
          <w:bCs/>
          <w:sz w:val="28"/>
          <w:szCs w:val="28"/>
        </w:rPr>
        <w:t>000010708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E492D" w:rsidRPr="008E492D">
        <w:rPr>
          <w:rFonts w:ascii="Times New Roman" w:hAnsi="Times New Roman" w:cs="Times New Roman"/>
          <w:sz w:val="28"/>
          <w:szCs w:val="28"/>
        </w:rPr>
        <w:t>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="008E492D"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25DD8203" w14:textId="069A695C" w:rsidR="008E492D" w:rsidRPr="00591C2A" w:rsidRDefault="003C22D1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Прийняти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 в </w:t>
      </w:r>
      <w:r w:rsidR="009138AB"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 </w:t>
      </w:r>
      <w:r w:rsidR="008E492D">
        <w:rPr>
          <w:rFonts w:ascii="Times New Roman" w:hAnsi="Times New Roman" w:cs="Times New Roman"/>
          <w:sz w:val="28"/>
          <w:szCs w:val="28"/>
        </w:rPr>
        <w:t>Рогатинської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8E492D" w:rsidRPr="008E492D">
        <w:rPr>
          <w:rFonts w:ascii="Times New Roman" w:hAnsi="Times New Roman" w:cs="Times New Roman"/>
          <w:bCs/>
          <w:sz w:val="28"/>
          <w:szCs w:val="28"/>
          <w:lang w:val="en-US"/>
        </w:rPr>
        <w:t>MICHAL</w:t>
      </w:r>
      <w:r w:rsidR="008E492D" w:rsidRPr="00591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92D" w:rsidRPr="008E492D">
        <w:rPr>
          <w:rFonts w:ascii="Times New Roman" w:hAnsi="Times New Roman" w:cs="Times New Roman"/>
          <w:bCs/>
          <w:sz w:val="28"/>
          <w:szCs w:val="28"/>
          <w:lang w:val="en-US"/>
        </w:rPr>
        <w:t>BOCHANSKI</w:t>
      </w:r>
      <w:r w:rsidR="008E492D"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 пожежного  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автомобіля </w:t>
      </w:r>
      <w:r w:rsidR="008E492D"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="008E492D" w:rsidRPr="00591C2A">
        <w:rPr>
          <w:rFonts w:ascii="Times New Roman" w:hAnsi="Times New Roman" w:cs="Times New Roman"/>
          <w:sz w:val="28"/>
          <w:szCs w:val="28"/>
        </w:rPr>
        <w:t xml:space="preserve"> </w:t>
      </w:r>
      <w:r w:rsidR="008E492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E492D" w:rsidRPr="00591C2A">
        <w:rPr>
          <w:rFonts w:ascii="Times New Roman" w:hAnsi="Times New Roman" w:cs="Times New Roman"/>
          <w:sz w:val="28"/>
          <w:szCs w:val="28"/>
        </w:rPr>
        <w:t>210</w:t>
      </w:r>
      <w:r w:rsidR="009138AB">
        <w:rPr>
          <w:rFonts w:ascii="Times New Roman" w:hAnsi="Times New Roman" w:cs="Times New Roman"/>
          <w:sz w:val="28"/>
          <w:szCs w:val="28"/>
        </w:rPr>
        <w:t>,</w:t>
      </w:r>
      <w:r w:rsidR="008E492D" w:rsidRPr="00591C2A">
        <w:rPr>
          <w:rFonts w:ascii="Times New Roman" w:hAnsi="Times New Roman" w:cs="Times New Roman"/>
          <w:sz w:val="28"/>
          <w:szCs w:val="28"/>
        </w:rPr>
        <w:t xml:space="preserve"> 1998 </w:t>
      </w:r>
      <w:r w:rsidR="009138AB">
        <w:rPr>
          <w:rFonts w:ascii="Times New Roman" w:hAnsi="Times New Roman" w:cs="Times New Roman"/>
          <w:sz w:val="28"/>
          <w:szCs w:val="28"/>
        </w:rPr>
        <w:t>ви</w:t>
      </w:r>
      <w:r w:rsidR="008E492D">
        <w:rPr>
          <w:rFonts w:ascii="Times New Roman" w:hAnsi="Times New Roman" w:cs="Times New Roman"/>
          <w:sz w:val="28"/>
          <w:szCs w:val="28"/>
        </w:rPr>
        <w:t>пуску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 w:rsidR="008E492D">
        <w:rPr>
          <w:rFonts w:ascii="Times New Roman" w:hAnsi="Times New Roman" w:cs="Times New Roman"/>
          <w:sz w:val="28"/>
          <w:szCs w:val="28"/>
          <w:lang w:val="en-US"/>
        </w:rPr>
        <w:t>OB</w:t>
      </w:r>
      <w:r w:rsidR="008E492D" w:rsidRPr="00591C2A">
        <w:rPr>
          <w:rFonts w:ascii="Times New Roman" w:hAnsi="Times New Roman" w:cs="Times New Roman"/>
          <w:sz w:val="28"/>
          <w:szCs w:val="28"/>
        </w:rPr>
        <w:t xml:space="preserve"> 99730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, </w:t>
      </w:r>
      <w:r w:rsidR="008E492D" w:rsidRPr="008E492D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="008E492D" w:rsidRPr="008E492D">
        <w:rPr>
          <w:rFonts w:ascii="Times New Roman" w:hAnsi="Times New Roman" w:cs="Times New Roman"/>
          <w:sz w:val="28"/>
          <w:szCs w:val="28"/>
        </w:rPr>
        <w:t xml:space="preserve">-номер </w:t>
      </w:r>
      <w:r w:rsidR="008E492D"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="008E492D" w:rsidRPr="00591C2A">
        <w:rPr>
          <w:rFonts w:ascii="Times New Roman" w:hAnsi="Times New Roman" w:cs="Times New Roman"/>
          <w:bCs/>
          <w:sz w:val="28"/>
          <w:szCs w:val="28"/>
        </w:rPr>
        <w:t>640</w:t>
      </w:r>
      <w:r w:rsidR="008E492D">
        <w:rPr>
          <w:rFonts w:ascii="Times New Roman" w:hAnsi="Times New Roman" w:cs="Times New Roman"/>
          <w:bCs/>
          <w:sz w:val="28"/>
          <w:szCs w:val="28"/>
          <w:lang w:val="en-US"/>
        </w:rPr>
        <w:t>ACA</w:t>
      </w:r>
      <w:r w:rsidR="008E492D" w:rsidRPr="00591C2A">
        <w:rPr>
          <w:rFonts w:ascii="Times New Roman" w:hAnsi="Times New Roman" w:cs="Times New Roman"/>
          <w:bCs/>
          <w:sz w:val="28"/>
          <w:szCs w:val="28"/>
        </w:rPr>
        <w:t>000010708</w:t>
      </w:r>
      <w:r w:rsidR="008E492D"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="008E492D" w:rsidRPr="008E492D">
        <w:rPr>
          <w:rFonts w:ascii="Times New Roman" w:hAnsi="Times New Roman" w:cs="Times New Roman"/>
          <w:sz w:val="28"/>
          <w:szCs w:val="28"/>
        </w:rPr>
        <w:t>.</w:t>
      </w:r>
    </w:p>
    <w:p w14:paraId="7DB285FB" w14:textId="5A011D81" w:rsidR="00673BC3" w:rsidRDefault="003C22D1" w:rsidP="00F04B07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>Відділу бухгалтерського обліку та звітності</w:t>
      </w:r>
      <w:r w:rsidR="00602958">
        <w:rPr>
          <w:sz w:val="28"/>
          <w:szCs w:val="28"/>
          <w:shd w:val="clear" w:color="auto" w:fill="FFFFFF"/>
          <w:lang w:val="uk-UA"/>
        </w:rPr>
        <w:t xml:space="preserve"> виконавчого</w:t>
      </w:r>
      <w:r w:rsidR="00D077CD">
        <w:rPr>
          <w:sz w:val="28"/>
          <w:szCs w:val="28"/>
          <w:shd w:val="clear" w:color="auto" w:fill="FFFFFF"/>
          <w:lang w:val="uk-UA"/>
        </w:rPr>
        <w:t xml:space="preserve"> комітету міської ради </w:t>
      </w:r>
      <w:r w:rsidR="00F04B07">
        <w:rPr>
          <w:sz w:val="28"/>
          <w:szCs w:val="28"/>
          <w:shd w:val="clear" w:color="auto" w:fill="FFFFFF"/>
          <w:lang w:val="uk-UA"/>
        </w:rPr>
        <w:t>(О.Гончар)</w:t>
      </w:r>
      <w:r>
        <w:rPr>
          <w:sz w:val="28"/>
          <w:szCs w:val="28"/>
          <w:shd w:val="clear" w:color="auto" w:fill="FFFFFF"/>
          <w:lang w:val="uk-UA"/>
        </w:rPr>
        <w:t xml:space="preserve"> взяти на баланс</w:t>
      </w:r>
      <w:r w:rsidR="00F04B07">
        <w:rPr>
          <w:sz w:val="28"/>
          <w:szCs w:val="28"/>
          <w:shd w:val="clear" w:color="auto" w:fill="FFFFFF"/>
          <w:lang w:val="uk-UA"/>
        </w:rPr>
        <w:t xml:space="preserve"> вищевказаний автомобіль</w:t>
      </w:r>
      <w:r w:rsidR="00D077CD">
        <w:rPr>
          <w:sz w:val="28"/>
          <w:szCs w:val="28"/>
          <w:shd w:val="clear" w:color="auto" w:fill="FFFFFF"/>
          <w:lang w:val="uk-UA"/>
        </w:rPr>
        <w:t xml:space="preserve"> та провести дії щодо реєстрації транспортного засобу</w:t>
      </w:r>
      <w:r w:rsidR="00E34A4B">
        <w:rPr>
          <w:sz w:val="28"/>
          <w:szCs w:val="28"/>
          <w:shd w:val="clear" w:color="auto" w:fill="FFFFFF"/>
          <w:lang w:val="uk-UA"/>
        </w:rPr>
        <w:t>.</w:t>
      </w:r>
    </w:p>
    <w:p w14:paraId="5C1ACFE4" w14:textId="77777777" w:rsidR="00D077CD" w:rsidRDefault="00D077CD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15F91C" w14:textId="436CBB49" w:rsidR="00504DC2" w:rsidRPr="00504DC2" w:rsidRDefault="00504DC2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310D3E86" w14:textId="77777777" w:rsidR="00A7567C" w:rsidRPr="00504DC2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504DC2" w:rsidSect="004C77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2D"/>
    <w:rsid w:val="00190204"/>
    <w:rsid w:val="003C22D1"/>
    <w:rsid w:val="0045777D"/>
    <w:rsid w:val="004C771A"/>
    <w:rsid w:val="00504DC2"/>
    <w:rsid w:val="00511AE2"/>
    <w:rsid w:val="0054158B"/>
    <w:rsid w:val="00591C2A"/>
    <w:rsid w:val="00602958"/>
    <w:rsid w:val="00673BC3"/>
    <w:rsid w:val="008E492D"/>
    <w:rsid w:val="008F24B3"/>
    <w:rsid w:val="009138AB"/>
    <w:rsid w:val="009C12F6"/>
    <w:rsid w:val="009D062C"/>
    <w:rsid w:val="00A7567C"/>
    <w:rsid w:val="00AB3D47"/>
    <w:rsid w:val="00D077CD"/>
    <w:rsid w:val="00E34A4B"/>
    <w:rsid w:val="00EC2618"/>
    <w:rsid w:val="00EF470D"/>
    <w:rsid w:val="00F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5</cp:revision>
  <cp:lastPrinted>2025-11-24T12:01:00Z</cp:lastPrinted>
  <dcterms:created xsi:type="dcterms:W3CDTF">2025-11-24T12:14:00Z</dcterms:created>
  <dcterms:modified xsi:type="dcterms:W3CDTF">2025-11-27T15:01:00Z</dcterms:modified>
</cp:coreProperties>
</file>