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C8718" w14:textId="04F0CC62" w:rsidR="000F4941" w:rsidRPr="00AE772E" w:rsidRDefault="000F4941" w:rsidP="00AE772E">
      <w:pPr>
        <w:tabs>
          <w:tab w:val="left" w:pos="8080"/>
          <w:tab w:val="right" w:pos="9525"/>
        </w:tabs>
        <w:spacing w:before="120"/>
        <w:jc w:val="center"/>
        <w:rPr>
          <w:b/>
          <w:bCs/>
          <w:color w:val="000000"/>
          <w:sz w:val="28"/>
          <w:szCs w:val="28"/>
          <w:lang w:val="uk-UA" w:eastAsia="uk-UA"/>
        </w:rPr>
      </w:pPr>
      <w:bookmarkStart w:id="0" w:name="_Hlk190440185"/>
      <w:r>
        <w:rPr>
          <w:b/>
          <w:noProof/>
          <w:color w:val="000000"/>
          <w:sz w:val="28"/>
          <w:szCs w:val="28"/>
          <w:lang w:val="uk-UA" w:eastAsia="uk-UA"/>
        </w:rPr>
        <w:drawing>
          <wp:inline distT="0" distB="0" distL="0" distR="0" wp14:anchorId="1C98CF44" wp14:editId="62A8199C">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1CF78BCC" w14:textId="77777777" w:rsidR="000F4941" w:rsidRPr="00024ACE" w:rsidRDefault="000F4941" w:rsidP="000F4941">
      <w:pPr>
        <w:jc w:val="center"/>
        <w:outlineLvl w:val="4"/>
        <w:rPr>
          <w:b/>
          <w:iCs/>
          <w:color w:val="000000"/>
          <w:w w:val="120"/>
          <w:sz w:val="28"/>
          <w:szCs w:val="28"/>
          <w:lang w:eastAsia="uk-UA"/>
        </w:rPr>
      </w:pPr>
      <w:r w:rsidRPr="00024ACE">
        <w:rPr>
          <w:b/>
          <w:iCs/>
          <w:color w:val="000000"/>
          <w:w w:val="120"/>
          <w:sz w:val="28"/>
          <w:szCs w:val="28"/>
          <w:lang w:eastAsia="uk-UA"/>
        </w:rPr>
        <w:t>РОГАТИНСЬКА МІСЬКА РАДА</w:t>
      </w:r>
    </w:p>
    <w:p w14:paraId="5FBAD01F" w14:textId="77777777" w:rsidR="000F4941" w:rsidRPr="00024ACE" w:rsidRDefault="000F4941" w:rsidP="000F4941">
      <w:pPr>
        <w:jc w:val="center"/>
        <w:outlineLvl w:val="5"/>
        <w:rPr>
          <w:b/>
          <w:color w:val="000000"/>
          <w:w w:val="120"/>
          <w:sz w:val="28"/>
          <w:szCs w:val="28"/>
          <w:lang w:eastAsia="uk-UA"/>
        </w:rPr>
      </w:pPr>
      <w:r w:rsidRPr="00024ACE">
        <w:rPr>
          <w:b/>
          <w:color w:val="000000"/>
          <w:w w:val="120"/>
          <w:sz w:val="28"/>
          <w:szCs w:val="28"/>
          <w:lang w:eastAsia="uk-UA"/>
        </w:rPr>
        <w:t>ІВАНО-ФРАНКІВСЬКОЇ ОБЛАСТІ</w:t>
      </w:r>
    </w:p>
    <w:p w14:paraId="1CCF2C40" w14:textId="2CD3D805" w:rsidR="000F4941" w:rsidRPr="00024ACE" w:rsidRDefault="0098742A" w:rsidP="000F4941">
      <w:pPr>
        <w:jc w:val="center"/>
        <w:rPr>
          <w:b/>
          <w:bCs/>
          <w:color w:val="000000"/>
          <w:w w:val="120"/>
          <w:sz w:val="28"/>
          <w:szCs w:val="28"/>
          <w:lang w:eastAsia="uk-UA"/>
        </w:rPr>
      </w:pPr>
      <w:r>
        <w:rPr>
          <w:noProof/>
          <w:lang w:val="uk-UA" w:eastAsia="uk-UA"/>
        </w:rPr>
        <mc:AlternateContent>
          <mc:Choice Requires="wps">
            <w:drawing>
              <wp:anchor distT="4294967293" distB="4294967293" distL="114300" distR="114300" simplePos="0" relativeHeight="251659264" behindDoc="0" locked="0" layoutInCell="1" allowOverlap="1" wp14:anchorId="73542688" wp14:editId="55E427B3">
                <wp:simplePos x="0" y="0"/>
                <wp:positionH relativeFrom="column">
                  <wp:posOffset>0</wp:posOffset>
                </wp:positionH>
                <wp:positionV relativeFrom="paragraph">
                  <wp:posOffset>83184</wp:posOffset>
                </wp:positionV>
                <wp:extent cx="6286500" cy="0"/>
                <wp:effectExtent l="0" t="1905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A2A630" id="Прямая соединительная линия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52E157CF" w14:textId="2EB23039" w:rsidR="000F4941" w:rsidRPr="00024ACE" w:rsidRDefault="000F4941" w:rsidP="000F4941">
      <w:pPr>
        <w:spacing w:before="240" w:after="60"/>
        <w:jc w:val="center"/>
        <w:outlineLvl w:val="6"/>
        <w:rPr>
          <w:b/>
          <w:bCs/>
          <w:color w:val="000000"/>
          <w:sz w:val="28"/>
          <w:szCs w:val="28"/>
          <w:lang w:eastAsia="uk-UA"/>
        </w:rPr>
      </w:pPr>
      <w:r w:rsidRPr="00024ACE">
        <w:rPr>
          <w:b/>
          <w:bCs/>
          <w:color w:val="000000"/>
          <w:sz w:val="28"/>
          <w:szCs w:val="28"/>
          <w:lang w:eastAsia="uk-UA"/>
        </w:rPr>
        <w:t>РІШЕННЯ</w:t>
      </w:r>
    </w:p>
    <w:p w14:paraId="29F281C2" w14:textId="77777777" w:rsidR="000F4941" w:rsidRPr="00024ACE" w:rsidRDefault="000F4941" w:rsidP="000F4941">
      <w:pPr>
        <w:rPr>
          <w:color w:val="000000"/>
          <w:sz w:val="28"/>
          <w:szCs w:val="28"/>
          <w:lang w:eastAsia="uk-UA"/>
        </w:rPr>
      </w:pPr>
    </w:p>
    <w:p w14:paraId="5768B5FC" w14:textId="680EC92F" w:rsidR="000F4941" w:rsidRPr="00024ACE" w:rsidRDefault="000F4941" w:rsidP="000F4941">
      <w:pPr>
        <w:ind w:left="180" w:right="-540"/>
        <w:rPr>
          <w:color w:val="000000"/>
          <w:sz w:val="28"/>
          <w:szCs w:val="28"/>
          <w:lang w:eastAsia="uk-UA"/>
        </w:rPr>
      </w:pPr>
      <w:r w:rsidRPr="00024ACE">
        <w:rPr>
          <w:color w:val="000000"/>
          <w:sz w:val="28"/>
          <w:szCs w:val="28"/>
          <w:lang w:eastAsia="uk-UA"/>
        </w:rPr>
        <w:t xml:space="preserve">від </w:t>
      </w:r>
      <w:r>
        <w:rPr>
          <w:color w:val="000000"/>
          <w:sz w:val="28"/>
          <w:szCs w:val="28"/>
          <w:lang w:val="uk-UA" w:eastAsia="uk-UA"/>
        </w:rPr>
        <w:t>27</w:t>
      </w:r>
      <w:r>
        <w:rPr>
          <w:color w:val="000000"/>
          <w:sz w:val="28"/>
          <w:szCs w:val="28"/>
          <w:lang w:eastAsia="uk-UA"/>
        </w:rPr>
        <w:t xml:space="preserve"> </w:t>
      </w:r>
      <w:r w:rsidR="00166508">
        <w:rPr>
          <w:color w:val="000000"/>
          <w:sz w:val="28"/>
          <w:szCs w:val="28"/>
          <w:lang w:val="uk-UA" w:eastAsia="uk-UA"/>
        </w:rPr>
        <w:t>листопада</w:t>
      </w:r>
      <w:r>
        <w:rPr>
          <w:color w:val="000000"/>
          <w:sz w:val="28"/>
          <w:szCs w:val="28"/>
          <w:lang w:eastAsia="uk-UA"/>
        </w:rPr>
        <w:t xml:space="preserve"> 2025 р. №</w:t>
      </w:r>
      <w:r w:rsidR="00166508">
        <w:rPr>
          <w:color w:val="000000"/>
          <w:sz w:val="28"/>
          <w:szCs w:val="28"/>
          <w:lang w:val="uk-UA" w:eastAsia="uk-UA"/>
        </w:rPr>
        <w:t xml:space="preserve"> </w:t>
      </w:r>
      <w:r w:rsidR="003D422C">
        <w:rPr>
          <w:color w:val="000000"/>
          <w:sz w:val="28"/>
          <w:szCs w:val="28"/>
          <w:lang w:val="uk-UA" w:eastAsia="uk-UA"/>
        </w:rPr>
        <w:t>12753</w:t>
      </w:r>
      <w:r>
        <w:rPr>
          <w:color w:val="000000"/>
          <w:sz w:val="28"/>
          <w:szCs w:val="28"/>
          <w:lang w:eastAsia="uk-UA"/>
        </w:rPr>
        <w:tab/>
      </w:r>
      <w:r>
        <w:rPr>
          <w:color w:val="000000"/>
          <w:sz w:val="28"/>
          <w:szCs w:val="28"/>
          <w:lang w:eastAsia="uk-UA"/>
        </w:rPr>
        <w:tab/>
      </w:r>
      <w:r>
        <w:rPr>
          <w:color w:val="000000"/>
          <w:sz w:val="28"/>
          <w:szCs w:val="28"/>
          <w:lang w:eastAsia="uk-UA"/>
        </w:rPr>
        <w:tab/>
      </w:r>
      <w:r w:rsidR="00166508">
        <w:rPr>
          <w:color w:val="000000"/>
          <w:sz w:val="28"/>
          <w:szCs w:val="28"/>
          <w:lang w:val="uk-UA" w:eastAsia="uk-UA"/>
        </w:rPr>
        <w:t xml:space="preserve">       67</w:t>
      </w:r>
      <w:r>
        <w:rPr>
          <w:color w:val="000000"/>
          <w:sz w:val="28"/>
          <w:szCs w:val="28"/>
          <w:lang w:eastAsia="uk-UA"/>
        </w:rPr>
        <w:t xml:space="preserve"> </w:t>
      </w:r>
      <w:r w:rsidRPr="00024ACE">
        <w:rPr>
          <w:color w:val="000000"/>
          <w:sz w:val="28"/>
          <w:szCs w:val="28"/>
          <w:lang w:eastAsia="uk-UA"/>
        </w:rPr>
        <w:t xml:space="preserve">сесія </w:t>
      </w:r>
      <w:r w:rsidRPr="00024ACE">
        <w:rPr>
          <w:color w:val="000000"/>
          <w:sz w:val="28"/>
          <w:szCs w:val="28"/>
          <w:lang w:val="en-US" w:eastAsia="uk-UA"/>
        </w:rPr>
        <w:t>VIII</w:t>
      </w:r>
      <w:r w:rsidRPr="00024ACE">
        <w:rPr>
          <w:color w:val="000000"/>
          <w:sz w:val="28"/>
          <w:szCs w:val="28"/>
          <w:lang w:eastAsia="uk-UA"/>
        </w:rPr>
        <w:t xml:space="preserve"> скликання</w:t>
      </w:r>
    </w:p>
    <w:p w14:paraId="671A5B76" w14:textId="77777777" w:rsidR="000F4941" w:rsidRPr="00024ACE" w:rsidRDefault="000F4941" w:rsidP="000F4941">
      <w:pPr>
        <w:ind w:left="180" w:right="-540"/>
        <w:rPr>
          <w:color w:val="000000"/>
          <w:sz w:val="28"/>
          <w:szCs w:val="28"/>
          <w:lang w:eastAsia="uk-UA"/>
        </w:rPr>
      </w:pPr>
      <w:r w:rsidRPr="00024ACE">
        <w:rPr>
          <w:color w:val="000000"/>
          <w:sz w:val="28"/>
          <w:szCs w:val="28"/>
          <w:lang w:eastAsia="uk-UA"/>
        </w:rPr>
        <w:t>м. Рогатин</w:t>
      </w:r>
    </w:p>
    <w:p w14:paraId="7933B2AD" w14:textId="77777777" w:rsidR="000F4941" w:rsidRDefault="000F4941" w:rsidP="000F4941">
      <w:pPr>
        <w:ind w:right="-540"/>
        <w:rPr>
          <w:sz w:val="28"/>
          <w:szCs w:val="28"/>
          <w:lang w:eastAsia="uk-UA"/>
        </w:rPr>
      </w:pPr>
    </w:p>
    <w:p w14:paraId="4F5A9DDE" w14:textId="77777777" w:rsidR="000F4941" w:rsidRPr="007D1E9A" w:rsidRDefault="000F4941" w:rsidP="000F4941">
      <w:pPr>
        <w:ind w:left="180" w:right="278"/>
        <w:rPr>
          <w:b/>
          <w:vanish/>
          <w:color w:val="FF0000"/>
          <w:sz w:val="28"/>
          <w:szCs w:val="28"/>
        </w:rPr>
      </w:pPr>
      <w:r w:rsidRPr="008A1C7B">
        <w:rPr>
          <w:b/>
          <w:vanish/>
          <w:color w:val="FF0000"/>
          <w:sz w:val="28"/>
          <w:szCs w:val="28"/>
        </w:rPr>
        <w:t>{name}</w:t>
      </w:r>
    </w:p>
    <w:p w14:paraId="48BC5BAA" w14:textId="77777777" w:rsidR="003D422C" w:rsidRDefault="000F4941" w:rsidP="000F4941">
      <w:pPr>
        <w:ind w:right="4959"/>
        <w:outlineLvl w:val="0"/>
        <w:rPr>
          <w:sz w:val="28"/>
          <w:lang w:val="uk-UA"/>
        </w:rPr>
      </w:pPr>
      <w:r w:rsidRPr="005E019C">
        <w:rPr>
          <w:color w:val="000000" w:themeColor="text1"/>
          <w:sz w:val="28"/>
          <w:szCs w:val="28"/>
          <w:lang w:val="uk-UA"/>
        </w:rPr>
        <w:t>Про</w:t>
      </w:r>
      <w:r>
        <w:rPr>
          <w:color w:val="000000" w:themeColor="text1"/>
          <w:sz w:val="28"/>
          <w:szCs w:val="28"/>
          <w:lang w:val="uk-UA"/>
        </w:rPr>
        <w:t xml:space="preserve"> внесення змін до </w:t>
      </w:r>
      <w:r w:rsidRPr="000339A2">
        <w:rPr>
          <w:sz w:val="28"/>
        </w:rPr>
        <w:t>Пр</w:t>
      </w:r>
      <w:r>
        <w:rPr>
          <w:sz w:val="28"/>
        </w:rPr>
        <w:t>ограми</w:t>
      </w:r>
      <w:r w:rsidRPr="0010199C">
        <w:rPr>
          <w:sz w:val="28"/>
        </w:rPr>
        <w:t xml:space="preserve"> </w:t>
      </w:r>
      <w:r>
        <w:rPr>
          <w:sz w:val="28"/>
          <w:lang w:val="uk-UA"/>
        </w:rPr>
        <w:t>збереження, відтворення та належного утримання об</w:t>
      </w:r>
      <w:r w:rsidR="000B5DA2">
        <w:rPr>
          <w:sz w:val="28"/>
          <w:lang w:val="uk-UA"/>
        </w:rPr>
        <w:t>’</w:t>
      </w:r>
      <w:r>
        <w:rPr>
          <w:sz w:val="28"/>
          <w:lang w:val="uk-UA"/>
        </w:rPr>
        <w:t xml:space="preserve">єктів заповідного фонду </w:t>
      </w:r>
      <w:r>
        <w:rPr>
          <w:sz w:val="28"/>
        </w:rPr>
        <w:t>на</w:t>
      </w:r>
      <w:r>
        <w:rPr>
          <w:sz w:val="28"/>
          <w:lang w:val="uk-UA"/>
        </w:rPr>
        <w:t xml:space="preserve"> території </w:t>
      </w:r>
      <w:r w:rsidRPr="000339A2">
        <w:rPr>
          <w:sz w:val="28"/>
        </w:rPr>
        <w:t xml:space="preserve"> Рогатинської</w:t>
      </w:r>
      <w:r>
        <w:rPr>
          <w:sz w:val="28"/>
          <w:lang w:val="uk-UA"/>
        </w:rPr>
        <w:t xml:space="preserve"> </w:t>
      </w:r>
      <w:r w:rsidRPr="0010199C">
        <w:rPr>
          <w:sz w:val="28"/>
        </w:rPr>
        <w:t xml:space="preserve"> </w:t>
      </w:r>
      <w:r w:rsidRPr="000339A2">
        <w:rPr>
          <w:sz w:val="28"/>
        </w:rPr>
        <w:t>міської</w:t>
      </w:r>
      <w:r w:rsidRPr="0010199C">
        <w:rPr>
          <w:sz w:val="28"/>
        </w:rPr>
        <w:t xml:space="preserve"> </w:t>
      </w:r>
      <w:r w:rsidRPr="000339A2">
        <w:rPr>
          <w:sz w:val="28"/>
        </w:rPr>
        <w:t>територіальної</w:t>
      </w:r>
      <w:r w:rsidRPr="0010199C">
        <w:rPr>
          <w:sz w:val="28"/>
        </w:rPr>
        <w:t xml:space="preserve"> </w:t>
      </w:r>
      <w:r>
        <w:rPr>
          <w:sz w:val="28"/>
          <w:lang w:val="uk-UA"/>
        </w:rPr>
        <w:t xml:space="preserve"> </w:t>
      </w:r>
      <w:r w:rsidRPr="000339A2">
        <w:rPr>
          <w:sz w:val="28"/>
        </w:rPr>
        <w:t>громади</w:t>
      </w:r>
      <w:r>
        <w:rPr>
          <w:sz w:val="28"/>
          <w:lang w:val="uk-UA"/>
        </w:rPr>
        <w:t xml:space="preserve">  </w:t>
      </w:r>
    </w:p>
    <w:p w14:paraId="2C3A22E0" w14:textId="66E70BCB" w:rsidR="000F4941" w:rsidRPr="000F4941" w:rsidRDefault="000F4941" w:rsidP="000F4941">
      <w:pPr>
        <w:ind w:right="4959"/>
        <w:outlineLvl w:val="0"/>
        <w:rPr>
          <w:sz w:val="28"/>
          <w:lang w:val="uk-UA"/>
        </w:rPr>
      </w:pPr>
      <w:r>
        <w:rPr>
          <w:sz w:val="28"/>
        </w:rPr>
        <w:t>на 202</w:t>
      </w:r>
      <w:r>
        <w:rPr>
          <w:sz w:val="28"/>
          <w:lang w:val="uk-UA"/>
        </w:rPr>
        <w:t>3</w:t>
      </w:r>
      <w:r>
        <w:rPr>
          <w:sz w:val="28"/>
        </w:rPr>
        <w:t>-202</w:t>
      </w:r>
      <w:r>
        <w:rPr>
          <w:sz w:val="28"/>
          <w:lang w:val="uk-UA"/>
        </w:rPr>
        <w:t>6</w:t>
      </w:r>
      <w:r w:rsidRPr="000339A2">
        <w:rPr>
          <w:sz w:val="28"/>
        </w:rPr>
        <w:t xml:space="preserve"> роки</w:t>
      </w:r>
    </w:p>
    <w:p w14:paraId="6690BEF7" w14:textId="723E058E" w:rsidR="00F338FC" w:rsidRPr="008A5936" w:rsidRDefault="000F4941" w:rsidP="002F1C1B">
      <w:pPr>
        <w:ind w:left="180" w:right="278"/>
        <w:rPr>
          <w:b/>
          <w:vanish/>
          <w:color w:val="FF0000"/>
          <w:sz w:val="28"/>
          <w:szCs w:val="28"/>
        </w:rPr>
      </w:pPr>
      <w:r w:rsidRPr="00B20449">
        <w:rPr>
          <w:b/>
          <w:vanish/>
          <w:color w:val="FF0000"/>
          <w:sz w:val="28"/>
          <w:szCs w:val="28"/>
        </w:rPr>
        <w:t>{</w:t>
      </w:r>
      <w:r>
        <w:rPr>
          <w:b/>
          <w:vanish/>
          <w:color w:val="FF0000"/>
          <w:sz w:val="28"/>
          <w:szCs w:val="28"/>
          <w:lang w:val="en-US"/>
        </w:rPr>
        <w:t>name</w:t>
      </w:r>
      <w:r w:rsidRPr="00B20449">
        <w:rPr>
          <w:b/>
          <w:vanish/>
          <w:color w:val="FF0000"/>
          <w:sz w:val="28"/>
          <w:szCs w:val="28"/>
        </w:rPr>
        <w:t>}</w:t>
      </w:r>
    </w:p>
    <w:p w14:paraId="4D081974" w14:textId="473E156F" w:rsidR="002F7BAD" w:rsidRPr="005E019C" w:rsidRDefault="002F7BAD" w:rsidP="002F7BAD">
      <w:pPr>
        <w:jc w:val="both"/>
        <w:rPr>
          <w:color w:val="000000" w:themeColor="text1"/>
          <w:sz w:val="28"/>
          <w:szCs w:val="28"/>
          <w:lang w:val="uk-UA"/>
        </w:rPr>
      </w:pPr>
    </w:p>
    <w:bookmarkEnd w:id="0"/>
    <w:p w14:paraId="19792DD4" w14:textId="160C626F" w:rsidR="00166508" w:rsidRPr="00166508" w:rsidRDefault="00166508" w:rsidP="00010F50">
      <w:pPr>
        <w:tabs>
          <w:tab w:val="left" w:pos="4185"/>
        </w:tabs>
        <w:ind w:firstLine="567"/>
        <w:jc w:val="both"/>
        <w:rPr>
          <w:color w:val="000000" w:themeColor="text1"/>
          <w:sz w:val="28"/>
          <w:szCs w:val="28"/>
          <w:lang w:val="uk-UA"/>
        </w:rPr>
      </w:pPr>
      <w:r w:rsidRPr="00166508">
        <w:rPr>
          <w:color w:val="000000" w:themeColor="text1"/>
          <w:sz w:val="28"/>
          <w:szCs w:val="28"/>
          <w:lang w:val="uk-UA"/>
        </w:rPr>
        <w:t>З метою створення системи збереження, відтворення та належного  утримання об’єктів заповідного фонду на території Рогатинської міської територіальної громади та керуючись статтями 140, 144 Конституції України, статтями 26, 33 Закону України «Про місцеве самоврядування в Україні», статті 15 Закону України «Про охорону навколишнього природного середовища», рішення  Рогатинської міської ради  ві</w:t>
      </w:r>
      <w:r w:rsidR="00010F50">
        <w:rPr>
          <w:color w:val="000000" w:themeColor="text1"/>
          <w:sz w:val="28"/>
          <w:szCs w:val="28"/>
          <w:lang w:val="uk-UA"/>
        </w:rPr>
        <w:t>д</w:t>
      </w:r>
      <w:r w:rsidRPr="00166508">
        <w:rPr>
          <w:color w:val="000000" w:themeColor="text1"/>
          <w:sz w:val="28"/>
          <w:szCs w:val="28"/>
          <w:lang w:val="uk-UA"/>
        </w:rPr>
        <w:t xml:space="preserve">  25 травня 2023 р. №6378 «Про стан утримання об’єктів заповідного фонду на території Рогатинської міської територіальної громади», міська рада ВИРІШИЛА:</w:t>
      </w:r>
    </w:p>
    <w:p w14:paraId="58DFE9C5" w14:textId="62355467" w:rsidR="00166508" w:rsidRPr="00166508" w:rsidRDefault="00166508" w:rsidP="00010F50">
      <w:pPr>
        <w:tabs>
          <w:tab w:val="left" w:pos="4185"/>
        </w:tabs>
        <w:ind w:firstLine="567"/>
        <w:jc w:val="both"/>
        <w:rPr>
          <w:color w:val="000000" w:themeColor="text1"/>
          <w:sz w:val="28"/>
          <w:szCs w:val="28"/>
          <w:lang w:val="uk-UA"/>
        </w:rPr>
      </w:pPr>
      <w:r>
        <w:rPr>
          <w:color w:val="000000" w:themeColor="text1"/>
          <w:sz w:val="28"/>
          <w:szCs w:val="28"/>
          <w:lang w:val="uk-UA"/>
        </w:rPr>
        <w:t>1</w:t>
      </w:r>
      <w:r w:rsidR="008E3613">
        <w:rPr>
          <w:color w:val="000000" w:themeColor="text1"/>
          <w:sz w:val="28"/>
          <w:szCs w:val="28"/>
          <w:lang w:val="uk-UA"/>
        </w:rPr>
        <w:t xml:space="preserve">. </w:t>
      </w:r>
      <w:r w:rsidRPr="00166508">
        <w:rPr>
          <w:color w:val="000000" w:themeColor="text1"/>
          <w:sz w:val="28"/>
          <w:szCs w:val="28"/>
          <w:lang w:val="uk-UA"/>
        </w:rPr>
        <w:t>Внести зміни до орієнтовних обсягів фінансування у 2025</w:t>
      </w:r>
      <w:r w:rsidR="00010F50">
        <w:rPr>
          <w:color w:val="000000" w:themeColor="text1"/>
          <w:sz w:val="28"/>
          <w:szCs w:val="28"/>
          <w:lang w:val="uk-UA"/>
        </w:rPr>
        <w:t xml:space="preserve"> </w:t>
      </w:r>
      <w:r w:rsidRPr="00166508">
        <w:rPr>
          <w:color w:val="000000" w:themeColor="text1"/>
          <w:sz w:val="28"/>
          <w:szCs w:val="28"/>
          <w:lang w:val="uk-UA"/>
        </w:rPr>
        <w:t>році Програми збереження, відтворення та належного утримання об’єктів заповідного фонду на території Рогатинської міської територіальної громади на 2023-2026 роки, затвердженої рішенням 40 сесії міської ради від 31 серпня 2023 року (зі змінами), а саме:</w:t>
      </w:r>
    </w:p>
    <w:p w14:paraId="2118020C" w14:textId="11219CB3" w:rsidR="00166508" w:rsidRPr="00166508" w:rsidRDefault="00166508" w:rsidP="00010F50">
      <w:pPr>
        <w:tabs>
          <w:tab w:val="left" w:pos="4185"/>
        </w:tabs>
        <w:ind w:firstLine="567"/>
        <w:jc w:val="both"/>
        <w:rPr>
          <w:color w:val="000000" w:themeColor="text1"/>
          <w:sz w:val="28"/>
          <w:szCs w:val="28"/>
          <w:lang w:val="uk-UA"/>
        </w:rPr>
      </w:pPr>
      <w:r>
        <w:rPr>
          <w:color w:val="000000" w:themeColor="text1"/>
          <w:sz w:val="28"/>
          <w:szCs w:val="28"/>
          <w:lang w:val="uk-UA"/>
        </w:rPr>
        <w:t>1.1</w:t>
      </w:r>
      <w:r w:rsidR="00010F50">
        <w:rPr>
          <w:color w:val="000000" w:themeColor="text1"/>
          <w:sz w:val="28"/>
          <w:szCs w:val="28"/>
          <w:lang w:val="uk-UA"/>
        </w:rPr>
        <w:t>.</w:t>
      </w:r>
      <w:r>
        <w:rPr>
          <w:color w:val="000000" w:themeColor="text1"/>
          <w:sz w:val="28"/>
          <w:szCs w:val="28"/>
          <w:lang w:val="uk-UA"/>
        </w:rPr>
        <w:t xml:space="preserve"> </w:t>
      </w:r>
      <w:r w:rsidR="003D422C">
        <w:rPr>
          <w:color w:val="000000" w:themeColor="text1"/>
          <w:sz w:val="28"/>
          <w:szCs w:val="28"/>
          <w:lang w:val="uk-UA"/>
        </w:rPr>
        <w:t xml:space="preserve">в </w:t>
      </w:r>
      <w:r w:rsidR="00010F50">
        <w:rPr>
          <w:color w:val="000000" w:themeColor="text1"/>
          <w:sz w:val="28"/>
          <w:szCs w:val="28"/>
          <w:lang w:val="uk-UA"/>
        </w:rPr>
        <w:t>п</w:t>
      </w:r>
      <w:r>
        <w:rPr>
          <w:color w:val="000000" w:themeColor="text1"/>
          <w:sz w:val="28"/>
          <w:szCs w:val="28"/>
          <w:lang w:val="uk-UA"/>
        </w:rPr>
        <w:t>ункт</w:t>
      </w:r>
      <w:r w:rsidR="003D422C">
        <w:rPr>
          <w:color w:val="000000" w:themeColor="text1"/>
          <w:sz w:val="28"/>
          <w:szCs w:val="28"/>
          <w:lang w:val="uk-UA"/>
        </w:rPr>
        <w:t>і</w:t>
      </w:r>
      <w:r w:rsidRPr="00166508">
        <w:rPr>
          <w:color w:val="000000" w:themeColor="text1"/>
          <w:sz w:val="28"/>
          <w:szCs w:val="28"/>
          <w:lang w:val="uk-UA"/>
        </w:rPr>
        <w:t xml:space="preserve"> 2.1 «Виготовлення й встановлення охоронних знаків та інформаційних аншлагів на об’єктах ПЗФ місцевого та загальнодержавного значе</w:t>
      </w:r>
      <w:r>
        <w:rPr>
          <w:color w:val="000000" w:themeColor="text1"/>
          <w:sz w:val="28"/>
          <w:szCs w:val="28"/>
          <w:lang w:val="uk-UA"/>
        </w:rPr>
        <w:t>ння територіальної громади» сум</w:t>
      </w:r>
      <w:r w:rsidR="00010F50">
        <w:rPr>
          <w:color w:val="000000" w:themeColor="text1"/>
          <w:sz w:val="28"/>
          <w:szCs w:val="28"/>
          <w:lang w:val="uk-UA"/>
        </w:rPr>
        <w:t>у</w:t>
      </w:r>
      <w:r w:rsidRPr="00166508">
        <w:rPr>
          <w:color w:val="000000" w:themeColor="text1"/>
          <w:sz w:val="28"/>
          <w:szCs w:val="28"/>
          <w:lang w:val="uk-UA"/>
        </w:rPr>
        <w:t xml:space="preserve"> 21</w:t>
      </w:r>
      <w:r w:rsidR="00010F50">
        <w:rPr>
          <w:color w:val="000000" w:themeColor="text1"/>
          <w:sz w:val="28"/>
          <w:szCs w:val="28"/>
          <w:lang w:val="uk-UA"/>
        </w:rPr>
        <w:t xml:space="preserve">,0 </w:t>
      </w:r>
      <w:r w:rsidRPr="00166508">
        <w:rPr>
          <w:color w:val="000000" w:themeColor="text1"/>
          <w:sz w:val="28"/>
          <w:szCs w:val="28"/>
          <w:lang w:val="uk-UA"/>
        </w:rPr>
        <w:t>тис.грн</w:t>
      </w:r>
      <w:r w:rsidR="003D422C">
        <w:rPr>
          <w:color w:val="000000" w:themeColor="text1"/>
          <w:sz w:val="28"/>
          <w:szCs w:val="28"/>
          <w:lang w:val="uk-UA"/>
        </w:rPr>
        <w:t>.</w:t>
      </w:r>
      <w:r w:rsidRPr="00166508">
        <w:rPr>
          <w:color w:val="000000" w:themeColor="text1"/>
          <w:sz w:val="28"/>
          <w:szCs w:val="28"/>
          <w:lang w:val="uk-UA"/>
        </w:rPr>
        <w:t xml:space="preserve"> замінити на суму </w:t>
      </w:r>
      <w:r w:rsidR="003D422C">
        <w:rPr>
          <w:color w:val="000000" w:themeColor="text1"/>
          <w:sz w:val="28"/>
          <w:szCs w:val="28"/>
          <w:lang w:val="uk-UA"/>
        </w:rPr>
        <w:t xml:space="preserve">                </w:t>
      </w:r>
      <w:r w:rsidRPr="00166508">
        <w:rPr>
          <w:color w:val="000000" w:themeColor="text1"/>
          <w:sz w:val="28"/>
          <w:szCs w:val="28"/>
          <w:lang w:val="uk-UA"/>
        </w:rPr>
        <w:t>15</w:t>
      </w:r>
      <w:r w:rsidR="00010F50">
        <w:rPr>
          <w:color w:val="000000" w:themeColor="text1"/>
          <w:sz w:val="28"/>
          <w:szCs w:val="28"/>
          <w:lang w:val="uk-UA"/>
        </w:rPr>
        <w:t xml:space="preserve">,0 </w:t>
      </w:r>
      <w:r w:rsidRPr="00166508">
        <w:rPr>
          <w:color w:val="000000" w:themeColor="text1"/>
          <w:sz w:val="28"/>
          <w:szCs w:val="28"/>
          <w:lang w:val="uk-UA"/>
        </w:rPr>
        <w:t>тис.грн.</w:t>
      </w:r>
      <w:r w:rsidR="00010F50">
        <w:rPr>
          <w:color w:val="000000" w:themeColor="text1"/>
          <w:sz w:val="28"/>
          <w:szCs w:val="28"/>
          <w:lang w:val="uk-UA"/>
        </w:rPr>
        <w:t>;</w:t>
      </w:r>
    </w:p>
    <w:p w14:paraId="31134F7E" w14:textId="49D11536" w:rsidR="00166508" w:rsidRPr="00166508" w:rsidRDefault="00166508" w:rsidP="00010F50">
      <w:pPr>
        <w:tabs>
          <w:tab w:val="left" w:pos="4185"/>
        </w:tabs>
        <w:ind w:firstLine="567"/>
        <w:jc w:val="both"/>
        <w:rPr>
          <w:color w:val="000000" w:themeColor="text1"/>
          <w:sz w:val="28"/>
          <w:szCs w:val="28"/>
          <w:lang w:val="uk-UA"/>
        </w:rPr>
      </w:pPr>
      <w:r>
        <w:rPr>
          <w:color w:val="000000" w:themeColor="text1"/>
          <w:sz w:val="28"/>
          <w:szCs w:val="28"/>
          <w:lang w:val="uk-UA"/>
        </w:rPr>
        <w:t>1.2</w:t>
      </w:r>
      <w:r w:rsidR="00010F50">
        <w:rPr>
          <w:color w:val="000000" w:themeColor="text1"/>
          <w:sz w:val="28"/>
          <w:szCs w:val="28"/>
          <w:lang w:val="uk-UA"/>
        </w:rPr>
        <w:t>.</w:t>
      </w:r>
      <w:r>
        <w:rPr>
          <w:color w:val="000000" w:themeColor="text1"/>
          <w:sz w:val="28"/>
          <w:szCs w:val="28"/>
          <w:lang w:val="uk-UA"/>
        </w:rPr>
        <w:t xml:space="preserve"> </w:t>
      </w:r>
      <w:r w:rsidR="00010F50">
        <w:rPr>
          <w:color w:val="000000" w:themeColor="text1"/>
          <w:sz w:val="28"/>
          <w:szCs w:val="28"/>
          <w:lang w:val="uk-UA"/>
        </w:rPr>
        <w:t>в</w:t>
      </w:r>
      <w:r w:rsidRPr="00166508">
        <w:rPr>
          <w:color w:val="000000" w:themeColor="text1"/>
          <w:sz w:val="28"/>
          <w:szCs w:val="28"/>
          <w:lang w:val="uk-UA"/>
        </w:rPr>
        <w:t xml:space="preserve"> пункті 2.2 «Розроблення проекту землеустрою з організації та встановлення меж території ботанічної пам’ятки природи «Чортова Гора» суму 30</w:t>
      </w:r>
      <w:r w:rsidR="00010F50">
        <w:rPr>
          <w:color w:val="000000" w:themeColor="text1"/>
          <w:sz w:val="28"/>
          <w:szCs w:val="28"/>
          <w:lang w:val="uk-UA"/>
        </w:rPr>
        <w:t>,</w:t>
      </w:r>
      <w:r w:rsidRPr="00166508">
        <w:rPr>
          <w:color w:val="000000" w:themeColor="text1"/>
          <w:sz w:val="28"/>
          <w:szCs w:val="28"/>
          <w:lang w:val="uk-UA"/>
        </w:rPr>
        <w:t>0</w:t>
      </w:r>
      <w:r w:rsidR="00010F50">
        <w:rPr>
          <w:color w:val="000000" w:themeColor="text1"/>
          <w:sz w:val="28"/>
          <w:szCs w:val="28"/>
          <w:lang w:val="uk-UA"/>
        </w:rPr>
        <w:t xml:space="preserve"> </w:t>
      </w:r>
      <w:r w:rsidRPr="00166508">
        <w:rPr>
          <w:color w:val="000000" w:themeColor="text1"/>
          <w:sz w:val="28"/>
          <w:szCs w:val="28"/>
          <w:lang w:val="uk-UA"/>
        </w:rPr>
        <w:t>тис.грн</w:t>
      </w:r>
      <w:r w:rsidR="00010F50">
        <w:rPr>
          <w:color w:val="000000" w:themeColor="text1"/>
          <w:sz w:val="28"/>
          <w:szCs w:val="28"/>
          <w:lang w:val="uk-UA"/>
        </w:rPr>
        <w:t>.</w:t>
      </w:r>
      <w:r w:rsidRPr="00166508">
        <w:rPr>
          <w:color w:val="000000" w:themeColor="text1"/>
          <w:sz w:val="28"/>
          <w:szCs w:val="28"/>
          <w:lang w:val="uk-UA"/>
        </w:rPr>
        <w:t xml:space="preserve"> замінити</w:t>
      </w:r>
      <w:r w:rsidR="008E3613">
        <w:rPr>
          <w:color w:val="000000" w:themeColor="text1"/>
          <w:sz w:val="28"/>
          <w:szCs w:val="28"/>
          <w:lang w:val="uk-UA"/>
        </w:rPr>
        <w:t xml:space="preserve"> на </w:t>
      </w:r>
      <w:r w:rsidRPr="00166508">
        <w:rPr>
          <w:color w:val="000000" w:themeColor="text1"/>
          <w:sz w:val="28"/>
          <w:szCs w:val="28"/>
          <w:lang w:val="uk-UA"/>
        </w:rPr>
        <w:t xml:space="preserve"> </w:t>
      </w:r>
      <w:r w:rsidR="008E3613">
        <w:rPr>
          <w:color w:val="000000" w:themeColor="text1"/>
          <w:sz w:val="28"/>
          <w:szCs w:val="28"/>
          <w:lang w:val="uk-UA"/>
        </w:rPr>
        <w:t>«</w:t>
      </w:r>
      <w:r w:rsidRPr="00166508">
        <w:rPr>
          <w:color w:val="000000" w:themeColor="text1"/>
          <w:sz w:val="28"/>
          <w:szCs w:val="28"/>
          <w:lang w:val="uk-UA"/>
        </w:rPr>
        <w:t>в межах бюджетних призначень»</w:t>
      </w:r>
      <w:r w:rsidR="00010F50">
        <w:rPr>
          <w:color w:val="000000" w:themeColor="text1"/>
          <w:sz w:val="28"/>
          <w:szCs w:val="28"/>
          <w:lang w:val="uk-UA"/>
        </w:rPr>
        <w:t>;</w:t>
      </w:r>
    </w:p>
    <w:p w14:paraId="4CDD530A" w14:textId="19DFA0D9" w:rsidR="00166508" w:rsidRPr="00166508" w:rsidRDefault="00166508" w:rsidP="00010F50">
      <w:pPr>
        <w:tabs>
          <w:tab w:val="left" w:pos="4185"/>
        </w:tabs>
        <w:ind w:firstLine="567"/>
        <w:jc w:val="both"/>
        <w:rPr>
          <w:color w:val="000000" w:themeColor="text1"/>
          <w:sz w:val="28"/>
          <w:szCs w:val="28"/>
          <w:lang w:val="uk-UA"/>
        </w:rPr>
      </w:pPr>
      <w:r>
        <w:rPr>
          <w:color w:val="000000" w:themeColor="text1"/>
          <w:sz w:val="28"/>
          <w:szCs w:val="28"/>
          <w:lang w:val="uk-UA"/>
        </w:rPr>
        <w:t>1.3</w:t>
      </w:r>
      <w:r w:rsidR="00010F50">
        <w:rPr>
          <w:color w:val="000000" w:themeColor="text1"/>
          <w:sz w:val="28"/>
          <w:szCs w:val="28"/>
          <w:lang w:val="uk-UA"/>
        </w:rPr>
        <w:t>.</w:t>
      </w:r>
      <w:r>
        <w:rPr>
          <w:color w:val="000000" w:themeColor="text1"/>
          <w:sz w:val="28"/>
          <w:szCs w:val="28"/>
          <w:lang w:val="uk-UA"/>
        </w:rPr>
        <w:t xml:space="preserve"> </w:t>
      </w:r>
      <w:r w:rsidR="00010F50">
        <w:rPr>
          <w:color w:val="000000" w:themeColor="text1"/>
          <w:sz w:val="28"/>
          <w:szCs w:val="28"/>
          <w:lang w:val="uk-UA"/>
        </w:rPr>
        <w:t>в</w:t>
      </w:r>
      <w:r w:rsidRPr="00166508">
        <w:rPr>
          <w:color w:val="000000" w:themeColor="text1"/>
          <w:sz w:val="28"/>
          <w:szCs w:val="28"/>
          <w:lang w:val="uk-UA"/>
        </w:rPr>
        <w:t xml:space="preserve"> пункті 2.4 «Розроблення проекту землеустрою з організації та встановлення меж території  ботанічної пам’ятки природи «Ожере</w:t>
      </w:r>
      <w:r w:rsidR="008E3613">
        <w:rPr>
          <w:color w:val="000000" w:themeColor="text1"/>
          <w:sz w:val="28"/>
          <w:szCs w:val="28"/>
          <w:lang w:val="uk-UA"/>
        </w:rPr>
        <w:t xml:space="preserve">д» суму </w:t>
      </w:r>
      <w:r w:rsidR="003D422C">
        <w:rPr>
          <w:color w:val="000000" w:themeColor="text1"/>
          <w:sz w:val="28"/>
          <w:szCs w:val="28"/>
          <w:lang w:val="uk-UA"/>
        </w:rPr>
        <w:t xml:space="preserve">             </w:t>
      </w:r>
      <w:r w:rsidR="008E3613">
        <w:rPr>
          <w:color w:val="000000" w:themeColor="text1"/>
          <w:sz w:val="28"/>
          <w:szCs w:val="28"/>
          <w:lang w:val="uk-UA"/>
        </w:rPr>
        <w:t>24,5</w:t>
      </w:r>
      <w:r w:rsidR="00010F50">
        <w:rPr>
          <w:color w:val="000000" w:themeColor="text1"/>
          <w:sz w:val="28"/>
          <w:szCs w:val="28"/>
          <w:lang w:val="uk-UA"/>
        </w:rPr>
        <w:t xml:space="preserve"> </w:t>
      </w:r>
      <w:r w:rsidR="008E3613">
        <w:rPr>
          <w:color w:val="000000" w:themeColor="text1"/>
          <w:sz w:val="28"/>
          <w:szCs w:val="28"/>
          <w:lang w:val="uk-UA"/>
        </w:rPr>
        <w:t>тис.грн</w:t>
      </w:r>
      <w:r w:rsidR="00010F50">
        <w:rPr>
          <w:color w:val="000000" w:themeColor="text1"/>
          <w:sz w:val="28"/>
          <w:szCs w:val="28"/>
          <w:lang w:val="uk-UA"/>
        </w:rPr>
        <w:t>.</w:t>
      </w:r>
      <w:r w:rsidR="008E3613">
        <w:rPr>
          <w:color w:val="000000" w:themeColor="text1"/>
          <w:sz w:val="28"/>
          <w:szCs w:val="28"/>
          <w:lang w:val="uk-UA"/>
        </w:rPr>
        <w:t xml:space="preserve">  </w:t>
      </w:r>
      <w:r w:rsidR="008E3613" w:rsidRPr="008E3613">
        <w:rPr>
          <w:color w:val="000000" w:themeColor="text1"/>
          <w:sz w:val="28"/>
          <w:szCs w:val="28"/>
          <w:lang w:val="uk-UA"/>
        </w:rPr>
        <w:t>замінити на  «в межах бюджетних призначень»</w:t>
      </w:r>
      <w:r w:rsidR="00010F50">
        <w:rPr>
          <w:color w:val="000000" w:themeColor="text1"/>
          <w:sz w:val="28"/>
          <w:szCs w:val="28"/>
          <w:lang w:val="uk-UA"/>
        </w:rPr>
        <w:t>;</w:t>
      </w:r>
    </w:p>
    <w:p w14:paraId="3D451761" w14:textId="552BBAB0" w:rsidR="00166508" w:rsidRPr="00166508" w:rsidRDefault="00166508" w:rsidP="00010F50">
      <w:pPr>
        <w:tabs>
          <w:tab w:val="left" w:pos="4185"/>
        </w:tabs>
        <w:ind w:firstLine="567"/>
        <w:jc w:val="both"/>
        <w:rPr>
          <w:color w:val="000000" w:themeColor="text1"/>
          <w:sz w:val="28"/>
          <w:szCs w:val="28"/>
          <w:lang w:val="uk-UA"/>
        </w:rPr>
      </w:pPr>
      <w:r>
        <w:rPr>
          <w:color w:val="000000" w:themeColor="text1"/>
          <w:sz w:val="28"/>
          <w:szCs w:val="28"/>
          <w:lang w:val="uk-UA"/>
        </w:rPr>
        <w:lastRenderedPageBreak/>
        <w:t>1.4</w:t>
      </w:r>
      <w:r w:rsidR="00010F50">
        <w:rPr>
          <w:color w:val="000000" w:themeColor="text1"/>
          <w:sz w:val="28"/>
          <w:szCs w:val="28"/>
          <w:lang w:val="uk-UA"/>
        </w:rPr>
        <w:t>.</w:t>
      </w:r>
      <w:r w:rsidR="008E3613">
        <w:rPr>
          <w:color w:val="000000" w:themeColor="text1"/>
          <w:sz w:val="28"/>
          <w:szCs w:val="28"/>
          <w:lang w:val="uk-UA"/>
        </w:rPr>
        <w:t xml:space="preserve"> </w:t>
      </w:r>
      <w:r w:rsidR="00010F50">
        <w:rPr>
          <w:color w:val="000000" w:themeColor="text1"/>
          <w:sz w:val="28"/>
          <w:szCs w:val="28"/>
          <w:lang w:val="uk-UA"/>
        </w:rPr>
        <w:t>в</w:t>
      </w:r>
      <w:r w:rsidRPr="00166508">
        <w:rPr>
          <w:color w:val="000000" w:themeColor="text1"/>
          <w:sz w:val="28"/>
          <w:szCs w:val="28"/>
          <w:lang w:val="uk-UA"/>
        </w:rPr>
        <w:t xml:space="preserve"> пункті 2.5 «Розроблення проекту землеустрою з організації та встановлення меж території гідрологічного заказника «Під Верховиною»  суму 24,5</w:t>
      </w:r>
      <w:r w:rsidR="00010F50">
        <w:rPr>
          <w:color w:val="000000" w:themeColor="text1"/>
          <w:sz w:val="28"/>
          <w:szCs w:val="28"/>
          <w:lang w:val="uk-UA"/>
        </w:rPr>
        <w:t xml:space="preserve"> </w:t>
      </w:r>
      <w:r w:rsidRPr="00166508">
        <w:rPr>
          <w:color w:val="000000" w:themeColor="text1"/>
          <w:sz w:val="28"/>
          <w:szCs w:val="28"/>
          <w:lang w:val="uk-UA"/>
        </w:rPr>
        <w:t>тис.грн</w:t>
      </w:r>
      <w:r w:rsidR="00010F50">
        <w:rPr>
          <w:color w:val="000000" w:themeColor="text1"/>
          <w:sz w:val="28"/>
          <w:szCs w:val="28"/>
          <w:lang w:val="uk-UA"/>
        </w:rPr>
        <w:t>.</w:t>
      </w:r>
      <w:r w:rsidRPr="00166508">
        <w:rPr>
          <w:color w:val="000000" w:themeColor="text1"/>
          <w:sz w:val="28"/>
          <w:szCs w:val="28"/>
          <w:lang w:val="uk-UA"/>
        </w:rPr>
        <w:t xml:space="preserve"> </w:t>
      </w:r>
      <w:r w:rsidR="008E3613" w:rsidRPr="008E3613">
        <w:rPr>
          <w:color w:val="000000" w:themeColor="text1"/>
          <w:sz w:val="28"/>
          <w:szCs w:val="28"/>
          <w:lang w:val="uk-UA"/>
        </w:rPr>
        <w:t>замінити на  «в межах бюджетних призначень».</w:t>
      </w:r>
      <w:r w:rsidRPr="00166508">
        <w:rPr>
          <w:color w:val="000000" w:themeColor="text1"/>
          <w:sz w:val="28"/>
          <w:szCs w:val="28"/>
          <w:lang w:val="uk-UA"/>
        </w:rPr>
        <w:t xml:space="preserve"> </w:t>
      </w:r>
    </w:p>
    <w:p w14:paraId="1E9EC20D" w14:textId="725C8D4E" w:rsidR="00166508" w:rsidRPr="00166508" w:rsidRDefault="00166508" w:rsidP="00010F50">
      <w:pPr>
        <w:tabs>
          <w:tab w:val="left" w:pos="4185"/>
        </w:tabs>
        <w:ind w:firstLine="567"/>
        <w:jc w:val="both"/>
        <w:rPr>
          <w:color w:val="000000" w:themeColor="text1"/>
          <w:sz w:val="28"/>
          <w:szCs w:val="28"/>
          <w:lang w:val="uk-UA"/>
        </w:rPr>
      </w:pPr>
      <w:r w:rsidRPr="00166508">
        <w:rPr>
          <w:color w:val="000000" w:themeColor="text1"/>
          <w:sz w:val="28"/>
          <w:szCs w:val="28"/>
          <w:lang w:val="uk-UA"/>
        </w:rPr>
        <w:t>2.</w:t>
      </w:r>
      <w:r w:rsidR="00010F50">
        <w:rPr>
          <w:color w:val="000000" w:themeColor="text1"/>
          <w:sz w:val="28"/>
          <w:szCs w:val="28"/>
          <w:lang w:val="uk-UA"/>
        </w:rPr>
        <w:t xml:space="preserve"> </w:t>
      </w:r>
      <w:r w:rsidRPr="00166508">
        <w:rPr>
          <w:color w:val="000000" w:themeColor="text1"/>
          <w:sz w:val="28"/>
          <w:szCs w:val="28"/>
          <w:lang w:val="uk-UA"/>
        </w:rPr>
        <w:t>Загальний обсяг фінансування Програми збереження, відтворення та належного утримання об’єктів заповідного фонду на території Рогатинської міської територіальної громади на 2023-2026 роки на 2025</w:t>
      </w:r>
      <w:r w:rsidR="00010F50">
        <w:rPr>
          <w:color w:val="000000" w:themeColor="text1"/>
          <w:sz w:val="28"/>
          <w:szCs w:val="28"/>
          <w:lang w:val="uk-UA"/>
        </w:rPr>
        <w:t xml:space="preserve"> </w:t>
      </w:r>
      <w:r w:rsidRPr="00166508">
        <w:rPr>
          <w:color w:val="000000" w:themeColor="text1"/>
          <w:sz w:val="28"/>
          <w:szCs w:val="28"/>
          <w:lang w:val="uk-UA"/>
        </w:rPr>
        <w:t xml:space="preserve">рік складає </w:t>
      </w:r>
      <w:r w:rsidR="003D422C">
        <w:rPr>
          <w:color w:val="000000" w:themeColor="text1"/>
          <w:sz w:val="28"/>
          <w:szCs w:val="28"/>
          <w:lang w:val="uk-UA"/>
        </w:rPr>
        <w:t xml:space="preserve">                   </w:t>
      </w:r>
      <w:bookmarkStart w:id="1" w:name="_GoBack"/>
      <w:bookmarkEnd w:id="1"/>
      <w:r w:rsidRPr="00166508">
        <w:rPr>
          <w:color w:val="000000" w:themeColor="text1"/>
          <w:sz w:val="28"/>
          <w:szCs w:val="28"/>
          <w:lang w:val="uk-UA"/>
        </w:rPr>
        <w:t>15,0</w:t>
      </w:r>
      <w:r w:rsidR="00010F50">
        <w:rPr>
          <w:color w:val="000000" w:themeColor="text1"/>
          <w:sz w:val="28"/>
          <w:szCs w:val="28"/>
          <w:lang w:val="uk-UA"/>
        </w:rPr>
        <w:t xml:space="preserve"> </w:t>
      </w:r>
      <w:r w:rsidRPr="00166508">
        <w:rPr>
          <w:color w:val="000000" w:themeColor="text1"/>
          <w:sz w:val="28"/>
          <w:szCs w:val="28"/>
          <w:lang w:val="uk-UA"/>
        </w:rPr>
        <w:t>тис.грн.</w:t>
      </w:r>
    </w:p>
    <w:p w14:paraId="4B873015" w14:textId="77777777" w:rsidR="00166508" w:rsidRPr="00166508" w:rsidRDefault="00166508" w:rsidP="00166508">
      <w:pPr>
        <w:tabs>
          <w:tab w:val="left" w:pos="4185"/>
        </w:tabs>
        <w:jc w:val="both"/>
        <w:rPr>
          <w:color w:val="000000" w:themeColor="text1"/>
          <w:sz w:val="28"/>
          <w:szCs w:val="28"/>
          <w:lang w:val="uk-UA"/>
        </w:rPr>
      </w:pPr>
    </w:p>
    <w:p w14:paraId="259BB53E" w14:textId="77777777" w:rsidR="008534CC" w:rsidRPr="005E019C" w:rsidRDefault="008534CC" w:rsidP="002F7BAD">
      <w:pPr>
        <w:tabs>
          <w:tab w:val="left" w:pos="4185"/>
        </w:tabs>
        <w:jc w:val="both"/>
        <w:rPr>
          <w:color w:val="000000" w:themeColor="text1"/>
          <w:sz w:val="28"/>
          <w:szCs w:val="28"/>
          <w:lang w:val="uk-UA"/>
        </w:rPr>
      </w:pPr>
    </w:p>
    <w:p w14:paraId="5D890C8E" w14:textId="46D7C098" w:rsidR="002F7BAD" w:rsidRDefault="002F7BAD" w:rsidP="002F7BAD">
      <w:pPr>
        <w:pStyle w:val="a3"/>
        <w:tabs>
          <w:tab w:val="left" w:pos="-2340"/>
        </w:tabs>
        <w:rPr>
          <w:color w:val="000000" w:themeColor="text1"/>
          <w:sz w:val="28"/>
          <w:szCs w:val="28"/>
        </w:rPr>
      </w:pPr>
      <w:r w:rsidRPr="005E019C">
        <w:rPr>
          <w:color w:val="000000" w:themeColor="text1"/>
          <w:sz w:val="28"/>
          <w:szCs w:val="28"/>
        </w:rPr>
        <w:t>Міський голова</w:t>
      </w:r>
      <w:r w:rsidRPr="005E019C">
        <w:rPr>
          <w:color w:val="000000" w:themeColor="text1"/>
          <w:sz w:val="28"/>
          <w:szCs w:val="28"/>
        </w:rPr>
        <w:tab/>
      </w:r>
      <w:r w:rsidRPr="005E019C">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t>Сергій НАСАЛИК</w:t>
      </w:r>
    </w:p>
    <w:p w14:paraId="5E0460FB" w14:textId="69096E40" w:rsidR="00AA5F8A" w:rsidRDefault="00AA5F8A" w:rsidP="002F7BAD">
      <w:pPr>
        <w:pStyle w:val="a3"/>
        <w:tabs>
          <w:tab w:val="left" w:pos="-2340"/>
        </w:tabs>
        <w:rPr>
          <w:color w:val="000000" w:themeColor="text1"/>
          <w:sz w:val="28"/>
          <w:szCs w:val="28"/>
        </w:rPr>
      </w:pPr>
    </w:p>
    <w:p w14:paraId="2204CA9C" w14:textId="77777777" w:rsidR="00AA5F8A" w:rsidRDefault="00AA5F8A" w:rsidP="002F7BAD">
      <w:pPr>
        <w:pStyle w:val="a3"/>
        <w:tabs>
          <w:tab w:val="left" w:pos="-2340"/>
        </w:tabs>
        <w:rPr>
          <w:color w:val="000000" w:themeColor="text1"/>
          <w:sz w:val="28"/>
          <w:szCs w:val="28"/>
        </w:rPr>
      </w:pPr>
    </w:p>
    <w:p w14:paraId="0A96734E" w14:textId="77777777" w:rsidR="00030E98" w:rsidRDefault="00030E98" w:rsidP="002F7BAD">
      <w:pPr>
        <w:pStyle w:val="a3"/>
        <w:tabs>
          <w:tab w:val="left" w:pos="-2340"/>
        </w:tabs>
        <w:rPr>
          <w:color w:val="000000" w:themeColor="text1"/>
          <w:sz w:val="28"/>
          <w:szCs w:val="28"/>
        </w:rPr>
      </w:pPr>
    </w:p>
    <w:p w14:paraId="4256B882" w14:textId="77777777" w:rsidR="00030E98" w:rsidRDefault="00030E98" w:rsidP="002F7BAD">
      <w:pPr>
        <w:pStyle w:val="a3"/>
        <w:tabs>
          <w:tab w:val="left" w:pos="-2340"/>
        </w:tabs>
        <w:rPr>
          <w:color w:val="000000" w:themeColor="text1"/>
          <w:sz w:val="28"/>
          <w:szCs w:val="28"/>
        </w:rPr>
      </w:pPr>
    </w:p>
    <w:p w14:paraId="47A5485E" w14:textId="77777777" w:rsidR="00030E98" w:rsidRDefault="00030E98" w:rsidP="002F7BAD">
      <w:pPr>
        <w:pStyle w:val="a3"/>
        <w:tabs>
          <w:tab w:val="left" w:pos="-2340"/>
        </w:tabs>
        <w:rPr>
          <w:color w:val="000000" w:themeColor="text1"/>
          <w:sz w:val="28"/>
          <w:szCs w:val="28"/>
        </w:rPr>
      </w:pPr>
    </w:p>
    <w:p w14:paraId="505B406E" w14:textId="77777777" w:rsidR="00030E98" w:rsidRDefault="00030E98" w:rsidP="002F7BAD">
      <w:pPr>
        <w:pStyle w:val="a3"/>
        <w:tabs>
          <w:tab w:val="left" w:pos="-2340"/>
        </w:tabs>
        <w:rPr>
          <w:color w:val="000000" w:themeColor="text1"/>
          <w:sz w:val="28"/>
          <w:szCs w:val="28"/>
        </w:rPr>
      </w:pPr>
    </w:p>
    <w:p w14:paraId="3F8A7135" w14:textId="77777777" w:rsidR="00030E98" w:rsidRDefault="00030E98" w:rsidP="002F7BAD">
      <w:pPr>
        <w:pStyle w:val="a3"/>
        <w:tabs>
          <w:tab w:val="left" w:pos="-2340"/>
        </w:tabs>
        <w:rPr>
          <w:color w:val="000000" w:themeColor="text1"/>
          <w:sz w:val="28"/>
          <w:szCs w:val="28"/>
        </w:rPr>
      </w:pPr>
    </w:p>
    <w:p w14:paraId="675C758B" w14:textId="77777777" w:rsidR="00030E98" w:rsidRDefault="00030E98" w:rsidP="002F7BAD">
      <w:pPr>
        <w:pStyle w:val="a3"/>
        <w:tabs>
          <w:tab w:val="left" w:pos="-2340"/>
        </w:tabs>
        <w:rPr>
          <w:color w:val="000000" w:themeColor="text1"/>
          <w:sz w:val="28"/>
          <w:szCs w:val="28"/>
        </w:rPr>
      </w:pPr>
    </w:p>
    <w:p w14:paraId="32F85148" w14:textId="77777777" w:rsidR="00030E98" w:rsidRDefault="00030E98" w:rsidP="002F7BAD">
      <w:pPr>
        <w:pStyle w:val="a3"/>
        <w:tabs>
          <w:tab w:val="left" w:pos="-2340"/>
        </w:tabs>
        <w:rPr>
          <w:color w:val="000000" w:themeColor="text1"/>
          <w:sz w:val="28"/>
          <w:szCs w:val="28"/>
        </w:rPr>
      </w:pPr>
    </w:p>
    <w:p w14:paraId="159D067C" w14:textId="77777777" w:rsidR="00030E98" w:rsidRDefault="00030E98" w:rsidP="002F7BAD">
      <w:pPr>
        <w:pStyle w:val="a3"/>
        <w:tabs>
          <w:tab w:val="left" w:pos="-2340"/>
        </w:tabs>
        <w:rPr>
          <w:color w:val="000000" w:themeColor="text1"/>
          <w:sz w:val="28"/>
          <w:szCs w:val="28"/>
        </w:rPr>
      </w:pPr>
    </w:p>
    <w:p w14:paraId="19E69484" w14:textId="77777777" w:rsidR="00030E98" w:rsidRDefault="00030E98" w:rsidP="002F7BAD">
      <w:pPr>
        <w:pStyle w:val="a3"/>
        <w:tabs>
          <w:tab w:val="left" w:pos="-2340"/>
        </w:tabs>
        <w:rPr>
          <w:color w:val="000000" w:themeColor="text1"/>
          <w:sz w:val="28"/>
          <w:szCs w:val="28"/>
        </w:rPr>
      </w:pPr>
    </w:p>
    <w:p w14:paraId="325EDF50" w14:textId="77777777" w:rsidR="00030E98" w:rsidRDefault="00030E98" w:rsidP="002F7BAD">
      <w:pPr>
        <w:pStyle w:val="a3"/>
        <w:tabs>
          <w:tab w:val="left" w:pos="-2340"/>
        </w:tabs>
        <w:rPr>
          <w:color w:val="000000" w:themeColor="text1"/>
          <w:sz w:val="28"/>
          <w:szCs w:val="28"/>
        </w:rPr>
      </w:pPr>
    </w:p>
    <w:p w14:paraId="66AF0C95" w14:textId="77777777" w:rsidR="00030E98" w:rsidRDefault="00030E98" w:rsidP="002F7BAD">
      <w:pPr>
        <w:pStyle w:val="a3"/>
        <w:tabs>
          <w:tab w:val="left" w:pos="-2340"/>
        </w:tabs>
        <w:rPr>
          <w:color w:val="000000" w:themeColor="text1"/>
          <w:sz w:val="28"/>
          <w:szCs w:val="28"/>
        </w:rPr>
      </w:pPr>
    </w:p>
    <w:p w14:paraId="405A72B6" w14:textId="77777777" w:rsidR="00030E98" w:rsidRDefault="00030E98" w:rsidP="002F7BAD">
      <w:pPr>
        <w:pStyle w:val="a3"/>
        <w:tabs>
          <w:tab w:val="left" w:pos="-2340"/>
        </w:tabs>
        <w:rPr>
          <w:color w:val="000000" w:themeColor="text1"/>
          <w:sz w:val="28"/>
          <w:szCs w:val="28"/>
        </w:rPr>
      </w:pPr>
    </w:p>
    <w:p w14:paraId="2766ED0A" w14:textId="77777777" w:rsidR="00030E98" w:rsidRDefault="00030E98" w:rsidP="002F7BAD">
      <w:pPr>
        <w:pStyle w:val="a3"/>
        <w:tabs>
          <w:tab w:val="left" w:pos="-2340"/>
        </w:tabs>
        <w:rPr>
          <w:color w:val="000000" w:themeColor="text1"/>
          <w:sz w:val="28"/>
          <w:szCs w:val="28"/>
        </w:rPr>
      </w:pPr>
    </w:p>
    <w:p w14:paraId="7F2FF61E" w14:textId="77777777" w:rsidR="00030E98" w:rsidRDefault="00030E98" w:rsidP="002F7BAD">
      <w:pPr>
        <w:pStyle w:val="a3"/>
        <w:tabs>
          <w:tab w:val="left" w:pos="-2340"/>
        </w:tabs>
        <w:rPr>
          <w:color w:val="000000" w:themeColor="text1"/>
          <w:sz w:val="28"/>
          <w:szCs w:val="28"/>
        </w:rPr>
      </w:pPr>
    </w:p>
    <w:p w14:paraId="50E6CB91" w14:textId="77777777" w:rsidR="00030E98" w:rsidRDefault="00030E98" w:rsidP="002F7BAD">
      <w:pPr>
        <w:pStyle w:val="a3"/>
        <w:tabs>
          <w:tab w:val="left" w:pos="-2340"/>
        </w:tabs>
        <w:rPr>
          <w:color w:val="000000" w:themeColor="text1"/>
          <w:sz w:val="28"/>
          <w:szCs w:val="28"/>
        </w:rPr>
      </w:pPr>
    </w:p>
    <w:p w14:paraId="5C082E4E" w14:textId="77777777" w:rsidR="00030E98" w:rsidRDefault="00030E98" w:rsidP="002F7BAD">
      <w:pPr>
        <w:pStyle w:val="a3"/>
        <w:tabs>
          <w:tab w:val="left" w:pos="-2340"/>
        </w:tabs>
        <w:rPr>
          <w:color w:val="000000" w:themeColor="text1"/>
          <w:sz w:val="28"/>
          <w:szCs w:val="28"/>
        </w:rPr>
      </w:pPr>
    </w:p>
    <w:p w14:paraId="22E5A228" w14:textId="77777777" w:rsidR="00030E98" w:rsidRDefault="00030E98" w:rsidP="002F7BAD">
      <w:pPr>
        <w:pStyle w:val="a3"/>
        <w:tabs>
          <w:tab w:val="left" w:pos="-2340"/>
        </w:tabs>
        <w:rPr>
          <w:color w:val="000000" w:themeColor="text1"/>
          <w:sz w:val="28"/>
          <w:szCs w:val="28"/>
        </w:rPr>
      </w:pPr>
    </w:p>
    <w:p w14:paraId="29C1A418" w14:textId="77777777" w:rsidR="00030E98" w:rsidRDefault="00030E98" w:rsidP="002F7BAD">
      <w:pPr>
        <w:pStyle w:val="a3"/>
        <w:tabs>
          <w:tab w:val="left" w:pos="-2340"/>
        </w:tabs>
        <w:rPr>
          <w:color w:val="000000" w:themeColor="text1"/>
          <w:sz w:val="28"/>
          <w:szCs w:val="28"/>
        </w:rPr>
      </w:pPr>
    </w:p>
    <w:p w14:paraId="7612074E" w14:textId="77777777" w:rsidR="00030E98" w:rsidRDefault="00030E98" w:rsidP="002F7BAD">
      <w:pPr>
        <w:pStyle w:val="a3"/>
        <w:tabs>
          <w:tab w:val="left" w:pos="-2340"/>
        </w:tabs>
        <w:rPr>
          <w:color w:val="000000" w:themeColor="text1"/>
          <w:sz w:val="28"/>
          <w:szCs w:val="28"/>
        </w:rPr>
      </w:pPr>
    </w:p>
    <w:p w14:paraId="11BE20B9" w14:textId="77777777" w:rsidR="00030E98" w:rsidRDefault="00030E98" w:rsidP="002F7BAD">
      <w:pPr>
        <w:pStyle w:val="a3"/>
        <w:tabs>
          <w:tab w:val="left" w:pos="-2340"/>
        </w:tabs>
        <w:rPr>
          <w:color w:val="000000" w:themeColor="text1"/>
          <w:sz w:val="28"/>
          <w:szCs w:val="28"/>
        </w:rPr>
      </w:pPr>
    </w:p>
    <w:p w14:paraId="2A25FD61" w14:textId="77777777" w:rsidR="00030E98" w:rsidRDefault="00030E98" w:rsidP="002F7BAD">
      <w:pPr>
        <w:pStyle w:val="a3"/>
        <w:tabs>
          <w:tab w:val="left" w:pos="-2340"/>
        </w:tabs>
        <w:rPr>
          <w:color w:val="000000" w:themeColor="text1"/>
          <w:sz w:val="28"/>
          <w:szCs w:val="28"/>
        </w:rPr>
      </w:pPr>
    </w:p>
    <w:p w14:paraId="41240451" w14:textId="77777777" w:rsidR="00030E98" w:rsidRPr="00030E98" w:rsidRDefault="00030E98" w:rsidP="00030E98">
      <w:pPr>
        <w:pStyle w:val="a3"/>
        <w:tabs>
          <w:tab w:val="left" w:pos="-2340"/>
        </w:tabs>
        <w:rPr>
          <w:color w:val="000000" w:themeColor="text1"/>
          <w:sz w:val="28"/>
          <w:szCs w:val="28"/>
        </w:rPr>
      </w:pPr>
    </w:p>
    <w:p w14:paraId="1DC667E7" w14:textId="77777777" w:rsidR="00030E98" w:rsidRPr="00030E98" w:rsidRDefault="00030E98" w:rsidP="00030E98">
      <w:pPr>
        <w:pStyle w:val="a3"/>
        <w:tabs>
          <w:tab w:val="left" w:pos="-2340"/>
        </w:tabs>
        <w:rPr>
          <w:color w:val="000000" w:themeColor="text1"/>
          <w:sz w:val="28"/>
          <w:szCs w:val="28"/>
        </w:rPr>
      </w:pPr>
    </w:p>
    <w:p w14:paraId="605BFCE9" w14:textId="77777777" w:rsidR="00030E98" w:rsidRDefault="00030E98" w:rsidP="00030E98">
      <w:pPr>
        <w:pStyle w:val="a3"/>
        <w:tabs>
          <w:tab w:val="left" w:pos="-2340"/>
        </w:tabs>
        <w:rPr>
          <w:color w:val="000000" w:themeColor="text1"/>
          <w:sz w:val="28"/>
          <w:szCs w:val="28"/>
        </w:rPr>
      </w:pPr>
    </w:p>
    <w:p w14:paraId="44025A00" w14:textId="77777777" w:rsidR="00030E98" w:rsidRDefault="00030E98" w:rsidP="00030E98">
      <w:pPr>
        <w:pStyle w:val="a3"/>
        <w:tabs>
          <w:tab w:val="left" w:pos="-2340"/>
        </w:tabs>
        <w:rPr>
          <w:color w:val="000000" w:themeColor="text1"/>
          <w:sz w:val="28"/>
          <w:szCs w:val="28"/>
        </w:rPr>
      </w:pPr>
    </w:p>
    <w:p w14:paraId="2943864C" w14:textId="77777777" w:rsidR="00030E98" w:rsidRDefault="00030E98" w:rsidP="00030E98">
      <w:pPr>
        <w:pStyle w:val="a3"/>
        <w:tabs>
          <w:tab w:val="left" w:pos="-2340"/>
        </w:tabs>
        <w:rPr>
          <w:color w:val="000000" w:themeColor="text1"/>
          <w:sz w:val="28"/>
          <w:szCs w:val="28"/>
        </w:rPr>
      </w:pPr>
    </w:p>
    <w:p w14:paraId="1E83D25A" w14:textId="77777777" w:rsidR="00030E98" w:rsidRDefault="00030E98" w:rsidP="00030E98">
      <w:pPr>
        <w:pStyle w:val="a3"/>
        <w:tabs>
          <w:tab w:val="left" w:pos="-2340"/>
        </w:tabs>
        <w:rPr>
          <w:color w:val="000000" w:themeColor="text1"/>
          <w:sz w:val="28"/>
          <w:szCs w:val="28"/>
        </w:rPr>
      </w:pPr>
    </w:p>
    <w:p w14:paraId="422977C6" w14:textId="1E15D194" w:rsidR="00030E98" w:rsidRDefault="00030E98" w:rsidP="00030E98">
      <w:pPr>
        <w:pStyle w:val="a3"/>
        <w:tabs>
          <w:tab w:val="left" w:pos="-2340"/>
        </w:tabs>
        <w:rPr>
          <w:color w:val="000000" w:themeColor="text1"/>
          <w:sz w:val="28"/>
          <w:szCs w:val="28"/>
        </w:rPr>
      </w:pPr>
    </w:p>
    <w:p w14:paraId="4615EFF6" w14:textId="52A377FF" w:rsidR="00010F50" w:rsidRDefault="00010F50" w:rsidP="00030E98">
      <w:pPr>
        <w:pStyle w:val="a3"/>
        <w:tabs>
          <w:tab w:val="left" w:pos="-2340"/>
        </w:tabs>
        <w:rPr>
          <w:color w:val="000000" w:themeColor="text1"/>
          <w:sz w:val="28"/>
          <w:szCs w:val="28"/>
        </w:rPr>
      </w:pPr>
    </w:p>
    <w:sectPr w:rsidR="00010F50" w:rsidSect="003E4025">
      <w:headerReference w:type="default" r:id="rId8"/>
      <w:pgSz w:w="11906" w:h="16838" w:code="9"/>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44834" w14:textId="77777777" w:rsidR="00E7155F" w:rsidRDefault="00E7155F" w:rsidP="007C3424">
      <w:r>
        <w:separator/>
      </w:r>
    </w:p>
  </w:endnote>
  <w:endnote w:type="continuationSeparator" w:id="0">
    <w:p w14:paraId="4247720E" w14:textId="77777777" w:rsidR="00E7155F" w:rsidRDefault="00E7155F" w:rsidP="007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7596F" w14:textId="77777777" w:rsidR="00E7155F" w:rsidRDefault="00E7155F" w:rsidP="007C3424">
      <w:r>
        <w:separator/>
      </w:r>
    </w:p>
  </w:footnote>
  <w:footnote w:type="continuationSeparator" w:id="0">
    <w:p w14:paraId="565A42D5" w14:textId="77777777" w:rsidR="00E7155F" w:rsidRDefault="00E7155F" w:rsidP="007C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069464"/>
      <w:docPartObj>
        <w:docPartGallery w:val="Page Numbers (Top of Page)"/>
        <w:docPartUnique/>
      </w:docPartObj>
    </w:sdtPr>
    <w:sdtEndPr/>
    <w:sdtContent>
      <w:p w14:paraId="1DB9E5DA" w14:textId="713B5E8D" w:rsidR="003E4025" w:rsidRDefault="003E4025">
        <w:pPr>
          <w:pStyle w:val="a9"/>
          <w:jc w:val="center"/>
        </w:pPr>
        <w:r>
          <w:fldChar w:fldCharType="begin"/>
        </w:r>
        <w:r>
          <w:instrText>PAGE   \* MERGEFORMAT</w:instrText>
        </w:r>
        <w:r>
          <w:fldChar w:fldCharType="separate"/>
        </w:r>
        <w:r w:rsidR="003D422C" w:rsidRPr="003D422C">
          <w:rPr>
            <w:noProof/>
            <w:lang w:val="uk-UA"/>
          </w:rPr>
          <w:t>2</w:t>
        </w:r>
        <w:r>
          <w:fldChar w:fldCharType="end"/>
        </w:r>
      </w:p>
    </w:sdtContent>
  </w:sdt>
  <w:p w14:paraId="53E89B77" w14:textId="77777777" w:rsidR="003E4025" w:rsidRDefault="003E402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0E72"/>
    <w:multiLevelType w:val="multilevel"/>
    <w:tmpl w:val="9EFE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407774"/>
    <w:multiLevelType w:val="multilevel"/>
    <w:tmpl w:val="61B4AC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FCC71A4"/>
    <w:multiLevelType w:val="hybridMultilevel"/>
    <w:tmpl w:val="26DC2308"/>
    <w:lvl w:ilvl="0" w:tplc="B9986CCC">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2"/>
    <w:rsid w:val="00010F50"/>
    <w:rsid w:val="00030E98"/>
    <w:rsid w:val="0007044A"/>
    <w:rsid w:val="00082066"/>
    <w:rsid w:val="000B2BA2"/>
    <w:rsid w:val="000B343B"/>
    <w:rsid w:val="000B5DA2"/>
    <w:rsid w:val="000C3B96"/>
    <w:rsid w:val="000D6EEF"/>
    <w:rsid w:val="000F4941"/>
    <w:rsid w:val="00100535"/>
    <w:rsid w:val="00100DCA"/>
    <w:rsid w:val="0010199C"/>
    <w:rsid w:val="00166508"/>
    <w:rsid w:val="0018275A"/>
    <w:rsid w:val="001B00C4"/>
    <w:rsid w:val="001E0FC4"/>
    <w:rsid w:val="00212172"/>
    <w:rsid w:val="00236D57"/>
    <w:rsid w:val="002A00AD"/>
    <w:rsid w:val="002B6478"/>
    <w:rsid w:val="002F1C1B"/>
    <w:rsid w:val="002F7BAD"/>
    <w:rsid w:val="00331E14"/>
    <w:rsid w:val="00340502"/>
    <w:rsid w:val="00353AC6"/>
    <w:rsid w:val="00354FDC"/>
    <w:rsid w:val="00394CC6"/>
    <w:rsid w:val="003D422C"/>
    <w:rsid w:val="003D6357"/>
    <w:rsid w:val="003E3105"/>
    <w:rsid w:val="003E4025"/>
    <w:rsid w:val="003F002D"/>
    <w:rsid w:val="0043464B"/>
    <w:rsid w:val="00445D25"/>
    <w:rsid w:val="004A1E93"/>
    <w:rsid w:val="004A3FDB"/>
    <w:rsid w:val="004C1629"/>
    <w:rsid w:val="004C444A"/>
    <w:rsid w:val="004D6E6E"/>
    <w:rsid w:val="004F24F0"/>
    <w:rsid w:val="005C0E67"/>
    <w:rsid w:val="0060258B"/>
    <w:rsid w:val="00602716"/>
    <w:rsid w:val="00634444"/>
    <w:rsid w:val="00657C59"/>
    <w:rsid w:val="0067562E"/>
    <w:rsid w:val="006C3AF6"/>
    <w:rsid w:val="006E0C02"/>
    <w:rsid w:val="00705B8A"/>
    <w:rsid w:val="0071696D"/>
    <w:rsid w:val="00736282"/>
    <w:rsid w:val="007808F2"/>
    <w:rsid w:val="007815E5"/>
    <w:rsid w:val="00784874"/>
    <w:rsid w:val="00791F97"/>
    <w:rsid w:val="007A6040"/>
    <w:rsid w:val="007C3424"/>
    <w:rsid w:val="008534CC"/>
    <w:rsid w:val="00856612"/>
    <w:rsid w:val="008729B9"/>
    <w:rsid w:val="00873824"/>
    <w:rsid w:val="008773D9"/>
    <w:rsid w:val="008B0CAB"/>
    <w:rsid w:val="008B5F3A"/>
    <w:rsid w:val="008E3613"/>
    <w:rsid w:val="008E6D8A"/>
    <w:rsid w:val="009413AF"/>
    <w:rsid w:val="009509B6"/>
    <w:rsid w:val="0098742A"/>
    <w:rsid w:val="009A0522"/>
    <w:rsid w:val="009A2C7C"/>
    <w:rsid w:val="009A3C0A"/>
    <w:rsid w:val="00A343A4"/>
    <w:rsid w:val="00A935D9"/>
    <w:rsid w:val="00AA5F8A"/>
    <w:rsid w:val="00AE772E"/>
    <w:rsid w:val="00B7175E"/>
    <w:rsid w:val="00BD1125"/>
    <w:rsid w:val="00BD1494"/>
    <w:rsid w:val="00C046D0"/>
    <w:rsid w:val="00C21CE4"/>
    <w:rsid w:val="00C3055E"/>
    <w:rsid w:val="00C34140"/>
    <w:rsid w:val="00C43ADB"/>
    <w:rsid w:val="00C61461"/>
    <w:rsid w:val="00C8556A"/>
    <w:rsid w:val="00C91E39"/>
    <w:rsid w:val="00CA60DD"/>
    <w:rsid w:val="00CC593D"/>
    <w:rsid w:val="00CD7E38"/>
    <w:rsid w:val="00CE0D26"/>
    <w:rsid w:val="00CF55DD"/>
    <w:rsid w:val="00D33FFC"/>
    <w:rsid w:val="00D77339"/>
    <w:rsid w:val="00D82F42"/>
    <w:rsid w:val="00D84E19"/>
    <w:rsid w:val="00E029F8"/>
    <w:rsid w:val="00E12FC9"/>
    <w:rsid w:val="00E67B59"/>
    <w:rsid w:val="00E7155F"/>
    <w:rsid w:val="00E81746"/>
    <w:rsid w:val="00EA15C3"/>
    <w:rsid w:val="00F142FB"/>
    <w:rsid w:val="00F338FC"/>
    <w:rsid w:val="00F379B1"/>
    <w:rsid w:val="00F450B3"/>
    <w:rsid w:val="00F74A9D"/>
    <w:rsid w:val="00F83469"/>
    <w:rsid w:val="00F95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EC27"/>
  <w15:docId w15:val="{E3AFD314-8A0E-4175-B78B-043297D8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BA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7BAD"/>
    <w:rPr>
      <w:sz w:val="22"/>
      <w:lang w:val="uk-UA"/>
    </w:rPr>
  </w:style>
  <w:style w:type="character" w:customStyle="1" w:styleId="a4">
    <w:name w:val="Основний текст Знак"/>
    <w:basedOn w:val="a0"/>
    <w:link w:val="a3"/>
    <w:rsid w:val="002F7BAD"/>
    <w:rPr>
      <w:rFonts w:ascii="Times New Roman" w:eastAsia="Times New Roman" w:hAnsi="Times New Roman" w:cs="Times New Roman"/>
      <w:szCs w:val="24"/>
      <w:lang w:val="uk-UA" w:eastAsia="ru-RU"/>
    </w:rPr>
  </w:style>
  <w:style w:type="paragraph" w:customStyle="1" w:styleId="1">
    <w:name w:val="Без интервала1"/>
    <w:qFormat/>
    <w:rsid w:val="002F7BAD"/>
    <w:pPr>
      <w:spacing w:after="0" w:line="240" w:lineRule="auto"/>
    </w:pPr>
    <w:rPr>
      <w:rFonts w:ascii="Calibri" w:eastAsia="Calibri" w:hAnsi="Calibri" w:cs="Times New Roman"/>
      <w:lang w:val="ru-RU"/>
    </w:rPr>
  </w:style>
  <w:style w:type="character" w:styleId="a5">
    <w:name w:val="Strong"/>
    <w:basedOn w:val="a0"/>
    <w:uiPriority w:val="22"/>
    <w:qFormat/>
    <w:rsid w:val="00602716"/>
    <w:rPr>
      <w:b/>
      <w:bCs/>
    </w:rPr>
  </w:style>
  <w:style w:type="paragraph" w:styleId="a6">
    <w:name w:val="List Paragraph"/>
    <w:basedOn w:val="a"/>
    <w:uiPriority w:val="34"/>
    <w:qFormat/>
    <w:rsid w:val="00602716"/>
    <w:pPr>
      <w:ind w:left="720"/>
      <w:contextualSpacing/>
    </w:pPr>
  </w:style>
  <w:style w:type="paragraph" w:styleId="a7">
    <w:name w:val="Balloon Text"/>
    <w:basedOn w:val="a"/>
    <w:link w:val="a8"/>
    <w:uiPriority w:val="99"/>
    <w:semiHidden/>
    <w:unhideWhenUsed/>
    <w:rsid w:val="00CC593D"/>
    <w:rPr>
      <w:rFonts w:ascii="Segoe UI" w:hAnsi="Segoe UI" w:cs="Segoe UI"/>
      <w:sz w:val="18"/>
      <w:szCs w:val="18"/>
    </w:rPr>
  </w:style>
  <w:style w:type="character" w:customStyle="1" w:styleId="a8">
    <w:name w:val="Текст у виносці Знак"/>
    <w:basedOn w:val="a0"/>
    <w:link w:val="a7"/>
    <w:uiPriority w:val="99"/>
    <w:semiHidden/>
    <w:rsid w:val="00CC593D"/>
    <w:rPr>
      <w:rFonts w:ascii="Segoe UI" w:eastAsia="Times New Roman" w:hAnsi="Segoe UI" w:cs="Segoe UI"/>
      <w:sz w:val="18"/>
      <w:szCs w:val="18"/>
      <w:lang w:val="ru-RU" w:eastAsia="ru-RU"/>
    </w:rPr>
  </w:style>
  <w:style w:type="paragraph" w:styleId="a9">
    <w:name w:val="header"/>
    <w:basedOn w:val="a"/>
    <w:link w:val="aa"/>
    <w:uiPriority w:val="99"/>
    <w:unhideWhenUsed/>
    <w:rsid w:val="007C3424"/>
    <w:pPr>
      <w:tabs>
        <w:tab w:val="center" w:pos="4819"/>
        <w:tab w:val="right" w:pos="9639"/>
      </w:tabs>
    </w:pPr>
  </w:style>
  <w:style w:type="character" w:customStyle="1" w:styleId="aa">
    <w:name w:val="Верхній колонтитул Знак"/>
    <w:basedOn w:val="a0"/>
    <w:link w:val="a9"/>
    <w:uiPriority w:val="99"/>
    <w:rsid w:val="007C3424"/>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7C3424"/>
    <w:pPr>
      <w:tabs>
        <w:tab w:val="center" w:pos="4819"/>
        <w:tab w:val="right" w:pos="9639"/>
      </w:tabs>
    </w:pPr>
  </w:style>
  <w:style w:type="character" w:customStyle="1" w:styleId="ac">
    <w:name w:val="Нижній колонтитул Знак"/>
    <w:basedOn w:val="a0"/>
    <w:link w:val="ab"/>
    <w:uiPriority w:val="99"/>
    <w:rsid w:val="007C3424"/>
    <w:rPr>
      <w:rFonts w:ascii="Times New Roman" w:eastAsia="Times New Roman" w:hAnsi="Times New Roman" w:cs="Times New Roman"/>
      <w:sz w:val="24"/>
      <w:szCs w:val="24"/>
      <w:lang w:val="ru-RU" w:eastAsia="ru-RU"/>
    </w:rPr>
  </w:style>
  <w:style w:type="paragraph" w:styleId="ad">
    <w:name w:val="Normal (Web)"/>
    <w:basedOn w:val="a"/>
    <w:uiPriority w:val="99"/>
    <w:rsid w:val="00AA5F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1509</Words>
  <Characters>861</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Lesia</dc:creator>
  <cp:keywords/>
  <dc:description/>
  <cp:lastModifiedBy>Admin</cp:lastModifiedBy>
  <cp:revision>11</cp:revision>
  <cp:lastPrinted>2025-12-01T07:45:00Z</cp:lastPrinted>
  <dcterms:created xsi:type="dcterms:W3CDTF">2025-11-24T14:13:00Z</dcterms:created>
  <dcterms:modified xsi:type="dcterms:W3CDTF">2025-12-01T07:45:00Z</dcterms:modified>
</cp:coreProperties>
</file>