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9AEF3B" w14:textId="596E1F61" w:rsidR="00BD37AC" w:rsidRDefault="00BD37AC" w:rsidP="00BD37AC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29AA7FA7" wp14:editId="0CEFE5FD">
            <wp:extent cx="497840" cy="6883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6883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89F9F" w14:textId="77777777" w:rsidR="00BD37AC" w:rsidRDefault="00BD37AC" w:rsidP="00BD37A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hAnsi="Times New Roman" w:cs="Times New Roman"/>
          <w:b/>
          <w:iCs/>
          <w:w w:val="120"/>
          <w:sz w:val="28"/>
          <w:szCs w:val="28"/>
        </w:rPr>
      </w:pPr>
      <w:r>
        <w:rPr>
          <w:rFonts w:ascii="Times New Roman" w:hAnsi="Times New Roman" w:cs="Times New Roman"/>
          <w:b/>
          <w:iCs/>
          <w:w w:val="120"/>
          <w:sz w:val="28"/>
          <w:szCs w:val="28"/>
        </w:rPr>
        <w:t>РОГАТИНСЬКА МІСЬКА РАДА</w:t>
      </w:r>
    </w:p>
    <w:p w14:paraId="4F7073E6" w14:textId="77777777" w:rsidR="00BD37AC" w:rsidRDefault="00BD37AC" w:rsidP="00BD37A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hAnsi="Times New Roman" w:cs="Times New Roman"/>
          <w:b/>
          <w:w w:val="120"/>
          <w:sz w:val="28"/>
          <w:szCs w:val="28"/>
        </w:rPr>
      </w:pPr>
      <w:r>
        <w:rPr>
          <w:rFonts w:ascii="Times New Roman" w:hAnsi="Times New Roman" w:cs="Times New Roman"/>
          <w:b/>
          <w:w w:val="120"/>
          <w:sz w:val="28"/>
          <w:szCs w:val="28"/>
        </w:rPr>
        <w:t>ІВАНО-ФРАНКІВСЬКОЇ ОБЛАСТІ</w:t>
      </w:r>
    </w:p>
    <w:p w14:paraId="281B0FEE" w14:textId="77777777" w:rsidR="00BD37AC" w:rsidRDefault="00BD37AC" w:rsidP="00BD37A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>
        <w:rPr>
          <w:rFonts w:ascii="Calibri" w:hAnsi="Calibri" w:cs="Calibri"/>
          <w:noProof/>
          <w:lang w:val="uk-UA" w:eastAsia="uk-UA"/>
        </w:rPr>
        <mc:AlternateContent>
          <mc:Choice Requires="wps">
            <w:drawing>
              <wp:anchor distT="4294967289" distB="4294967289" distL="114300" distR="114300" simplePos="0" relativeHeight="251659264" behindDoc="0" locked="0" layoutInCell="1" allowOverlap="1" wp14:anchorId="6A56D6DA" wp14:editId="207D4F06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38100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CFBA49C" id="Прямая соединительная линия 7" o:spid="_x0000_s1026" style="position:absolute;flip:y;z-index:251659264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I+lBSo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313EDAFA" w14:textId="77777777" w:rsidR="00BD37AC" w:rsidRDefault="00BD37AC" w:rsidP="00BD37AC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РІШЕННЯ</w:t>
      </w:r>
    </w:p>
    <w:p w14:paraId="53638787" w14:textId="77777777" w:rsidR="00BD37AC" w:rsidRDefault="00BD37AC" w:rsidP="00BD37A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C5336A9" w14:textId="5A3705EB" w:rsidR="00BD37AC" w:rsidRDefault="00BD37AC" w:rsidP="00BD37AC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листопада 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р. №</w:t>
      </w:r>
      <w:r w:rsidR="00D323B0">
        <w:rPr>
          <w:rFonts w:ascii="Times New Roman" w:hAnsi="Times New Roman" w:cs="Times New Roman"/>
          <w:sz w:val="28"/>
          <w:szCs w:val="28"/>
          <w:lang w:val="uk-UA"/>
        </w:rPr>
        <w:t xml:space="preserve"> 12</w:t>
      </w:r>
      <w:bookmarkStart w:id="0" w:name="_GoBack"/>
      <w:bookmarkEnd w:id="0"/>
      <w:r w:rsidR="00D323B0">
        <w:rPr>
          <w:rFonts w:ascii="Times New Roman" w:hAnsi="Times New Roman" w:cs="Times New Roman"/>
          <w:sz w:val="28"/>
          <w:szCs w:val="28"/>
          <w:lang w:val="uk-UA"/>
        </w:rPr>
        <w:t>735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67</w:t>
      </w:r>
      <w:r>
        <w:rPr>
          <w:rFonts w:ascii="Times New Roman" w:hAnsi="Times New Roman" w:cs="Times New Roman"/>
          <w:sz w:val="28"/>
          <w:szCs w:val="28"/>
        </w:rPr>
        <w:t xml:space="preserve"> сесія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скликання</w:t>
      </w:r>
    </w:p>
    <w:p w14:paraId="0F64CB76" w14:textId="77777777" w:rsidR="00BD37AC" w:rsidRDefault="00BD37AC" w:rsidP="00BD37AC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Рогатин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8DE2E15" w14:textId="77777777" w:rsidR="00BD37AC" w:rsidRDefault="00BD37AC" w:rsidP="00BD37AC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E9AA8A7" w14:textId="77777777" w:rsidR="00BD37AC" w:rsidRDefault="00BD37AC" w:rsidP="00BD37AC">
      <w:pPr>
        <w:overflowPunct w:val="0"/>
        <w:autoSpaceDE w:val="0"/>
        <w:autoSpaceDN w:val="0"/>
        <w:adjustRightInd w:val="0"/>
        <w:spacing w:after="0" w:line="240" w:lineRule="auto"/>
        <w:ind w:left="180" w:right="278"/>
        <w:textAlignment w:val="baseline"/>
        <w:rPr>
          <w:rFonts w:ascii="Times New Roman" w:hAnsi="Times New Roman" w:cs="Times New Roman"/>
          <w:b/>
          <w:vanish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vanish/>
          <w:color w:val="FF0000"/>
          <w:sz w:val="28"/>
          <w:szCs w:val="28"/>
          <w:lang w:eastAsia="ru-RU"/>
        </w:rPr>
        <w:t>{name}</w:t>
      </w:r>
    </w:p>
    <w:p w14:paraId="3E450461" w14:textId="77777777" w:rsidR="00BD37AC" w:rsidRPr="00AD2D8C" w:rsidRDefault="00BD37AC" w:rsidP="00BD37A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D2D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затвердження плану діяльності </w:t>
      </w:r>
    </w:p>
    <w:p w14:paraId="6CADA005" w14:textId="77777777" w:rsidR="00BF72A9" w:rsidRDefault="00BF72A9" w:rsidP="00BD37A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Рогатинської </w:t>
      </w:r>
      <w:r w:rsidR="00BD37AC" w:rsidRPr="00AD2D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міської ради з підготовки </w:t>
      </w:r>
    </w:p>
    <w:p w14:paraId="5AE9D424" w14:textId="5BE0D920" w:rsidR="00BD37AC" w:rsidRPr="00AD2D8C" w:rsidRDefault="00BD37AC" w:rsidP="00BD37A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D2D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проєктів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регуляторних актів на 202</w:t>
      </w:r>
      <w:r w:rsidR="00BF72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AD2D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</w:t>
      </w:r>
    </w:p>
    <w:p w14:paraId="577C4B9C" w14:textId="77777777" w:rsidR="00BD37AC" w:rsidRDefault="00BD37AC" w:rsidP="00BD37AC">
      <w:pPr>
        <w:overflowPunct w:val="0"/>
        <w:autoSpaceDE w:val="0"/>
        <w:autoSpaceDN w:val="0"/>
        <w:adjustRightInd w:val="0"/>
        <w:spacing w:after="0" w:line="240" w:lineRule="auto"/>
        <w:ind w:right="278"/>
        <w:textAlignment w:val="baseline"/>
        <w:rPr>
          <w:rFonts w:ascii="Times New Roman" w:hAnsi="Times New Roman" w:cs="Times New Roman"/>
          <w:b/>
          <w:vanish/>
          <w:color w:val="FF0000"/>
          <w:sz w:val="28"/>
          <w:szCs w:val="28"/>
          <w:lang w:val="uk-UA" w:eastAsia="ru-RU"/>
        </w:rPr>
      </w:pPr>
      <w:r w:rsidRPr="00E73B37">
        <w:rPr>
          <w:rFonts w:ascii="Times New Roman" w:hAnsi="Times New Roman" w:cs="Times New Roman"/>
          <w:b/>
          <w:vanish/>
          <w:color w:val="FF0000"/>
          <w:sz w:val="28"/>
          <w:szCs w:val="28"/>
          <w:lang w:val="uk-UA" w:eastAsia="ru-RU"/>
        </w:rPr>
        <w:t>{</w:t>
      </w:r>
      <w:r>
        <w:rPr>
          <w:rFonts w:ascii="Times New Roman" w:hAnsi="Times New Roman" w:cs="Times New Roman"/>
          <w:b/>
          <w:vanish/>
          <w:color w:val="FF0000"/>
          <w:sz w:val="28"/>
          <w:szCs w:val="28"/>
          <w:lang w:val="en-US" w:eastAsia="ru-RU"/>
        </w:rPr>
        <w:t>name</w:t>
      </w:r>
      <w:r w:rsidRPr="00E73B37">
        <w:rPr>
          <w:rFonts w:ascii="Times New Roman" w:hAnsi="Times New Roman" w:cs="Times New Roman"/>
          <w:b/>
          <w:vanish/>
          <w:color w:val="FF0000"/>
          <w:sz w:val="28"/>
          <w:szCs w:val="28"/>
          <w:lang w:val="uk-UA" w:eastAsia="ru-RU"/>
        </w:rPr>
        <w:t>}</w:t>
      </w:r>
    </w:p>
    <w:p w14:paraId="566D740A" w14:textId="77777777" w:rsidR="00BD37AC" w:rsidRPr="00AD2D8C" w:rsidRDefault="00BD37AC" w:rsidP="00BD37A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00991B4" w14:textId="77777777" w:rsidR="00BD37AC" w:rsidRPr="00AD2D8C" w:rsidRDefault="00BD37AC" w:rsidP="00BD37A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D2D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статей 7,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9, 10, 12, </w:t>
      </w:r>
      <w:r w:rsidRPr="00AD2D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32</w:t>
      </w:r>
      <w:r w:rsidRPr="00AD2D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«Про засади державної регуляторної політики у сфері господарської діяльності», пункту 2 статті 26 Закону України «Про місцеве самоврядування в Україні»,  міська рада ВИРІШИЛА:</w:t>
      </w:r>
    </w:p>
    <w:p w14:paraId="4A2779B6" w14:textId="220E2B65" w:rsidR="00BD37AC" w:rsidRDefault="00BD37AC" w:rsidP="00BD37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D2D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Затвердити план діяльності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Рогатинської </w:t>
      </w:r>
      <w:r w:rsidRPr="00AD2D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 з підготовки про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єктів регуляторних актів на 2026</w:t>
      </w:r>
      <w:r w:rsidRPr="00AD2D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рік, згідно із додатком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</w:t>
      </w:r>
      <w:r w:rsidRPr="00AD2D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775145B" w14:textId="3F2A0C82" w:rsidR="00BD37AC" w:rsidRPr="004B4B7E" w:rsidRDefault="00BD37AC" w:rsidP="00BD37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B4B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План діяльності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Рогатинської </w:t>
      </w:r>
      <w:r w:rsidRPr="00AD2D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</w:t>
      </w:r>
      <w:r w:rsidRPr="004B4B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підготовки проєктів регуляторних актів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2026</w:t>
      </w:r>
      <w:r w:rsidRPr="004B4B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 оприлюднити шляхом розміщення на офіційному сайті Рогатинської міської ради https://rmtg.gov.ua/ua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19ACDB7" w14:textId="77777777" w:rsidR="00BD37AC" w:rsidRPr="00AD2D8C" w:rsidRDefault="00BD37AC" w:rsidP="00BD37A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AD2931C" w14:textId="77777777" w:rsidR="00BD37AC" w:rsidRPr="00AD2D8C" w:rsidRDefault="00BD37AC" w:rsidP="00BD37A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467E354" w14:textId="77777777" w:rsidR="00D323B0" w:rsidRPr="006955A1" w:rsidRDefault="00D323B0" w:rsidP="00D323B0">
      <w:pPr>
        <w:tabs>
          <w:tab w:val="left" w:pos="6500"/>
        </w:tabs>
      </w:pPr>
      <w:proofErr w:type="gramStart"/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proofErr w:type="gramEnd"/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07830A5" w14:textId="77777777" w:rsidR="00BD37AC" w:rsidRPr="00AD2D8C" w:rsidRDefault="00BD37AC" w:rsidP="00BD37A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BD37AC" w:rsidRPr="00AD2D8C" w:rsidSect="00E73B37">
          <w:headerReference w:type="default" r:id="rId8"/>
          <w:foot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14"/>
        <w:gridCol w:w="4820"/>
      </w:tblGrid>
      <w:tr w:rsidR="00BD37AC" w:rsidRPr="00482CD8" w14:paraId="172ACF40" w14:textId="77777777" w:rsidTr="005D1B21">
        <w:tc>
          <w:tcPr>
            <w:tcW w:w="9214" w:type="dxa"/>
          </w:tcPr>
          <w:p w14:paraId="2DEF02CF" w14:textId="77777777" w:rsidR="00BD37AC" w:rsidRPr="00AD2D8C" w:rsidRDefault="00BD37AC" w:rsidP="005D1B21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820" w:type="dxa"/>
          </w:tcPr>
          <w:p w14:paraId="454B8302" w14:textId="77777777" w:rsidR="00BD37AC" w:rsidRPr="00AD2D8C" w:rsidRDefault="00BD37AC" w:rsidP="005D1B21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D2D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Додаток 1 </w:t>
            </w:r>
          </w:p>
          <w:p w14:paraId="7CEDCC53" w14:textId="29416BEB" w:rsidR="00BD37AC" w:rsidRDefault="00BD37AC" w:rsidP="005D1B21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D2D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 рішення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67 </w:t>
            </w:r>
            <w:r w:rsidRPr="00AD2D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сесії </w:t>
            </w:r>
          </w:p>
          <w:p w14:paraId="49C47BDF" w14:textId="77777777" w:rsidR="00BD37AC" w:rsidRPr="00AD2D8C" w:rsidRDefault="00BD37AC" w:rsidP="005D1B21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Рогатинської </w:t>
            </w:r>
            <w:r w:rsidRPr="00AD2D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міської ради </w:t>
            </w:r>
          </w:p>
          <w:p w14:paraId="11D0ED43" w14:textId="2D98519B" w:rsidR="00BD37AC" w:rsidRPr="00482CD8" w:rsidRDefault="00BD37AC" w:rsidP="005D1B21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D2D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 листопада 2025</w:t>
            </w:r>
            <w:r w:rsidRPr="00AD2D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оку </w:t>
            </w:r>
            <w:r w:rsidRPr="00AD2D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D323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12735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AD2D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</w:tr>
    </w:tbl>
    <w:p w14:paraId="0036BD05" w14:textId="77777777" w:rsidR="00BD37AC" w:rsidRPr="00AD2D8C" w:rsidRDefault="00BD37AC" w:rsidP="00BD37AC">
      <w:pPr>
        <w:tabs>
          <w:tab w:val="left" w:pos="13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EFE1134" w14:textId="75B6EC59" w:rsidR="00BD37AC" w:rsidRPr="00AD2D8C" w:rsidRDefault="00BD37AC" w:rsidP="00BD37AC">
      <w:pPr>
        <w:tabs>
          <w:tab w:val="left" w:pos="138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D2D8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План діяльності </w:t>
      </w:r>
      <w:r w:rsidR="006A061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Рогатинської </w:t>
      </w:r>
      <w:r w:rsidRPr="00AD2D8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міської ради </w:t>
      </w:r>
    </w:p>
    <w:p w14:paraId="03E6CE10" w14:textId="77777777" w:rsidR="00BD37AC" w:rsidRPr="00AD2D8C" w:rsidRDefault="00BD37AC" w:rsidP="00BD37AC">
      <w:pPr>
        <w:tabs>
          <w:tab w:val="left" w:pos="138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D2D8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 підготовки проєктів регуляторних актів </w:t>
      </w:r>
    </w:p>
    <w:p w14:paraId="5718EA39" w14:textId="409D6E37" w:rsidR="00BD37AC" w:rsidRPr="00AD2D8C" w:rsidRDefault="00BD37AC" w:rsidP="00BD37AC">
      <w:pPr>
        <w:tabs>
          <w:tab w:val="left" w:pos="138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 2026</w:t>
      </w:r>
      <w:r w:rsidRPr="00AD2D8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рік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963"/>
        <w:gridCol w:w="6237"/>
        <w:gridCol w:w="1560"/>
        <w:gridCol w:w="2551"/>
      </w:tblGrid>
      <w:tr w:rsidR="00BD37AC" w:rsidRPr="00471885" w14:paraId="77D4718F" w14:textId="77777777" w:rsidTr="00471885">
        <w:trPr>
          <w:trHeight w:val="952"/>
        </w:trPr>
        <w:tc>
          <w:tcPr>
            <w:tcW w:w="568" w:type="dxa"/>
            <w:vAlign w:val="center"/>
          </w:tcPr>
          <w:p w14:paraId="71DE7D52" w14:textId="77777777" w:rsidR="00BD37AC" w:rsidRPr="00964F1D" w:rsidRDefault="00BD37AC" w:rsidP="005D1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964F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№</w:t>
            </w:r>
          </w:p>
          <w:p w14:paraId="7F7AB336" w14:textId="77777777" w:rsidR="00BD37AC" w:rsidRPr="00964F1D" w:rsidRDefault="00BD37AC" w:rsidP="005D1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964F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3963" w:type="dxa"/>
            <w:vAlign w:val="center"/>
          </w:tcPr>
          <w:p w14:paraId="213A2BB6" w14:textId="77777777" w:rsidR="00BD37AC" w:rsidRPr="00964F1D" w:rsidRDefault="00BD37AC" w:rsidP="005D1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964F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 xml:space="preserve">Назва проєкту регуляторного </w:t>
            </w:r>
            <w:proofErr w:type="spellStart"/>
            <w:r w:rsidRPr="00964F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акта</w:t>
            </w:r>
            <w:proofErr w:type="spellEnd"/>
            <w:r w:rsidRPr="00964F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14:paraId="4FAB99CB" w14:textId="77777777" w:rsidR="00BD37AC" w:rsidRPr="00964F1D" w:rsidRDefault="00BD37AC" w:rsidP="005D1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964F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 xml:space="preserve">Мета прийняття </w:t>
            </w:r>
          </w:p>
          <w:p w14:paraId="0537CED3" w14:textId="77777777" w:rsidR="00BD37AC" w:rsidRPr="00964F1D" w:rsidRDefault="00BD37AC" w:rsidP="005D1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964F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 xml:space="preserve">проєкту регуляторного </w:t>
            </w:r>
            <w:proofErr w:type="spellStart"/>
            <w:r w:rsidRPr="00964F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акта</w:t>
            </w:r>
            <w:proofErr w:type="spellEnd"/>
          </w:p>
        </w:tc>
        <w:tc>
          <w:tcPr>
            <w:tcW w:w="1560" w:type="dxa"/>
            <w:vAlign w:val="center"/>
          </w:tcPr>
          <w:p w14:paraId="49063278" w14:textId="77777777" w:rsidR="00BD37AC" w:rsidRPr="00964F1D" w:rsidRDefault="00BD37AC" w:rsidP="005D1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964F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 xml:space="preserve">Строки </w:t>
            </w:r>
          </w:p>
          <w:p w14:paraId="0DCAF9D1" w14:textId="77777777" w:rsidR="00BD37AC" w:rsidRPr="00964F1D" w:rsidRDefault="00BD37AC" w:rsidP="005D1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964F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підготовки проєкту</w:t>
            </w:r>
          </w:p>
        </w:tc>
        <w:tc>
          <w:tcPr>
            <w:tcW w:w="2551" w:type="dxa"/>
            <w:vAlign w:val="center"/>
          </w:tcPr>
          <w:p w14:paraId="78FC0839" w14:textId="5F6858F4" w:rsidR="00BD37AC" w:rsidRPr="00964F1D" w:rsidRDefault="00BD37AC" w:rsidP="004718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964F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 xml:space="preserve">Розробник проєкту регуляторного </w:t>
            </w:r>
            <w:proofErr w:type="spellStart"/>
            <w:r w:rsidRPr="00964F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акта</w:t>
            </w:r>
            <w:proofErr w:type="spellEnd"/>
          </w:p>
        </w:tc>
      </w:tr>
      <w:tr w:rsidR="00BD37AC" w:rsidRPr="00471885" w14:paraId="0391085F" w14:textId="77777777" w:rsidTr="00471885">
        <w:trPr>
          <w:trHeight w:val="188"/>
        </w:trPr>
        <w:tc>
          <w:tcPr>
            <w:tcW w:w="568" w:type="dxa"/>
          </w:tcPr>
          <w:p w14:paraId="2C1568B9" w14:textId="77777777" w:rsidR="00BD37AC" w:rsidRPr="00964F1D" w:rsidRDefault="00BD37AC" w:rsidP="005D1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963" w:type="dxa"/>
          </w:tcPr>
          <w:p w14:paraId="4C5F38BA" w14:textId="77777777" w:rsidR="00BD37AC" w:rsidRPr="00964F1D" w:rsidRDefault="00BD37AC" w:rsidP="005D1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6237" w:type="dxa"/>
          </w:tcPr>
          <w:p w14:paraId="7C102842" w14:textId="77777777" w:rsidR="00BD37AC" w:rsidRPr="00964F1D" w:rsidRDefault="00BD37AC" w:rsidP="005D1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560" w:type="dxa"/>
          </w:tcPr>
          <w:p w14:paraId="12E57360" w14:textId="77777777" w:rsidR="00BD37AC" w:rsidRPr="00964F1D" w:rsidRDefault="00BD37AC" w:rsidP="005D1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551" w:type="dxa"/>
          </w:tcPr>
          <w:p w14:paraId="0787E60C" w14:textId="77777777" w:rsidR="00BD37AC" w:rsidRPr="00964F1D" w:rsidRDefault="00BD37AC" w:rsidP="005D1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</w:t>
            </w:r>
          </w:p>
        </w:tc>
      </w:tr>
      <w:tr w:rsidR="000E6652" w:rsidRPr="00471885" w14:paraId="70FAA936" w14:textId="77777777" w:rsidTr="00471885">
        <w:trPr>
          <w:trHeight w:val="188"/>
        </w:trPr>
        <w:tc>
          <w:tcPr>
            <w:tcW w:w="568" w:type="dxa"/>
          </w:tcPr>
          <w:p w14:paraId="704C5E16" w14:textId="54BC7B08" w:rsidR="000E6652" w:rsidRPr="00964F1D" w:rsidRDefault="00471885" w:rsidP="005D1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963" w:type="dxa"/>
          </w:tcPr>
          <w:p w14:paraId="3CC25952" w14:textId="3202295C" w:rsidR="000E6652" w:rsidRPr="00964F1D" w:rsidRDefault="000E6652" w:rsidP="005D1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Про затвердження норм надання послуг</w:t>
            </w:r>
            <w:r w:rsidR="008B543E"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и</w:t>
            </w:r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з управління побутовими відходами в населених пунктах міської територіальної громади на 2026-2030 роки</w:t>
            </w:r>
          </w:p>
        </w:tc>
        <w:tc>
          <w:tcPr>
            <w:tcW w:w="6237" w:type="dxa"/>
          </w:tcPr>
          <w:p w14:paraId="0B11D686" w14:textId="7D0B8469" w:rsidR="00114B54" w:rsidRPr="00964F1D" w:rsidRDefault="00114B54" w:rsidP="00114B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Забезпечення </w:t>
            </w:r>
            <w:r w:rsid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ефективності надання послуги та </w:t>
            </w:r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рівних можливостей доступу до отримання</w:t>
            </w:r>
          </w:p>
          <w:p w14:paraId="06E964DA" w14:textId="465F900C" w:rsidR="000E6652" w:rsidRPr="00964F1D" w:rsidRDefault="00114B54" w:rsidP="00114B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споживачами послуги з управління побутовими відходами</w:t>
            </w:r>
          </w:p>
        </w:tc>
        <w:tc>
          <w:tcPr>
            <w:tcW w:w="1560" w:type="dxa"/>
          </w:tcPr>
          <w:p w14:paraId="42CEAC4D" w14:textId="631B5439" w:rsidR="000E6652" w:rsidRPr="00964F1D" w:rsidRDefault="000E6652" w:rsidP="005D1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І</w:t>
            </w:r>
            <w:r w:rsidR="00964F1D"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-ІІ</w:t>
            </w:r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 квартал 2026 року</w:t>
            </w:r>
          </w:p>
        </w:tc>
        <w:tc>
          <w:tcPr>
            <w:tcW w:w="2551" w:type="dxa"/>
          </w:tcPr>
          <w:p w14:paraId="0DB4ED27" w14:textId="20675986" w:rsidR="000E6652" w:rsidRPr="00964F1D" w:rsidRDefault="008B543E" w:rsidP="005D1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КП </w:t>
            </w:r>
            <w:r w:rsidR="00FC2C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«</w:t>
            </w:r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Рогатинське будинкоуправління</w:t>
            </w:r>
            <w:r w:rsidR="00FC2C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»</w:t>
            </w:r>
          </w:p>
        </w:tc>
      </w:tr>
      <w:tr w:rsidR="00BD37AC" w:rsidRPr="00471885" w14:paraId="08233E14" w14:textId="77777777" w:rsidTr="00471885">
        <w:trPr>
          <w:trHeight w:val="188"/>
        </w:trPr>
        <w:tc>
          <w:tcPr>
            <w:tcW w:w="568" w:type="dxa"/>
          </w:tcPr>
          <w:p w14:paraId="64DED6F6" w14:textId="0C2BA002" w:rsidR="00BD37AC" w:rsidRPr="00964F1D" w:rsidRDefault="00BD37AC" w:rsidP="005D1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963" w:type="dxa"/>
          </w:tcPr>
          <w:p w14:paraId="53E99606" w14:textId="77777777" w:rsidR="00BD37AC" w:rsidRPr="00964F1D" w:rsidRDefault="00BD37AC" w:rsidP="005D1B2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24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Про затвердження Правил благоустрою території населених пунктів Рогатинської міської територіальної громади</w:t>
            </w:r>
          </w:p>
        </w:tc>
        <w:tc>
          <w:tcPr>
            <w:tcW w:w="6237" w:type="dxa"/>
          </w:tcPr>
          <w:p w14:paraId="3BADE099" w14:textId="728C3A41" w:rsidR="00BD37AC" w:rsidRPr="00964F1D" w:rsidRDefault="00BD37AC" w:rsidP="005D1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964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Встановлення порядку благоустрою та утримання</w:t>
            </w:r>
            <w:r w:rsidRPr="00964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964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територій об’єктів благоустрою населених пунктів Рогатинської міської територіальної громади, регулювання прав та обов’язків учасників правовідносин у сфері благоустрою територій населених пунктів</w:t>
            </w:r>
          </w:p>
        </w:tc>
        <w:tc>
          <w:tcPr>
            <w:tcW w:w="1560" w:type="dxa"/>
          </w:tcPr>
          <w:p w14:paraId="188E2673" w14:textId="45764F03" w:rsidR="00BD37AC" w:rsidRPr="00964F1D" w:rsidRDefault="00964F1D" w:rsidP="005D1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ІІ</w:t>
            </w:r>
            <w:r w:rsidR="00BD37AC"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 квартал</w:t>
            </w:r>
          </w:p>
          <w:p w14:paraId="2065CD97" w14:textId="799E1520" w:rsidR="00BD37AC" w:rsidRPr="00964F1D" w:rsidRDefault="00BD37AC" w:rsidP="005D1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 2026 року</w:t>
            </w:r>
          </w:p>
        </w:tc>
        <w:tc>
          <w:tcPr>
            <w:tcW w:w="2551" w:type="dxa"/>
          </w:tcPr>
          <w:p w14:paraId="7C8CDC17" w14:textId="77777777" w:rsidR="00BD37AC" w:rsidRPr="00964F1D" w:rsidRDefault="00BD37AC" w:rsidP="005D1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Відділ містобудування та архітектури</w:t>
            </w:r>
          </w:p>
          <w:p w14:paraId="42E44E13" w14:textId="7F235CA0" w:rsidR="00BD37AC" w:rsidRDefault="00BD37AC" w:rsidP="005D1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виконавчого комітету міської ради</w:t>
            </w:r>
            <w:r w:rsidR="00FC2C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</w:t>
            </w:r>
          </w:p>
          <w:p w14:paraId="4B940226" w14:textId="5023EC5D" w:rsidR="00BD37AC" w:rsidRPr="00964F1D" w:rsidRDefault="00FC2CE1" w:rsidP="00FC2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 w:hanging="11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сектор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«</w:t>
            </w:r>
            <w:r w:rsid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Варта громади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»</w:t>
            </w:r>
          </w:p>
        </w:tc>
      </w:tr>
      <w:tr w:rsidR="000E6652" w:rsidRPr="00D323B0" w14:paraId="572354DF" w14:textId="77777777" w:rsidTr="00471885">
        <w:trPr>
          <w:trHeight w:val="188"/>
        </w:trPr>
        <w:tc>
          <w:tcPr>
            <w:tcW w:w="568" w:type="dxa"/>
          </w:tcPr>
          <w:p w14:paraId="16EBA0EF" w14:textId="5DC8B513" w:rsidR="000E6652" w:rsidRPr="00964F1D" w:rsidRDefault="00471885" w:rsidP="000E66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963" w:type="dxa"/>
          </w:tcPr>
          <w:p w14:paraId="6889B18F" w14:textId="42511FA9" w:rsidR="000E6652" w:rsidRPr="00964F1D" w:rsidRDefault="000E6652" w:rsidP="000E6652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24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 </w:t>
            </w:r>
            <w:proofErr w:type="spellStart"/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затвердження</w:t>
            </w:r>
            <w:proofErr w:type="spellEnd"/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Правил </w:t>
            </w:r>
            <w:proofErr w:type="spellStart"/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розміщення</w:t>
            </w:r>
            <w:proofErr w:type="spellEnd"/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вивісок на території Рогатинської міської територіальної громади</w:t>
            </w:r>
          </w:p>
        </w:tc>
        <w:tc>
          <w:tcPr>
            <w:tcW w:w="6237" w:type="dxa"/>
          </w:tcPr>
          <w:p w14:paraId="056DB8C2" w14:textId="3D386046" w:rsidR="000E6652" w:rsidRPr="00964F1D" w:rsidRDefault="000E6652" w:rsidP="000E66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Удосконалення правового регулювання та впорядкування розташування вивісок, покращення естетичного-художнього вигляду громади, збереження історичного середовищ</w:t>
            </w:r>
          </w:p>
        </w:tc>
        <w:tc>
          <w:tcPr>
            <w:tcW w:w="1560" w:type="dxa"/>
          </w:tcPr>
          <w:p w14:paraId="36D23B04" w14:textId="1F8D6DA6" w:rsidR="000E6652" w:rsidRPr="00964F1D" w:rsidRDefault="00964F1D" w:rsidP="000E66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ІІІ</w:t>
            </w:r>
            <w:r w:rsidR="000E6652"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 квартал </w:t>
            </w:r>
          </w:p>
          <w:p w14:paraId="5D559CFA" w14:textId="3A2EDD46" w:rsidR="000E6652" w:rsidRPr="00964F1D" w:rsidRDefault="000E6652" w:rsidP="000E66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2026 року</w:t>
            </w:r>
          </w:p>
        </w:tc>
        <w:tc>
          <w:tcPr>
            <w:tcW w:w="2551" w:type="dxa"/>
          </w:tcPr>
          <w:p w14:paraId="32EB9195" w14:textId="77777777" w:rsidR="000E6652" w:rsidRPr="00964F1D" w:rsidRDefault="000E6652" w:rsidP="000E66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Відділ містобудування та архітектури</w:t>
            </w:r>
          </w:p>
          <w:p w14:paraId="38740CFF" w14:textId="123CE217" w:rsidR="000E6652" w:rsidRPr="00964F1D" w:rsidRDefault="000E6652" w:rsidP="000E66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виконавчого комітету міської ради</w:t>
            </w:r>
          </w:p>
        </w:tc>
      </w:tr>
    </w:tbl>
    <w:p w14:paraId="28173DA7" w14:textId="77777777" w:rsidR="00471885" w:rsidRDefault="00471885" w:rsidP="00BD37AC">
      <w:pPr>
        <w:tabs>
          <w:tab w:val="left" w:pos="13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C774337" w14:textId="60729DA9" w:rsidR="005D3A26" w:rsidRPr="00BD37AC" w:rsidRDefault="00BD37AC" w:rsidP="00BD37AC">
      <w:pPr>
        <w:tabs>
          <w:tab w:val="left" w:pos="13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D2D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міської ради </w:t>
      </w:r>
      <w:r w:rsidRPr="00AD2D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D2D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D2D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D2D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D2D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D2D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D2D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D2D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D2D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D2D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Христина СОРОК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</w:p>
    <w:sectPr w:rsidR="005D3A26" w:rsidRPr="00BD37AC" w:rsidSect="00471885">
      <w:pgSz w:w="16838" w:h="11906" w:orient="landscape"/>
      <w:pgMar w:top="1701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05B6D3" w14:textId="77777777" w:rsidR="0000275E" w:rsidRDefault="0000275E">
      <w:pPr>
        <w:spacing w:after="0" w:line="240" w:lineRule="auto"/>
      </w:pPr>
      <w:r>
        <w:separator/>
      </w:r>
    </w:p>
  </w:endnote>
  <w:endnote w:type="continuationSeparator" w:id="0">
    <w:p w14:paraId="22E70E0B" w14:textId="77777777" w:rsidR="0000275E" w:rsidRDefault="00002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75A29" w14:textId="77777777" w:rsidR="00377C65" w:rsidRDefault="0000275E">
    <w:pPr>
      <w:pStyle w:val="a5"/>
      <w:jc w:val="center"/>
    </w:pPr>
  </w:p>
  <w:p w14:paraId="0B0AC98A" w14:textId="77777777" w:rsidR="00A924D2" w:rsidRDefault="0000275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4B7AE1" w14:textId="77777777" w:rsidR="0000275E" w:rsidRDefault="0000275E">
      <w:pPr>
        <w:spacing w:after="0" w:line="240" w:lineRule="auto"/>
      </w:pPr>
      <w:r>
        <w:separator/>
      </w:r>
    </w:p>
  </w:footnote>
  <w:footnote w:type="continuationSeparator" w:id="0">
    <w:p w14:paraId="7EE0595A" w14:textId="77777777" w:rsidR="0000275E" w:rsidRDefault="00002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0965577"/>
      <w:docPartObj>
        <w:docPartGallery w:val="Page Numbers (Top of Page)"/>
        <w:docPartUnique/>
      </w:docPartObj>
    </w:sdtPr>
    <w:sdtEndPr/>
    <w:sdtContent>
      <w:p w14:paraId="024D6D41" w14:textId="090EEEE4" w:rsidR="00E73B37" w:rsidRDefault="006A061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23B0">
          <w:rPr>
            <w:noProof/>
          </w:rPr>
          <w:t>2</w:t>
        </w:r>
        <w:r>
          <w:fldChar w:fldCharType="end"/>
        </w:r>
      </w:p>
    </w:sdtContent>
  </w:sdt>
  <w:p w14:paraId="6F650272" w14:textId="77777777" w:rsidR="00377C65" w:rsidRPr="00377C65" w:rsidRDefault="0000275E" w:rsidP="00377C65">
    <w:pPr>
      <w:pStyle w:val="a3"/>
      <w:jc w:val="center"/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8C60A" w14:textId="77777777" w:rsidR="00377C65" w:rsidRDefault="0000275E" w:rsidP="00377C65">
    <w:pPr>
      <w:pStyle w:val="a3"/>
    </w:pPr>
  </w:p>
  <w:p w14:paraId="02A2162C" w14:textId="77777777" w:rsidR="00377C65" w:rsidRDefault="0000275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144CA"/>
    <w:multiLevelType w:val="hybridMultilevel"/>
    <w:tmpl w:val="79F4FC3C"/>
    <w:lvl w:ilvl="0" w:tplc="805244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7AC"/>
    <w:rsid w:val="0000275E"/>
    <w:rsid w:val="000055B1"/>
    <w:rsid w:val="000E6652"/>
    <w:rsid w:val="00114B54"/>
    <w:rsid w:val="00471885"/>
    <w:rsid w:val="004902B1"/>
    <w:rsid w:val="004C3DAB"/>
    <w:rsid w:val="005D3A26"/>
    <w:rsid w:val="006A061D"/>
    <w:rsid w:val="00714D75"/>
    <w:rsid w:val="008B543E"/>
    <w:rsid w:val="00964F1D"/>
    <w:rsid w:val="00A3452E"/>
    <w:rsid w:val="00BD37AC"/>
    <w:rsid w:val="00BF72A9"/>
    <w:rsid w:val="00D1499D"/>
    <w:rsid w:val="00D26F6E"/>
    <w:rsid w:val="00D323B0"/>
    <w:rsid w:val="00E9193A"/>
    <w:rsid w:val="00FC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0315D"/>
  <w15:chartTrackingRefBased/>
  <w15:docId w15:val="{DE50E714-4119-4425-972A-3EAC536A3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7A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3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BD37AC"/>
    <w:rPr>
      <w:lang w:val="ru-RU"/>
    </w:rPr>
  </w:style>
  <w:style w:type="paragraph" w:styleId="a5">
    <w:name w:val="footer"/>
    <w:basedOn w:val="a"/>
    <w:link w:val="a6"/>
    <w:uiPriority w:val="99"/>
    <w:unhideWhenUsed/>
    <w:rsid w:val="00BD3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BD37AC"/>
    <w:rPr>
      <w:lang w:val="ru-RU"/>
    </w:rPr>
  </w:style>
  <w:style w:type="paragraph" w:styleId="a7">
    <w:name w:val="Normal (Web)"/>
    <w:basedOn w:val="a"/>
    <w:uiPriority w:val="99"/>
    <w:unhideWhenUsed/>
    <w:rsid w:val="00BD3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D37A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32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D323B0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1559</Words>
  <Characters>890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Admin</cp:lastModifiedBy>
  <cp:revision>13</cp:revision>
  <cp:lastPrinted>2025-12-01T09:45:00Z</cp:lastPrinted>
  <dcterms:created xsi:type="dcterms:W3CDTF">2025-11-20T09:09:00Z</dcterms:created>
  <dcterms:modified xsi:type="dcterms:W3CDTF">2025-12-01T09:45:00Z</dcterms:modified>
</cp:coreProperties>
</file>