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5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E62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52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E62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96B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B07C1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365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E62D9">
        <w:rPr>
          <w:rFonts w:ascii="Times New Roman" w:hAnsi="Times New Roman" w:cs="Times New Roman"/>
          <w:sz w:val="28"/>
          <w:szCs w:val="28"/>
          <w:lang w:val="uk-UA"/>
        </w:rPr>
        <w:t>420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B3365">
        <w:rPr>
          <w:rFonts w:ascii="Times New Roman" w:hAnsi="Times New Roman" w:cs="Times New Roman"/>
          <w:sz w:val="28"/>
          <w:szCs w:val="28"/>
          <w:lang w:val="uk-UA"/>
        </w:rPr>
        <w:t>Стасюк Марії Ярославівни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</w:t>
      </w:r>
      <w:r w:rsidR="006B4D8F">
        <w:rPr>
          <w:rFonts w:ascii="Times New Roman" w:hAnsi="Times New Roman" w:cs="Times New Roman"/>
          <w:sz w:val="28"/>
          <w:szCs w:val="28"/>
          <w:lang w:val="uk-UA"/>
        </w:rPr>
        <w:t>на спадщину за законом, виданого державним нотаріусом Рогатинської державної нотаріальної контори від 11.10.2011 року за №2478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</w:t>
      </w:r>
      <w:r w:rsidR="00B07C1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ядкувати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12808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7C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12808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B07C14" w:rsidRDefault="00D6717C" w:rsidP="00B07C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B07C14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2565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B3365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B4D8F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7E62D9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2808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07C14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DFEF8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92DB-1026-453A-8383-1062A050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2025-09-15T10:41:00Z</cp:lastPrinted>
  <dcterms:created xsi:type="dcterms:W3CDTF">2025-09-15T10:42:00Z</dcterms:created>
  <dcterms:modified xsi:type="dcterms:W3CDTF">2025-10-06T10:46:00Z</dcterms:modified>
</cp:coreProperties>
</file>