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936A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1EFAC29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646C0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E47927"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bookmarkStart w:id="0" w:name="_GoBack"/>
      <w:bookmarkEnd w:id="0"/>
      <w:r w:rsidR="00E47927">
        <w:rPr>
          <w:rFonts w:ascii="Times New Roman" w:hAnsi="Times New Roman"/>
          <w:color w:val="000000"/>
          <w:sz w:val="28"/>
          <w:szCs w:val="28"/>
          <w:lang w:eastAsia="uk-UA"/>
        </w:rPr>
        <w:t>434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4646C0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DED7E30" w14:textId="1F03196F" w:rsidR="00205905" w:rsidRDefault="00205905" w:rsidP="00205905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0EEB93" w14:textId="77777777" w:rsidR="00205905" w:rsidRDefault="00205905" w:rsidP="0020590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6705539" w14:textId="77777777" w:rsidR="00205905" w:rsidRDefault="00205905" w:rsidP="00205905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9004187" w14:textId="2E1FF8E5" w:rsidR="007D6CE4" w:rsidRDefault="00205905" w:rsidP="0020590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C1A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AA0">
        <w:rPr>
          <w:rFonts w:ascii="Times New Roman" w:hAnsi="Times New Roman"/>
          <w:sz w:val="28"/>
          <w:szCs w:val="28"/>
        </w:rPr>
        <w:t>Штокало</w:t>
      </w:r>
      <w:proofErr w:type="spellEnd"/>
      <w:r w:rsidR="005C1AA0">
        <w:rPr>
          <w:rFonts w:ascii="Times New Roman" w:hAnsi="Times New Roman"/>
          <w:sz w:val="28"/>
          <w:szCs w:val="28"/>
        </w:rPr>
        <w:t xml:space="preserve"> К.І.</w:t>
      </w:r>
      <w:r w:rsidR="00515B2C">
        <w:rPr>
          <w:rFonts w:ascii="Times New Roman" w:hAnsi="Times New Roman"/>
          <w:sz w:val="28"/>
          <w:szCs w:val="28"/>
        </w:rPr>
        <w:t xml:space="preserve"> та</w:t>
      </w:r>
    </w:p>
    <w:p w14:paraId="344B12C5" w14:textId="573E4AB1" w:rsidR="00515B2C" w:rsidRPr="00083153" w:rsidRDefault="005C1AA0" w:rsidP="0020590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Микитишин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І.І.</w:t>
      </w:r>
    </w:p>
    <w:p w14:paraId="6F20A5A8" w14:textId="77777777" w:rsidR="00205905" w:rsidRDefault="00205905" w:rsidP="0020590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D25193" w14:textId="7DD7C43B" w:rsidR="00AE4978" w:rsidRDefault="00AE4978" w:rsidP="00205905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4903C55" w14:textId="3D5C986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5C1AA0">
        <w:rPr>
          <w:rFonts w:ascii="Times New Roman" w:hAnsi="Times New Roman"/>
          <w:sz w:val="28"/>
          <w:szCs w:val="28"/>
        </w:rPr>
        <w:t>Штокало</w:t>
      </w:r>
      <w:proofErr w:type="spellEnd"/>
      <w:r w:rsidR="005C1AA0">
        <w:rPr>
          <w:rFonts w:ascii="Times New Roman" w:hAnsi="Times New Roman"/>
          <w:sz w:val="28"/>
          <w:szCs w:val="28"/>
        </w:rPr>
        <w:t xml:space="preserve"> Катерини Ігорівни, </w:t>
      </w:r>
      <w:proofErr w:type="spellStart"/>
      <w:r w:rsidR="005C1AA0">
        <w:rPr>
          <w:rFonts w:ascii="Times New Roman" w:hAnsi="Times New Roman"/>
          <w:sz w:val="28"/>
          <w:szCs w:val="28"/>
        </w:rPr>
        <w:t>Микитишин</w:t>
      </w:r>
      <w:proofErr w:type="spellEnd"/>
      <w:r w:rsidR="005C1AA0">
        <w:rPr>
          <w:rFonts w:ascii="Times New Roman" w:hAnsi="Times New Roman"/>
          <w:sz w:val="28"/>
          <w:szCs w:val="28"/>
        </w:rPr>
        <w:t xml:space="preserve"> Ірини Ігорівни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E47927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360DB52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1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вла</w:t>
      </w:r>
      <w:r w:rsidR="00524007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D20FEA">
        <w:rPr>
          <w:rFonts w:ascii="Times New Roman" w:hAnsi="Times New Roman"/>
          <w:sz w:val="28"/>
          <w:szCs w:val="28"/>
        </w:rPr>
        <w:t>Штокало</w:t>
      </w:r>
      <w:proofErr w:type="spellEnd"/>
      <w:r w:rsidR="00D20FEA">
        <w:rPr>
          <w:rFonts w:ascii="Times New Roman" w:hAnsi="Times New Roman"/>
          <w:sz w:val="28"/>
          <w:szCs w:val="28"/>
        </w:rPr>
        <w:t xml:space="preserve"> Катерині Ігорівні та </w:t>
      </w:r>
      <w:proofErr w:type="spellStart"/>
      <w:r w:rsidR="00D20FEA">
        <w:rPr>
          <w:rFonts w:ascii="Times New Roman" w:hAnsi="Times New Roman"/>
          <w:sz w:val="28"/>
          <w:szCs w:val="28"/>
        </w:rPr>
        <w:t>Микитишин</w:t>
      </w:r>
      <w:proofErr w:type="spellEnd"/>
      <w:r w:rsidR="00D20FEA">
        <w:rPr>
          <w:rFonts w:ascii="Times New Roman" w:hAnsi="Times New Roman"/>
          <w:sz w:val="28"/>
          <w:szCs w:val="28"/>
        </w:rPr>
        <w:t xml:space="preserve"> Ірині Ігорівні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20FEA">
        <w:rPr>
          <w:rFonts w:ascii="Times New Roman" w:hAnsi="Times New Roman"/>
          <w:sz w:val="28"/>
          <w:szCs w:val="28"/>
          <w:lang w:eastAsia="uk-UA"/>
        </w:rPr>
        <w:t>1743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D20FEA">
        <w:rPr>
          <w:rFonts w:ascii="Times New Roman" w:hAnsi="Times New Roman"/>
          <w:sz w:val="28"/>
          <w:szCs w:val="28"/>
          <w:lang w:eastAsia="uk-UA"/>
        </w:rPr>
        <w:t>2401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D20FEA">
        <w:rPr>
          <w:rFonts w:ascii="Times New Roman" w:hAnsi="Times New Roman"/>
          <w:sz w:val="28"/>
          <w:szCs w:val="28"/>
          <w:lang w:eastAsia="uk-UA"/>
        </w:rPr>
        <w:t>2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D20FEA">
        <w:rPr>
          <w:rFonts w:ascii="Times New Roman" w:hAnsi="Times New Roman"/>
          <w:sz w:val="28"/>
          <w:szCs w:val="28"/>
          <w:lang w:eastAsia="uk-UA"/>
        </w:rPr>
        <w:t>0422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0FEA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E47927">
        <w:rPr>
          <w:rFonts w:ascii="Times New Roman" w:hAnsi="Times New Roman"/>
          <w:sz w:val="28"/>
          <w:szCs w:val="28"/>
          <w:lang w:eastAsia="uk-UA"/>
        </w:rPr>
        <w:t xml:space="preserve">                            </w:t>
      </w:r>
      <w:r w:rsidR="00D20FEA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20FEA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D20FEA">
        <w:rPr>
          <w:rFonts w:ascii="Times New Roman" w:hAnsi="Times New Roman"/>
          <w:sz w:val="28"/>
          <w:szCs w:val="28"/>
          <w:lang w:eastAsia="uk-UA"/>
        </w:rPr>
        <w:t>Шевченка, 38</w:t>
      </w:r>
      <w:r w:rsidR="004E027A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69332F8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93216C" w:rsidRPr="009321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2E93">
        <w:rPr>
          <w:rFonts w:ascii="Times New Roman" w:hAnsi="Times New Roman"/>
          <w:sz w:val="28"/>
          <w:szCs w:val="28"/>
        </w:rPr>
        <w:t>Штокало</w:t>
      </w:r>
      <w:proofErr w:type="spellEnd"/>
      <w:r w:rsidR="00B02E93">
        <w:rPr>
          <w:rFonts w:ascii="Times New Roman" w:hAnsi="Times New Roman"/>
          <w:sz w:val="28"/>
          <w:szCs w:val="28"/>
        </w:rPr>
        <w:t xml:space="preserve"> Катерині Ігорівні та </w:t>
      </w:r>
      <w:proofErr w:type="spellStart"/>
      <w:r w:rsidR="00B02E93">
        <w:rPr>
          <w:rFonts w:ascii="Times New Roman" w:hAnsi="Times New Roman"/>
          <w:sz w:val="28"/>
          <w:szCs w:val="28"/>
        </w:rPr>
        <w:t>Микитишин</w:t>
      </w:r>
      <w:proofErr w:type="spellEnd"/>
      <w:r w:rsidR="00B02E93">
        <w:rPr>
          <w:rFonts w:ascii="Times New Roman" w:hAnsi="Times New Roman"/>
          <w:sz w:val="28"/>
          <w:szCs w:val="28"/>
        </w:rPr>
        <w:t xml:space="preserve"> Ірині Ігорівні</w:t>
      </w:r>
      <w:r w:rsidR="00BA33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370F5AA2" w14:textId="77777777" w:rsidR="0023404E" w:rsidRDefault="0023404E" w:rsidP="0023404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AF1AD" w14:textId="77777777" w:rsidR="00DC3133" w:rsidRDefault="00DC3133">
      <w:r>
        <w:separator/>
      </w:r>
    </w:p>
  </w:endnote>
  <w:endnote w:type="continuationSeparator" w:id="0">
    <w:p w14:paraId="42E6BD44" w14:textId="77777777" w:rsidR="00DC3133" w:rsidRDefault="00DC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D5E4F" w14:textId="77777777" w:rsidR="00DC3133" w:rsidRDefault="00DC3133">
      <w:r>
        <w:separator/>
      </w:r>
    </w:p>
  </w:footnote>
  <w:footnote w:type="continuationSeparator" w:id="0">
    <w:p w14:paraId="448C6D66" w14:textId="77777777" w:rsidR="00DC3133" w:rsidRDefault="00DC3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2DF805CB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5905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07A4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3153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1E90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5905"/>
    <w:rsid w:val="00212427"/>
    <w:rsid w:val="00212D72"/>
    <w:rsid w:val="0022086E"/>
    <w:rsid w:val="0022304A"/>
    <w:rsid w:val="0022784E"/>
    <w:rsid w:val="00230FB6"/>
    <w:rsid w:val="002321CB"/>
    <w:rsid w:val="0023404E"/>
    <w:rsid w:val="00234EAD"/>
    <w:rsid w:val="00236AD4"/>
    <w:rsid w:val="00242059"/>
    <w:rsid w:val="0024587B"/>
    <w:rsid w:val="00245F09"/>
    <w:rsid w:val="00246271"/>
    <w:rsid w:val="00246406"/>
    <w:rsid w:val="00250FA0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6E2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46C0"/>
    <w:rsid w:val="0046781E"/>
    <w:rsid w:val="00470CD9"/>
    <w:rsid w:val="004710DA"/>
    <w:rsid w:val="00474030"/>
    <w:rsid w:val="00475605"/>
    <w:rsid w:val="00476C28"/>
    <w:rsid w:val="00477DC0"/>
    <w:rsid w:val="00483302"/>
    <w:rsid w:val="0048357B"/>
    <w:rsid w:val="00485273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27A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15B2C"/>
    <w:rsid w:val="00524007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140F"/>
    <w:rsid w:val="005A384E"/>
    <w:rsid w:val="005A523F"/>
    <w:rsid w:val="005A7A4C"/>
    <w:rsid w:val="005B2134"/>
    <w:rsid w:val="005B4C28"/>
    <w:rsid w:val="005B6DB8"/>
    <w:rsid w:val="005C1AA0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5045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088E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7B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6CE4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216C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4DCE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0EF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87A"/>
    <w:rsid w:val="00AF1FDA"/>
    <w:rsid w:val="00AF649C"/>
    <w:rsid w:val="00AF7849"/>
    <w:rsid w:val="00B02E93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331B"/>
    <w:rsid w:val="00BA4688"/>
    <w:rsid w:val="00BA5F67"/>
    <w:rsid w:val="00BB58E2"/>
    <w:rsid w:val="00BC002D"/>
    <w:rsid w:val="00BC1CED"/>
    <w:rsid w:val="00BC1E38"/>
    <w:rsid w:val="00BC2107"/>
    <w:rsid w:val="00BC4796"/>
    <w:rsid w:val="00BC56F2"/>
    <w:rsid w:val="00BD0EAE"/>
    <w:rsid w:val="00BD2189"/>
    <w:rsid w:val="00BD464D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87"/>
    <w:rsid w:val="00CE0190"/>
    <w:rsid w:val="00CF6C8D"/>
    <w:rsid w:val="00D01315"/>
    <w:rsid w:val="00D03640"/>
    <w:rsid w:val="00D16FCB"/>
    <w:rsid w:val="00D173CD"/>
    <w:rsid w:val="00D20FEA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1F2B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3133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927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27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FA6BC1EF-833E-45E2-8D40-47C8245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35</cp:revision>
  <cp:lastPrinted>2025-09-25T13:23:00Z</cp:lastPrinted>
  <dcterms:created xsi:type="dcterms:W3CDTF">2025-06-16T06:24:00Z</dcterms:created>
  <dcterms:modified xsi:type="dcterms:W3CDTF">2025-09-25T13:24:00Z</dcterms:modified>
</cp:coreProperties>
</file>