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444" w:rsidRPr="00804444" w:rsidRDefault="005E3A7C" w:rsidP="00804444">
      <w:pPr>
        <w:tabs>
          <w:tab w:val="left" w:pos="8580"/>
          <w:tab w:val="right" w:pos="9525"/>
        </w:tabs>
        <w:spacing w:before="120"/>
        <w:jc w:val="center"/>
        <w:rPr>
          <w:rFonts w:ascii="Times New Roman" w:hAnsi="Times New Roman"/>
          <w:b/>
          <w:bCs/>
          <w:color w:val="000000"/>
          <w:sz w:val="28"/>
          <w:szCs w:val="28"/>
          <w:lang w:eastAsia="uk-UA"/>
        </w:rPr>
      </w:pPr>
      <w:r>
        <w:rPr>
          <w:b/>
          <w:noProof/>
          <w:color w:val="000000"/>
          <w:sz w:val="28"/>
          <w:szCs w:val="28"/>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1.25pt;height:56.25pt;visibility:visible;mso-wrap-style:square" filled="t">
            <v:imagedata r:id="rId6" o:title=""/>
          </v:shape>
        </w:pict>
      </w:r>
    </w:p>
    <w:p w:rsidR="00804444" w:rsidRPr="00804444" w:rsidRDefault="00804444" w:rsidP="00804444">
      <w:pPr>
        <w:jc w:val="center"/>
        <w:outlineLvl w:val="4"/>
        <w:rPr>
          <w:rFonts w:ascii="Times New Roman" w:hAnsi="Times New Roman"/>
          <w:b/>
          <w:iCs/>
          <w:color w:val="000000"/>
          <w:w w:val="120"/>
          <w:sz w:val="28"/>
          <w:szCs w:val="28"/>
          <w:lang w:eastAsia="uk-UA"/>
        </w:rPr>
      </w:pPr>
      <w:r w:rsidRPr="00804444">
        <w:rPr>
          <w:rFonts w:ascii="Times New Roman" w:hAnsi="Times New Roman"/>
          <w:b/>
          <w:iCs/>
          <w:color w:val="000000"/>
          <w:w w:val="120"/>
          <w:sz w:val="28"/>
          <w:szCs w:val="28"/>
          <w:lang w:eastAsia="uk-UA"/>
        </w:rPr>
        <w:t>РОГАТИНСЬКА МІСЬКА РАДА</w:t>
      </w:r>
    </w:p>
    <w:p w:rsidR="00804444" w:rsidRPr="00804444" w:rsidRDefault="00804444" w:rsidP="00804444">
      <w:pPr>
        <w:jc w:val="center"/>
        <w:outlineLvl w:val="5"/>
        <w:rPr>
          <w:rFonts w:ascii="Times New Roman" w:hAnsi="Times New Roman"/>
          <w:b/>
          <w:color w:val="000000"/>
          <w:w w:val="120"/>
          <w:sz w:val="28"/>
          <w:szCs w:val="28"/>
          <w:lang w:eastAsia="uk-UA"/>
        </w:rPr>
      </w:pPr>
      <w:r w:rsidRPr="00804444">
        <w:rPr>
          <w:rFonts w:ascii="Times New Roman" w:hAnsi="Times New Roman"/>
          <w:b/>
          <w:color w:val="000000"/>
          <w:w w:val="120"/>
          <w:sz w:val="28"/>
          <w:szCs w:val="28"/>
          <w:lang w:eastAsia="uk-UA"/>
        </w:rPr>
        <w:t>ІВАНО-ФРАНКІВСЬКОЇ ОБЛАСТІ</w:t>
      </w:r>
    </w:p>
    <w:p w:rsidR="00804444" w:rsidRPr="00804444" w:rsidRDefault="005E3A7C" w:rsidP="00804444">
      <w:pPr>
        <w:jc w:val="center"/>
        <w:rPr>
          <w:rFonts w:ascii="Times New Roman" w:hAnsi="Times New Roman"/>
          <w:b/>
          <w:bCs/>
          <w:color w:val="000000"/>
          <w:w w:val="120"/>
          <w:sz w:val="28"/>
          <w:szCs w:val="28"/>
          <w:lang w:eastAsia="uk-UA"/>
        </w:rPr>
      </w:pPr>
      <w:r>
        <w:rPr>
          <w:noProof/>
        </w:rPr>
        <w:pict>
          <v:line id="Прямая соединительная линия 4" o:spid="_x0000_s1056" style="position:absolute;left:0;text-align:left;flip:y;z-index: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96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KYur3pfAgAAdAQAAA4AAAAAAAAAAAAAAAAALgIAAGRycy9lMm9Eb2MueG1s&#10;UEsBAi0AFAAGAAgAAAAhACaRFhjZAAAABgEAAA8AAAAAAAAAAAAAAAAAuQQAAGRycy9kb3ducmV2&#10;LnhtbFBLBQYAAAAABAAEAPMAAAC/BQAAAAA=&#10;" strokeweight="4.5pt">
            <v:stroke linestyle="thickThin"/>
          </v:line>
        </w:pict>
      </w:r>
    </w:p>
    <w:p w:rsidR="00804444" w:rsidRPr="00804444" w:rsidRDefault="00804444" w:rsidP="00804444">
      <w:pPr>
        <w:spacing w:before="240" w:after="60"/>
        <w:jc w:val="center"/>
        <w:outlineLvl w:val="6"/>
        <w:rPr>
          <w:rFonts w:ascii="Times New Roman" w:hAnsi="Times New Roman"/>
          <w:b/>
          <w:bCs/>
          <w:color w:val="000000"/>
          <w:sz w:val="28"/>
          <w:szCs w:val="28"/>
          <w:lang w:eastAsia="uk-UA"/>
        </w:rPr>
      </w:pPr>
      <w:r w:rsidRPr="00804444">
        <w:rPr>
          <w:rFonts w:ascii="Times New Roman" w:hAnsi="Times New Roman"/>
          <w:b/>
          <w:bCs/>
          <w:color w:val="000000"/>
          <w:sz w:val="28"/>
          <w:szCs w:val="28"/>
          <w:lang w:eastAsia="uk-UA"/>
        </w:rPr>
        <w:t>РІШЕННЯ</w:t>
      </w:r>
    </w:p>
    <w:p w:rsidR="00804444" w:rsidRPr="00804444" w:rsidRDefault="00804444" w:rsidP="00804444">
      <w:pPr>
        <w:rPr>
          <w:rFonts w:ascii="Times New Roman" w:hAnsi="Times New Roman"/>
          <w:color w:val="000000"/>
          <w:sz w:val="28"/>
          <w:szCs w:val="28"/>
          <w:lang w:eastAsia="uk-UA"/>
        </w:rPr>
      </w:pPr>
    </w:p>
    <w:p w:rsidR="00804444" w:rsidRPr="00804444" w:rsidRDefault="00804444" w:rsidP="00804444">
      <w:pPr>
        <w:ind w:left="180" w:right="-540"/>
        <w:rPr>
          <w:rFonts w:ascii="Times New Roman" w:hAnsi="Times New Roman"/>
          <w:color w:val="000000"/>
          <w:sz w:val="28"/>
          <w:szCs w:val="28"/>
          <w:lang w:eastAsia="uk-UA"/>
        </w:rPr>
      </w:pPr>
      <w:r w:rsidRPr="00804444">
        <w:rPr>
          <w:rFonts w:ascii="Times New Roman" w:hAnsi="Times New Roman"/>
          <w:color w:val="000000"/>
          <w:sz w:val="28"/>
          <w:szCs w:val="28"/>
          <w:lang w:eastAsia="uk-UA"/>
        </w:rPr>
        <w:t xml:space="preserve">від 25 вересня 2025 р. № </w:t>
      </w:r>
      <w:r w:rsidR="00575AAC">
        <w:rPr>
          <w:rFonts w:ascii="Times New Roman" w:hAnsi="Times New Roman"/>
          <w:color w:val="000000"/>
          <w:sz w:val="28"/>
          <w:szCs w:val="28"/>
          <w:lang w:eastAsia="uk-UA"/>
        </w:rPr>
        <w:t>12540</w:t>
      </w:r>
      <w:r w:rsidRPr="00804444">
        <w:rPr>
          <w:rFonts w:ascii="Times New Roman" w:hAnsi="Times New Roman"/>
          <w:color w:val="000000"/>
          <w:sz w:val="28"/>
          <w:szCs w:val="28"/>
          <w:lang w:eastAsia="uk-UA"/>
        </w:rPr>
        <w:tab/>
      </w:r>
      <w:r w:rsidRPr="00804444">
        <w:rPr>
          <w:rFonts w:ascii="Times New Roman" w:hAnsi="Times New Roman"/>
          <w:color w:val="000000"/>
          <w:sz w:val="28"/>
          <w:szCs w:val="28"/>
          <w:lang w:eastAsia="uk-UA"/>
        </w:rPr>
        <w:tab/>
      </w:r>
      <w:r w:rsidRPr="00804444">
        <w:rPr>
          <w:rFonts w:ascii="Times New Roman" w:hAnsi="Times New Roman"/>
          <w:color w:val="000000"/>
          <w:sz w:val="28"/>
          <w:szCs w:val="28"/>
          <w:lang w:eastAsia="uk-UA"/>
        </w:rPr>
        <w:tab/>
      </w:r>
      <w:r w:rsidRPr="00804444">
        <w:rPr>
          <w:rFonts w:ascii="Times New Roman" w:hAnsi="Times New Roman"/>
          <w:color w:val="000000"/>
          <w:sz w:val="28"/>
          <w:szCs w:val="28"/>
          <w:lang w:eastAsia="uk-UA"/>
        </w:rPr>
        <w:tab/>
        <w:t xml:space="preserve">65 сесія </w:t>
      </w:r>
      <w:r w:rsidRPr="00804444">
        <w:rPr>
          <w:rFonts w:ascii="Times New Roman" w:hAnsi="Times New Roman"/>
          <w:color w:val="000000"/>
          <w:sz w:val="28"/>
          <w:szCs w:val="28"/>
          <w:lang w:val="en-US" w:eastAsia="uk-UA"/>
        </w:rPr>
        <w:t>VIII</w:t>
      </w:r>
      <w:r w:rsidRPr="00804444">
        <w:rPr>
          <w:rFonts w:ascii="Times New Roman" w:hAnsi="Times New Roman"/>
          <w:color w:val="000000"/>
          <w:sz w:val="28"/>
          <w:szCs w:val="28"/>
          <w:lang w:eastAsia="uk-UA"/>
        </w:rPr>
        <w:t xml:space="preserve"> скликання</w:t>
      </w:r>
    </w:p>
    <w:p w:rsidR="00804444" w:rsidRPr="00804444" w:rsidRDefault="00804444" w:rsidP="00804444">
      <w:pPr>
        <w:ind w:left="180" w:right="-540"/>
        <w:rPr>
          <w:rFonts w:ascii="Times New Roman" w:hAnsi="Times New Roman"/>
          <w:color w:val="000000"/>
          <w:sz w:val="28"/>
          <w:szCs w:val="28"/>
          <w:lang w:eastAsia="uk-UA"/>
        </w:rPr>
      </w:pPr>
      <w:r w:rsidRPr="00804444">
        <w:rPr>
          <w:rFonts w:ascii="Times New Roman" w:hAnsi="Times New Roman"/>
          <w:color w:val="000000"/>
          <w:sz w:val="28"/>
          <w:szCs w:val="28"/>
          <w:lang w:eastAsia="uk-UA"/>
        </w:rPr>
        <w:t>м. Рогатин</w:t>
      </w:r>
    </w:p>
    <w:p w:rsidR="00763044" w:rsidRPr="00101CDA" w:rsidRDefault="00763044" w:rsidP="005E3373">
      <w:pPr>
        <w:ind w:right="-540"/>
        <w:rPr>
          <w:rFonts w:ascii="Times New Roman" w:eastAsia="Times New Roman" w:hAnsi="Times New Roman"/>
          <w:color w:val="000000"/>
          <w:sz w:val="28"/>
          <w:szCs w:val="28"/>
          <w:lang w:eastAsia="uk-UA"/>
        </w:rPr>
      </w:pPr>
    </w:p>
    <w:p w:rsidR="00FE13F4" w:rsidRPr="00DD0DC1" w:rsidRDefault="00FE13F4" w:rsidP="00FE13F4">
      <w:pPr>
        <w:ind w:left="180" w:right="278"/>
        <w:rPr>
          <w:rFonts w:ascii="Times New Roman" w:hAnsi="Times New Roman"/>
          <w:b/>
          <w:vanish/>
          <w:color w:val="FF0000"/>
          <w:sz w:val="28"/>
          <w:szCs w:val="28"/>
        </w:rPr>
      </w:pPr>
      <w:r w:rsidRPr="00DD0DC1">
        <w:rPr>
          <w:rFonts w:ascii="Times New Roman" w:hAnsi="Times New Roman"/>
          <w:b/>
          <w:vanish/>
          <w:color w:val="FF0000"/>
          <w:sz w:val="28"/>
          <w:szCs w:val="28"/>
        </w:rPr>
        <w:t>{name}</w:t>
      </w:r>
    </w:p>
    <w:p w:rsidR="00F7722B" w:rsidRDefault="00694B81" w:rsidP="002137B8">
      <w:pPr>
        <w:jc w:val="both"/>
        <w:rPr>
          <w:rFonts w:ascii="Times New Roman" w:hAnsi="Times New Roman"/>
          <w:sz w:val="28"/>
          <w:szCs w:val="28"/>
        </w:rPr>
      </w:pPr>
      <w:r w:rsidRPr="00DD0DC1">
        <w:rPr>
          <w:rFonts w:ascii="Times New Roman" w:hAnsi="Times New Roman"/>
          <w:sz w:val="28"/>
          <w:szCs w:val="28"/>
        </w:rPr>
        <w:t xml:space="preserve">Про </w:t>
      </w:r>
      <w:r w:rsidR="002137B8" w:rsidRPr="002137B8">
        <w:rPr>
          <w:rFonts w:ascii="Times New Roman" w:hAnsi="Times New Roman"/>
          <w:sz w:val="28"/>
          <w:szCs w:val="28"/>
        </w:rPr>
        <w:t>затверд</w:t>
      </w:r>
      <w:r w:rsidR="005532DF">
        <w:rPr>
          <w:rFonts w:ascii="Times New Roman" w:hAnsi="Times New Roman"/>
          <w:sz w:val="28"/>
          <w:szCs w:val="28"/>
        </w:rPr>
        <w:t>ження протоколу</w:t>
      </w:r>
    </w:p>
    <w:p w:rsidR="00F7722B" w:rsidRDefault="002137B8" w:rsidP="002137B8">
      <w:pPr>
        <w:jc w:val="both"/>
        <w:rPr>
          <w:rFonts w:ascii="Times New Roman" w:hAnsi="Times New Roman"/>
          <w:sz w:val="28"/>
          <w:szCs w:val="28"/>
        </w:rPr>
      </w:pPr>
      <w:r>
        <w:rPr>
          <w:rFonts w:ascii="Times New Roman" w:hAnsi="Times New Roman"/>
          <w:sz w:val="28"/>
          <w:szCs w:val="28"/>
        </w:rPr>
        <w:t>узгоджувальної</w:t>
      </w:r>
      <w:r w:rsidR="00F7722B">
        <w:rPr>
          <w:rFonts w:ascii="Times New Roman" w:hAnsi="Times New Roman"/>
          <w:sz w:val="28"/>
          <w:szCs w:val="28"/>
        </w:rPr>
        <w:t xml:space="preserve"> </w:t>
      </w:r>
      <w:r w:rsidRPr="002137B8">
        <w:rPr>
          <w:rFonts w:ascii="Times New Roman" w:hAnsi="Times New Roman"/>
          <w:sz w:val="28"/>
          <w:szCs w:val="28"/>
        </w:rPr>
        <w:t xml:space="preserve">комісії </w:t>
      </w:r>
      <w:r w:rsidR="00F7722B">
        <w:rPr>
          <w:rFonts w:ascii="Times New Roman" w:hAnsi="Times New Roman"/>
          <w:sz w:val="28"/>
          <w:szCs w:val="28"/>
        </w:rPr>
        <w:t>по</w:t>
      </w:r>
    </w:p>
    <w:p w:rsidR="002137B8" w:rsidRDefault="002137B8" w:rsidP="002137B8">
      <w:pPr>
        <w:jc w:val="both"/>
        <w:rPr>
          <w:rFonts w:ascii="Times New Roman" w:hAnsi="Times New Roman"/>
          <w:sz w:val="28"/>
          <w:szCs w:val="28"/>
        </w:rPr>
      </w:pPr>
      <w:r w:rsidRPr="002137B8">
        <w:rPr>
          <w:rFonts w:ascii="Times New Roman" w:hAnsi="Times New Roman"/>
          <w:sz w:val="28"/>
          <w:szCs w:val="28"/>
        </w:rPr>
        <w:t>вирішенню земельних спорів</w:t>
      </w:r>
    </w:p>
    <w:p w:rsidR="002137B8" w:rsidRPr="00DD0DC1" w:rsidRDefault="00CD6925" w:rsidP="002137B8">
      <w:pPr>
        <w:jc w:val="both"/>
        <w:rPr>
          <w:rFonts w:ascii="Times New Roman" w:hAnsi="Times New Roman"/>
          <w:sz w:val="28"/>
          <w:szCs w:val="28"/>
        </w:rPr>
      </w:pPr>
      <w:r>
        <w:rPr>
          <w:rFonts w:ascii="Times New Roman" w:hAnsi="Times New Roman"/>
          <w:sz w:val="28"/>
          <w:szCs w:val="28"/>
        </w:rPr>
        <w:t>від 22.08</w:t>
      </w:r>
      <w:r w:rsidR="002137B8">
        <w:rPr>
          <w:rFonts w:ascii="Times New Roman" w:hAnsi="Times New Roman"/>
          <w:sz w:val="28"/>
          <w:szCs w:val="28"/>
        </w:rPr>
        <w:t>.2025 року №2</w:t>
      </w:r>
    </w:p>
    <w:p w:rsidR="005B5DB7" w:rsidRPr="00DD0DC1" w:rsidRDefault="005B5DB7" w:rsidP="005B5DB7">
      <w:pPr>
        <w:ind w:left="180" w:right="278"/>
        <w:rPr>
          <w:rFonts w:ascii="Times New Roman" w:hAnsi="Times New Roman"/>
          <w:b/>
          <w:vanish/>
          <w:color w:val="FF0000"/>
          <w:sz w:val="28"/>
          <w:szCs w:val="28"/>
        </w:rPr>
      </w:pPr>
      <w:r w:rsidRPr="00DD0DC1">
        <w:rPr>
          <w:rFonts w:ascii="Times New Roman" w:hAnsi="Times New Roman"/>
          <w:b/>
          <w:vanish/>
          <w:color w:val="FF0000"/>
          <w:sz w:val="28"/>
          <w:szCs w:val="28"/>
        </w:rPr>
        <w:t>{</w:t>
      </w:r>
      <w:r w:rsidRPr="00DD0DC1">
        <w:rPr>
          <w:rFonts w:ascii="Times New Roman" w:hAnsi="Times New Roman"/>
          <w:b/>
          <w:vanish/>
          <w:color w:val="FF0000"/>
          <w:sz w:val="28"/>
          <w:szCs w:val="28"/>
          <w:lang w:val="en-US"/>
        </w:rPr>
        <w:t>name</w:t>
      </w:r>
      <w:r w:rsidRPr="00DD0DC1">
        <w:rPr>
          <w:rFonts w:ascii="Times New Roman" w:hAnsi="Times New Roman"/>
          <w:b/>
          <w:vanish/>
          <w:color w:val="FF0000"/>
          <w:sz w:val="28"/>
          <w:szCs w:val="28"/>
        </w:rPr>
        <w:t>}</w:t>
      </w:r>
    </w:p>
    <w:p w:rsidR="005E3373" w:rsidRPr="00DD0DC1" w:rsidRDefault="005E3373" w:rsidP="005E3373">
      <w:pPr>
        <w:pStyle w:val="aa"/>
        <w:spacing w:after="0"/>
        <w:ind w:left="0"/>
        <w:jc w:val="both"/>
        <w:rPr>
          <w:rFonts w:ascii="Times New Roman" w:hAnsi="Times New Roman"/>
          <w:sz w:val="28"/>
          <w:szCs w:val="28"/>
        </w:rPr>
      </w:pPr>
    </w:p>
    <w:p w:rsidR="007465ED" w:rsidRPr="00DD0DC1" w:rsidRDefault="007465ED" w:rsidP="005532DF">
      <w:pPr>
        <w:pStyle w:val="aa"/>
        <w:spacing w:after="0"/>
        <w:ind w:left="0" w:firstLine="567"/>
        <w:jc w:val="both"/>
        <w:rPr>
          <w:rFonts w:ascii="Times New Roman" w:hAnsi="Times New Roman"/>
          <w:sz w:val="28"/>
          <w:szCs w:val="28"/>
        </w:rPr>
      </w:pPr>
      <w:r w:rsidRPr="002137B8">
        <w:rPr>
          <w:rFonts w:ascii="Times New Roman" w:hAnsi="Times New Roman"/>
          <w:sz w:val="28"/>
          <w:szCs w:val="28"/>
        </w:rPr>
        <w:t xml:space="preserve">Розглянувши </w:t>
      </w:r>
      <w:r w:rsidR="002137B8" w:rsidRPr="002137B8">
        <w:rPr>
          <w:rFonts w:ascii="Times New Roman" w:hAnsi="Times New Roman"/>
          <w:sz w:val="28"/>
          <w:szCs w:val="28"/>
        </w:rPr>
        <w:t xml:space="preserve">протокол узгоджувальної комісії по вирішенню земельних спорів </w:t>
      </w:r>
      <w:r w:rsidR="002137B8">
        <w:rPr>
          <w:rFonts w:ascii="Times New Roman" w:hAnsi="Times New Roman"/>
          <w:sz w:val="28"/>
          <w:szCs w:val="28"/>
        </w:rPr>
        <w:t xml:space="preserve">від </w:t>
      </w:r>
      <w:r w:rsidR="00CD6925">
        <w:rPr>
          <w:rFonts w:ascii="Times New Roman" w:hAnsi="Times New Roman"/>
          <w:sz w:val="28"/>
          <w:szCs w:val="28"/>
        </w:rPr>
        <w:t>22.08</w:t>
      </w:r>
      <w:r w:rsidR="002137B8" w:rsidRPr="002137B8">
        <w:rPr>
          <w:rFonts w:ascii="Times New Roman" w:hAnsi="Times New Roman"/>
          <w:sz w:val="28"/>
          <w:szCs w:val="28"/>
        </w:rPr>
        <w:t>.2025 року №2</w:t>
      </w:r>
      <w:r w:rsidR="00E42A92" w:rsidRPr="002137B8">
        <w:rPr>
          <w:rFonts w:ascii="Times New Roman" w:hAnsi="Times New Roman"/>
          <w:sz w:val="28"/>
          <w:szCs w:val="28"/>
        </w:rPr>
        <w:t xml:space="preserve">, </w:t>
      </w:r>
      <w:r w:rsidR="00A44539" w:rsidRPr="00EE2EF6">
        <w:rPr>
          <w:rFonts w:ascii="Times New Roman" w:hAnsi="Times New Roman"/>
          <w:sz w:val="28"/>
          <w:szCs w:val="28"/>
        </w:rPr>
        <w:t xml:space="preserve">враховуючи рекомендації постійної комісії з питань регулювання земельних відносин та раціонального використання природних ресурсів та </w:t>
      </w:r>
      <w:r w:rsidR="00A44539">
        <w:rPr>
          <w:rFonts w:ascii="Times New Roman" w:hAnsi="Times New Roman"/>
          <w:bCs/>
          <w:kern w:val="32"/>
          <w:sz w:val="28"/>
          <w:szCs w:val="28"/>
        </w:rPr>
        <w:t>рішення 63</w:t>
      </w:r>
      <w:r w:rsidR="00A44539" w:rsidRPr="00EE2EF6">
        <w:rPr>
          <w:rFonts w:ascii="Times New Roman" w:hAnsi="Times New Roman"/>
          <w:bCs/>
          <w:kern w:val="32"/>
          <w:sz w:val="28"/>
          <w:szCs w:val="28"/>
        </w:rPr>
        <w:t xml:space="preserve"> сесії 8 скликання Рогатинської міської ради Івано-Франківської області від </w:t>
      </w:r>
      <w:r w:rsidR="00A44539">
        <w:rPr>
          <w:rFonts w:ascii="Times New Roman" w:eastAsia="SimSun" w:hAnsi="Times New Roman"/>
          <w:bCs/>
          <w:color w:val="000000"/>
          <w:kern w:val="2"/>
          <w:sz w:val="28"/>
          <w:szCs w:val="28"/>
          <w:lang w:bidi="hi-IN"/>
        </w:rPr>
        <w:t>31.07.2025</w:t>
      </w:r>
      <w:r w:rsidR="00A44539" w:rsidRPr="00EE2EF6">
        <w:rPr>
          <w:rFonts w:ascii="Times New Roman" w:eastAsia="SimSun" w:hAnsi="Times New Roman"/>
          <w:bCs/>
          <w:color w:val="000000"/>
          <w:kern w:val="2"/>
          <w:sz w:val="28"/>
          <w:szCs w:val="28"/>
          <w:lang w:bidi="hi-IN"/>
        </w:rPr>
        <w:t xml:space="preserve"> року № </w:t>
      </w:r>
      <w:r w:rsidR="00A44539">
        <w:rPr>
          <w:rFonts w:ascii="Times New Roman" w:eastAsia="SimSun" w:hAnsi="Times New Roman"/>
          <w:bCs/>
          <w:color w:val="000000"/>
          <w:kern w:val="2"/>
          <w:sz w:val="28"/>
          <w:szCs w:val="28"/>
          <w:lang w:bidi="hi-IN"/>
        </w:rPr>
        <w:t>11923</w:t>
      </w:r>
      <w:r w:rsidR="00A44539" w:rsidRPr="00EE2EF6">
        <w:rPr>
          <w:rFonts w:ascii="Times New Roman" w:eastAsia="SimSun" w:hAnsi="Times New Roman"/>
          <w:bCs/>
          <w:color w:val="000000"/>
          <w:kern w:val="2"/>
          <w:sz w:val="28"/>
          <w:szCs w:val="28"/>
          <w:lang w:bidi="hi-IN"/>
        </w:rPr>
        <w:t xml:space="preserve"> «Про затвердження </w:t>
      </w:r>
      <w:r w:rsidR="00A44539" w:rsidRPr="00EE2EF6">
        <w:rPr>
          <w:rFonts w:ascii="Times New Roman" w:hAnsi="Times New Roman"/>
          <w:color w:val="000000"/>
          <w:sz w:val="28"/>
          <w:szCs w:val="28"/>
        </w:rPr>
        <w:t>П</w:t>
      </w:r>
      <w:r w:rsidR="00A44539">
        <w:rPr>
          <w:rFonts w:ascii="Times New Roman" w:hAnsi="Times New Roman"/>
          <w:color w:val="000000"/>
          <w:sz w:val="28"/>
          <w:szCs w:val="28"/>
        </w:rPr>
        <w:t xml:space="preserve">оложення про </w:t>
      </w:r>
      <w:r w:rsidR="00A44539" w:rsidRPr="00EE2EF6">
        <w:rPr>
          <w:rFonts w:ascii="Times New Roman" w:hAnsi="Times New Roman"/>
          <w:sz w:val="28"/>
          <w:szCs w:val="28"/>
        </w:rPr>
        <w:t>узгоджувальн</w:t>
      </w:r>
      <w:r w:rsidR="00A44539">
        <w:rPr>
          <w:rFonts w:ascii="Times New Roman" w:hAnsi="Times New Roman"/>
          <w:sz w:val="28"/>
          <w:szCs w:val="28"/>
        </w:rPr>
        <w:t>у комісію</w:t>
      </w:r>
      <w:r w:rsidR="00A44539" w:rsidRPr="00EE2EF6">
        <w:rPr>
          <w:rFonts w:ascii="Times New Roman" w:hAnsi="Times New Roman"/>
          <w:sz w:val="28"/>
          <w:szCs w:val="28"/>
        </w:rPr>
        <w:t xml:space="preserve"> по вирішенню земельних спорів</w:t>
      </w:r>
      <w:r w:rsidR="00A44539" w:rsidRPr="00EE2EF6">
        <w:rPr>
          <w:rFonts w:ascii="Times New Roman" w:hAnsi="Times New Roman"/>
          <w:color w:val="000000"/>
          <w:sz w:val="28"/>
          <w:szCs w:val="28"/>
        </w:rPr>
        <w:t>»</w:t>
      </w:r>
      <w:r w:rsidR="002137B8">
        <w:rPr>
          <w:rFonts w:ascii="Times New Roman" w:hAnsi="Times New Roman"/>
          <w:sz w:val="28"/>
          <w:szCs w:val="28"/>
        </w:rPr>
        <w:t>,</w:t>
      </w:r>
      <w:r w:rsidR="002137B8" w:rsidRPr="002137B8">
        <w:rPr>
          <w:rFonts w:ascii="Times New Roman" w:hAnsi="Times New Roman"/>
          <w:sz w:val="28"/>
          <w:szCs w:val="28"/>
        </w:rPr>
        <w:t xml:space="preserve"> </w:t>
      </w:r>
      <w:r w:rsidR="00A2425C" w:rsidRPr="002137B8">
        <w:rPr>
          <w:rFonts w:ascii="Times New Roman" w:hAnsi="Times New Roman"/>
          <w:sz w:val="28"/>
          <w:szCs w:val="28"/>
        </w:rPr>
        <w:t>керуючись ст.</w:t>
      </w:r>
      <w:r w:rsidR="008D22F6" w:rsidRPr="002137B8">
        <w:rPr>
          <w:rFonts w:ascii="Times New Roman" w:hAnsi="Times New Roman"/>
          <w:sz w:val="28"/>
          <w:szCs w:val="28"/>
        </w:rPr>
        <w:t xml:space="preserve"> </w:t>
      </w:r>
      <w:r w:rsidRPr="002137B8">
        <w:rPr>
          <w:rFonts w:ascii="Times New Roman" w:hAnsi="Times New Roman"/>
          <w:sz w:val="28"/>
          <w:szCs w:val="28"/>
        </w:rPr>
        <w:t>26 Закону України «Про місцеве сам</w:t>
      </w:r>
      <w:r w:rsidR="0088551B" w:rsidRPr="002137B8">
        <w:rPr>
          <w:rFonts w:ascii="Times New Roman" w:hAnsi="Times New Roman"/>
          <w:sz w:val="28"/>
          <w:szCs w:val="28"/>
        </w:rPr>
        <w:t xml:space="preserve">оврядування в Україні», </w:t>
      </w:r>
      <w:r w:rsidR="00093BAA">
        <w:rPr>
          <w:rFonts w:ascii="Times New Roman" w:hAnsi="Times New Roman"/>
          <w:sz w:val="28"/>
          <w:szCs w:val="28"/>
        </w:rPr>
        <w:t xml:space="preserve">              </w:t>
      </w:r>
      <w:bookmarkStart w:id="0" w:name="_GoBack"/>
      <w:bookmarkEnd w:id="0"/>
      <w:r w:rsidR="002762B5" w:rsidRPr="002137B8">
        <w:rPr>
          <w:rFonts w:ascii="Times New Roman" w:hAnsi="Times New Roman"/>
          <w:sz w:val="28"/>
          <w:szCs w:val="28"/>
        </w:rPr>
        <w:t>ст. 1, 8 Закону України «</w:t>
      </w:r>
      <w:r w:rsidR="002762B5" w:rsidRPr="002137B8">
        <w:rPr>
          <w:rFonts w:ascii="Times New Roman" w:hAnsi="Times New Roman"/>
          <w:bCs/>
          <w:sz w:val="28"/>
          <w:szCs w:val="28"/>
          <w:shd w:val="clear" w:color="auto" w:fill="FFFFFF"/>
        </w:rPr>
        <w:t>Про адміністративну процедуру</w:t>
      </w:r>
      <w:r w:rsidR="002762B5" w:rsidRPr="002137B8">
        <w:rPr>
          <w:rFonts w:ascii="Times New Roman" w:hAnsi="Times New Roman"/>
          <w:sz w:val="28"/>
          <w:szCs w:val="28"/>
        </w:rPr>
        <w:t xml:space="preserve">», </w:t>
      </w:r>
      <w:r w:rsidR="0088551B" w:rsidRPr="002137B8">
        <w:rPr>
          <w:rFonts w:ascii="Times New Roman" w:hAnsi="Times New Roman"/>
          <w:sz w:val="28"/>
          <w:szCs w:val="28"/>
        </w:rPr>
        <w:t xml:space="preserve">ст. 12, </w:t>
      </w:r>
      <w:r w:rsidR="002137B8" w:rsidRPr="002137B8">
        <w:rPr>
          <w:rFonts w:ascii="Times New Roman" w:hAnsi="Times New Roman"/>
          <w:sz w:val="28"/>
          <w:szCs w:val="28"/>
        </w:rPr>
        <w:t>103-109, 15</w:t>
      </w:r>
      <w:r w:rsidR="0088551B" w:rsidRPr="002137B8">
        <w:rPr>
          <w:rFonts w:ascii="Times New Roman" w:hAnsi="Times New Roman"/>
          <w:sz w:val="28"/>
          <w:szCs w:val="28"/>
        </w:rPr>
        <w:t>8</w:t>
      </w:r>
      <w:r w:rsidR="002137B8" w:rsidRPr="002137B8">
        <w:rPr>
          <w:rFonts w:ascii="Times New Roman" w:hAnsi="Times New Roman"/>
          <w:sz w:val="28"/>
          <w:szCs w:val="28"/>
        </w:rPr>
        <w:t xml:space="preserve">-161 </w:t>
      </w:r>
      <w:r w:rsidR="0088551B" w:rsidRPr="002137B8">
        <w:rPr>
          <w:rFonts w:ascii="Times New Roman" w:hAnsi="Times New Roman"/>
          <w:sz w:val="28"/>
          <w:szCs w:val="28"/>
        </w:rPr>
        <w:t>Земельного Кодексу України,</w:t>
      </w:r>
      <w:r w:rsidRPr="002137B8">
        <w:rPr>
          <w:rFonts w:ascii="Times New Roman" w:hAnsi="Times New Roman"/>
          <w:sz w:val="28"/>
          <w:szCs w:val="28"/>
        </w:rPr>
        <w:t xml:space="preserve"> міська рада ВИРІШИЛА:</w:t>
      </w:r>
    </w:p>
    <w:p w:rsidR="00137954" w:rsidRPr="006925D6" w:rsidRDefault="005532DF" w:rsidP="00137954">
      <w:pPr>
        <w:tabs>
          <w:tab w:val="left" w:pos="567"/>
        </w:tabs>
        <w:ind w:firstLine="560"/>
        <w:jc w:val="both"/>
        <w:rPr>
          <w:rFonts w:ascii="Times New Roman" w:eastAsia="Times New Roman" w:hAnsi="Times New Roman"/>
          <w:sz w:val="28"/>
          <w:szCs w:val="28"/>
          <w:lang w:eastAsia="uk-UA"/>
        </w:rPr>
      </w:pPr>
      <w:r>
        <w:rPr>
          <w:rFonts w:ascii="Times New Roman" w:hAnsi="Times New Roman"/>
          <w:sz w:val="28"/>
          <w:szCs w:val="28"/>
        </w:rPr>
        <w:t>1</w:t>
      </w:r>
      <w:r w:rsidR="00DD0DC1" w:rsidRPr="00DD0DC1">
        <w:rPr>
          <w:rFonts w:ascii="Times New Roman" w:hAnsi="Times New Roman"/>
          <w:sz w:val="28"/>
          <w:szCs w:val="28"/>
        </w:rPr>
        <w:t>.</w:t>
      </w:r>
      <w:r w:rsidR="002137B8">
        <w:rPr>
          <w:rFonts w:ascii="Times New Roman" w:hAnsi="Times New Roman"/>
          <w:sz w:val="28"/>
          <w:szCs w:val="28"/>
        </w:rPr>
        <w:t>Затвердити</w:t>
      </w:r>
      <w:r w:rsidR="002137B8" w:rsidRPr="00DD0DC1">
        <w:rPr>
          <w:rFonts w:ascii="Times New Roman" w:hAnsi="Times New Roman"/>
          <w:sz w:val="28"/>
          <w:szCs w:val="28"/>
        </w:rPr>
        <w:t xml:space="preserve"> </w:t>
      </w:r>
      <w:r w:rsidR="002137B8" w:rsidRPr="002137B8">
        <w:rPr>
          <w:rFonts w:ascii="Times New Roman" w:hAnsi="Times New Roman"/>
          <w:sz w:val="28"/>
          <w:szCs w:val="28"/>
        </w:rPr>
        <w:t xml:space="preserve">протокол узгоджувальної комісії по вирішенню земельних спорів </w:t>
      </w:r>
      <w:r w:rsidR="002137B8">
        <w:rPr>
          <w:rFonts w:ascii="Times New Roman" w:hAnsi="Times New Roman"/>
          <w:sz w:val="28"/>
          <w:szCs w:val="28"/>
        </w:rPr>
        <w:t xml:space="preserve">від </w:t>
      </w:r>
      <w:r w:rsidR="00CD6925">
        <w:rPr>
          <w:rFonts w:ascii="Times New Roman" w:hAnsi="Times New Roman"/>
          <w:sz w:val="28"/>
          <w:szCs w:val="28"/>
        </w:rPr>
        <w:t>22.08</w:t>
      </w:r>
      <w:r w:rsidR="002137B8" w:rsidRPr="002137B8">
        <w:rPr>
          <w:rFonts w:ascii="Times New Roman" w:hAnsi="Times New Roman"/>
          <w:sz w:val="28"/>
          <w:szCs w:val="28"/>
        </w:rPr>
        <w:t>.2025 року №2</w:t>
      </w:r>
      <w:r w:rsidR="00575AAC">
        <w:rPr>
          <w:rFonts w:ascii="Times New Roman" w:hAnsi="Times New Roman"/>
          <w:sz w:val="28"/>
          <w:szCs w:val="28"/>
        </w:rPr>
        <w:t xml:space="preserve"> (додається)</w:t>
      </w:r>
      <w:r w:rsidR="007465ED" w:rsidRPr="00DD0DC1">
        <w:rPr>
          <w:rFonts w:ascii="Times New Roman" w:hAnsi="Times New Roman"/>
          <w:sz w:val="28"/>
          <w:szCs w:val="28"/>
          <w:lang w:eastAsia="ru-RU"/>
        </w:rPr>
        <w:t>.</w:t>
      </w:r>
      <w:r w:rsidR="00137954" w:rsidRPr="00137954">
        <w:rPr>
          <w:rFonts w:ascii="Times New Roman" w:eastAsia="Times New Roman" w:hAnsi="Times New Roman"/>
          <w:sz w:val="28"/>
          <w:szCs w:val="28"/>
          <w:lang w:eastAsia="uk-UA"/>
        </w:rPr>
        <w:t xml:space="preserve"> </w:t>
      </w:r>
    </w:p>
    <w:p w:rsidR="00101CDA" w:rsidRPr="00DD0DC1" w:rsidRDefault="005532DF" w:rsidP="00137954">
      <w:pPr>
        <w:tabs>
          <w:tab w:val="left" w:pos="426"/>
          <w:tab w:val="left" w:pos="4320"/>
        </w:tabs>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2</w:t>
      </w:r>
      <w:r w:rsidR="00137954" w:rsidRPr="006925D6">
        <w:rPr>
          <w:rFonts w:ascii="Times New Roman" w:eastAsia="Times New Roman" w:hAnsi="Times New Roman"/>
          <w:sz w:val="28"/>
          <w:szCs w:val="28"/>
          <w:lang w:eastAsia="uk-UA"/>
        </w:rPr>
        <w:t>.Оскарження рішення проводиться з дотриманням ст. 78, 82 Закону України «</w:t>
      </w:r>
      <w:r w:rsidR="00137954" w:rsidRPr="006925D6">
        <w:rPr>
          <w:rFonts w:ascii="Times New Roman" w:eastAsia="Times New Roman" w:hAnsi="Times New Roman"/>
          <w:bCs/>
          <w:sz w:val="28"/>
          <w:szCs w:val="28"/>
          <w:shd w:val="clear" w:color="auto" w:fill="FFFFFF"/>
          <w:lang w:eastAsia="uk-UA"/>
        </w:rPr>
        <w:t>Про адміністративну процедуру</w:t>
      </w:r>
      <w:r w:rsidR="00137954" w:rsidRPr="006925D6">
        <w:rPr>
          <w:rFonts w:ascii="Times New Roman" w:eastAsia="Times New Roman" w:hAnsi="Times New Roman"/>
          <w:sz w:val="28"/>
          <w:szCs w:val="28"/>
          <w:lang w:eastAsia="uk-UA"/>
        </w:rPr>
        <w:t>» та Земельного кодексу України</w:t>
      </w:r>
      <w:r w:rsidR="00101CDA" w:rsidRPr="00DD0DC1">
        <w:rPr>
          <w:rFonts w:ascii="Times New Roman" w:eastAsia="Times New Roman" w:hAnsi="Times New Roman"/>
          <w:sz w:val="28"/>
          <w:szCs w:val="28"/>
          <w:lang w:eastAsia="uk-UA"/>
        </w:rPr>
        <w:t>.</w:t>
      </w:r>
    </w:p>
    <w:p w:rsidR="008C4CC3" w:rsidRDefault="008C4CC3" w:rsidP="00101CDA">
      <w:pPr>
        <w:tabs>
          <w:tab w:val="left" w:pos="6500"/>
        </w:tabs>
        <w:rPr>
          <w:rFonts w:ascii="Times New Roman" w:eastAsia="Times New Roman" w:hAnsi="Times New Roman"/>
          <w:sz w:val="28"/>
          <w:szCs w:val="28"/>
          <w:lang w:eastAsia="uk-UA"/>
        </w:rPr>
      </w:pPr>
    </w:p>
    <w:p w:rsidR="008D22F6" w:rsidRDefault="008D22F6" w:rsidP="00101CDA">
      <w:pPr>
        <w:tabs>
          <w:tab w:val="left" w:pos="6500"/>
        </w:tabs>
        <w:rPr>
          <w:rFonts w:ascii="Times New Roman" w:eastAsia="Times New Roman" w:hAnsi="Times New Roman"/>
          <w:sz w:val="28"/>
          <w:szCs w:val="28"/>
          <w:lang w:eastAsia="uk-UA"/>
        </w:rPr>
      </w:pPr>
    </w:p>
    <w:p w:rsidR="007465ED" w:rsidRDefault="00897AA7" w:rsidP="00D34516">
      <w:pPr>
        <w:tabs>
          <w:tab w:val="left" w:pos="6500"/>
        </w:tabs>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Міський </w:t>
      </w:r>
      <w:r w:rsidR="00884398">
        <w:rPr>
          <w:rFonts w:ascii="Times New Roman" w:eastAsia="Times New Roman" w:hAnsi="Times New Roman"/>
          <w:sz w:val="28"/>
          <w:szCs w:val="28"/>
          <w:lang w:eastAsia="uk-UA"/>
        </w:rPr>
        <w:t xml:space="preserve"> </w:t>
      </w:r>
      <w:r w:rsidR="00870A94">
        <w:rPr>
          <w:rFonts w:ascii="Times New Roman" w:eastAsia="Times New Roman" w:hAnsi="Times New Roman"/>
          <w:sz w:val="28"/>
          <w:szCs w:val="28"/>
          <w:lang w:eastAsia="uk-UA"/>
        </w:rPr>
        <w:t>голова</w:t>
      </w:r>
      <w:r w:rsidR="00870A94">
        <w:rPr>
          <w:rFonts w:ascii="Times New Roman" w:eastAsia="Times New Roman" w:hAnsi="Times New Roman"/>
          <w:sz w:val="28"/>
          <w:szCs w:val="28"/>
          <w:lang w:eastAsia="uk-UA"/>
        </w:rPr>
        <w:tab/>
      </w:r>
      <w:r w:rsidR="00101CDA" w:rsidRPr="00101CDA">
        <w:rPr>
          <w:rFonts w:ascii="Times New Roman" w:eastAsia="Times New Roman" w:hAnsi="Times New Roman"/>
          <w:sz w:val="28"/>
          <w:szCs w:val="28"/>
          <w:lang w:eastAsia="uk-UA"/>
        </w:rPr>
        <w:t xml:space="preserve">Сергій </w:t>
      </w:r>
      <w:r w:rsidR="00870A94">
        <w:rPr>
          <w:rFonts w:ascii="Times New Roman" w:eastAsia="Times New Roman" w:hAnsi="Times New Roman"/>
          <w:sz w:val="28"/>
          <w:szCs w:val="28"/>
          <w:lang w:eastAsia="uk-UA"/>
        </w:rPr>
        <w:t xml:space="preserve"> </w:t>
      </w:r>
      <w:r w:rsidR="00101CDA" w:rsidRPr="00101CDA">
        <w:rPr>
          <w:rFonts w:ascii="Times New Roman" w:eastAsia="Times New Roman" w:hAnsi="Times New Roman"/>
          <w:sz w:val="28"/>
          <w:szCs w:val="28"/>
          <w:lang w:eastAsia="uk-UA"/>
        </w:rPr>
        <w:t>НАСАЛИК</w:t>
      </w: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5532DF" w:rsidRDefault="005532DF" w:rsidP="00D34516">
      <w:pPr>
        <w:tabs>
          <w:tab w:val="left" w:pos="6500"/>
        </w:tabs>
        <w:rPr>
          <w:rFonts w:ascii="Times New Roman" w:eastAsia="Times New Roman" w:hAnsi="Times New Roman"/>
          <w:sz w:val="28"/>
          <w:szCs w:val="28"/>
          <w:lang w:eastAsia="uk-UA"/>
        </w:rPr>
      </w:pPr>
    </w:p>
    <w:p w:rsidR="005532DF" w:rsidRDefault="005532DF" w:rsidP="00D34516">
      <w:pPr>
        <w:tabs>
          <w:tab w:val="left" w:pos="6500"/>
        </w:tabs>
        <w:rPr>
          <w:rFonts w:ascii="Times New Roman" w:eastAsia="Times New Roman" w:hAnsi="Times New Roman"/>
          <w:sz w:val="28"/>
          <w:szCs w:val="28"/>
          <w:lang w:eastAsia="uk-UA"/>
        </w:rPr>
      </w:pPr>
    </w:p>
    <w:p w:rsidR="005532DF" w:rsidRDefault="005532DF" w:rsidP="00D34516">
      <w:pPr>
        <w:tabs>
          <w:tab w:val="left" w:pos="6500"/>
        </w:tabs>
        <w:rPr>
          <w:rFonts w:ascii="Times New Roman" w:eastAsia="Times New Roman" w:hAnsi="Times New Roman"/>
          <w:sz w:val="28"/>
          <w:szCs w:val="28"/>
          <w:lang w:eastAsia="uk-UA"/>
        </w:rPr>
      </w:pPr>
    </w:p>
    <w:p w:rsidR="00575AAC" w:rsidRDefault="00575AAC" w:rsidP="00D34516">
      <w:pPr>
        <w:tabs>
          <w:tab w:val="left" w:pos="6500"/>
        </w:tabs>
        <w:rPr>
          <w:rFonts w:ascii="Times New Roman" w:eastAsia="Times New Roman" w:hAnsi="Times New Roman"/>
          <w:sz w:val="28"/>
          <w:szCs w:val="28"/>
          <w:lang w:eastAsia="uk-UA"/>
        </w:rPr>
      </w:pPr>
    </w:p>
    <w:p w:rsidR="005532DF" w:rsidRPr="0042476E" w:rsidRDefault="005532DF" w:rsidP="000A570C">
      <w:pPr>
        <w:tabs>
          <w:tab w:val="left" w:pos="6500"/>
        </w:tabs>
        <w:rPr>
          <w:rFonts w:ascii="Times New Roman" w:eastAsia="Times New Roman" w:hAnsi="Times New Roman"/>
          <w:sz w:val="28"/>
          <w:szCs w:val="28"/>
          <w:lang w:eastAsia="uk-UA"/>
        </w:rPr>
      </w:pPr>
    </w:p>
    <w:tbl>
      <w:tblPr>
        <w:tblW w:w="0" w:type="auto"/>
        <w:tblInd w:w="300" w:type="dxa"/>
        <w:tblLook w:val="00A0" w:firstRow="1" w:lastRow="0" w:firstColumn="1" w:lastColumn="0" w:noHBand="0" w:noVBand="0"/>
      </w:tblPr>
      <w:tblGrid>
        <w:gridCol w:w="5053"/>
        <w:gridCol w:w="4394"/>
      </w:tblGrid>
      <w:tr w:rsidR="000A570C" w:rsidRPr="0042476E" w:rsidTr="00E96570">
        <w:tc>
          <w:tcPr>
            <w:tcW w:w="5053" w:type="dxa"/>
          </w:tcPr>
          <w:p w:rsidR="000A570C" w:rsidRPr="0042476E" w:rsidRDefault="000A570C" w:rsidP="00194570">
            <w:pPr>
              <w:tabs>
                <w:tab w:val="left" w:pos="6500"/>
              </w:tabs>
              <w:rPr>
                <w:rFonts w:ascii="Times New Roman" w:eastAsia="Times New Roman" w:hAnsi="Times New Roman"/>
                <w:sz w:val="28"/>
                <w:szCs w:val="28"/>
                <w:lang w:eastAsia="uk-UA"/>
              </w:rPr>
            </w:pPr>
          </w:p>
        </w:tc>
        <w:tc>
          <w:tcPr>
            <w:tcW w:w="4394" w:type="dxa"/>
          </w:tcPr>
          <w:p w:rsidR="00575AAC" w:rsidRDefault="00575AAC" w:rsidP="00575AAC">
            <w:pPr>
              <w:rPr>
                <w:rFonts w:ascii="Times New Roman" w:eastAsia="Times New Roman" w:hAnsi="Times New Roman"/>
                <w:sz w:val="28"/>
                <w:szCs w:val="28"/>
              </w:rPr>
            </w:pPr>
            <w:r>
              <w:rPr>
                <w:rFonts w:ascii="Times New Roman" w:eastAsia="Times New Roman" w:hAnsi="Times New Roman"/>
                <w:sz w:val="28"/>
                <w:szCs w:val="28"/>
              </w:rPr>
              <w:t>ЗАТВЕРДЖЕНО</w:t>
            </w:r>
          </w:p>
          <w:p w:rsidR="00575AAC" w:rsidRDefault="00575AAC" w:rsidP="00575AAC">
            <w:pPr>
              <w:rPr>
                <w:rFonts w:ascii="Times New Roman" w:eastAsia="Times New Roman" w:hAnsi="Times New Roman"/>
                <w:sz w:val="28"/>
                <w:szCs w:val="28"/>
              </w:rPr>
            </w:pPr>
            <w:r>
              <w:rPr>
                <w:rFonts w:ascii="Times New Roman" w:eastAsia="Times New Roman" w:hAnsi="Times New Roman"/>
                <w:sz w:val="28"/>
                <w:szCs w:val="28"/>
              </w:rPr>
              <w:t>рішення 65 сесії</w:t>
            </w:r>
          </w:p>
          <w:p w:rsidR="00575AAC" w:rsidRDefault="00575AAC" w:rsidP="00575AAC">
            <w:pPr>
              <w:rPr>
                <w:rFonts w:ascii="Times New Roman" w:eastAsia="Times New Roman" w:hAnsi="Times New Roman"/>
                <w:sz w:val="28"/>
                <w:szCs w:val="28"/>
              </w:rPr>
            </w:pPr>
            <w:r>
              <w:rPr>
                <w:rFonts w:ascii="Times New Roman" w:eastAsia="Times New Roman" w:hAnsi="Times New Roman"/>
                <w:sz w:val="28"/>
                <w:szCs w:val="28"/>
              </w:rPr>
              <w:t>Рогатинської міської ради</w:t>
            </w:r>
          </w:p>
          <w:p w:rsidR="000A570C" w:rsidRPr="0042476E" w:rsidRDefault="00575AAC" w:rsidP="00575AAC">
            <w:pPr>
              <w:tabs>
                <w:tab w:val="left" w:pos="6500"/>
              </w:tabs>
              <w:rPr>
                <w:rFonts w:ascii="Times New Roman" w:eastAsia="Times New Roman" w:hAnsi="Times New Roman"/>
                <w:sz w:val="28"/>
                <w:szCs w:val="28"/>
                <w:lang w:eastAsia="uk-UA"/>
              </w:rPr>
            </w:pPr>
            <w:r>
              <w:rPr>
                <w:rFonts w:ascii="Times New Roman" w:eastAsia="Times New Roman" w:hAnsi="Times New Roman"/>
                <w:sz w:val="28"/>
                <w:szCs w:val="28"/>
              </w:rPr>
              <w:t>від 25 вересня 2025 року № 12540</w:t>
            </w:r>
          </w:p>
        </w:tc>
      </w:tr>
    </w:tbl>
    <w:p w:rsidR="000A570C" w:rsidRPr="0042476E" w:rsidRDefault="000A570C" w:rsidP="000A570C">
      <w:pPr>
        <w:jc w:val="center"/>
        <w:rPr>
          <w:rFonts w:ascii="Times New Roman" w:eastAsia="Times New Roman" w:hAnsi="Times New Roman"/>
          <w:sz w:val="28"/>
          <w:szCs w:val="28"/>
        </w:rPr>
      </w:pPr>
    </w:p>
    <w:p w:rsidR="000A570C" w:rsidRDefault="000A570C" w:rsidP="000A570C">
      <w:pPr>
        <w:tabs>
          <w:tab w:val="left" w:pos="6500"/>
        </w:tabs>
        <w:rPr>
          <w:rFonts w:ascii="Times New Roman" w:eastAsia="Times New Roman" w:hAnsi="Times New Roman"/>
          <w:sz w:val="28"/>
          <w:szCs w:val="28"/>
          <w:lang w:eastAsia="uk-UA"/>
        </w:rPr>
      </w:pPr>
    </w:p>
    <w:p w:rsidR="00286089" w:rsidRPr="00286089" w:rsidRDefault="00286089" w:rsidP="00286089">
      <w:pPr>
        <w:jc w:val="center"/>
        <w:rPr>
          <w:rFonts w:ascii="Times New Roman" w:hAnsi="Times New Roman"/>
          <w:b/>
          <w:sz w:val="28"/>
          <w:szCs w:val="28"/>
        </w:rPr>
      </w:pPr>
      <w:r w:rsidRPr="00286089">
        <w:rPr>
          <w:rFonts w:ascii="Times New Roman" w:hAnsi="Times New Roman"/>
          <w:b/>
          <w:sz w:val="28"/>
          <w:szCs w:val="28"/>
        </w:rPr>
        <w:t>ПРОТОКОЛ № 2</w:t>
      </w:r>
    </w:p>
    <w:p w:rsidR="00286089" w:rsidRPr="00286089" w:rsidRDefault="00286089" w:rsidP="00286089">
      <w:pPr>
        <w:jc w:val="center"/>
        <w:rPr>
          <w:rFonts w:ascii="Times New Roman" w:hAnsi="Times New Roman"/>
          <w:b/>
          <w:sz w:val="28"/>
          <w:szCs w:val="28"/>
        </w:rPr>
      </w:pPr>
      <w:r w:rsidRPr="00286089">
        <w:rPr>
          <w:rFonts w:ascii="Times New Roman" w:hAnsi="Times New Roman"/>
          <w:b/>
          <w:sz w:val="28"/>
          <w:szCs w:val="28"/>
        </w:rPr>
        <w:t>засідання узгоджувальної комісії по вирішенню</w:t>
      </w:r>
    </w:p>
    <w:p w:rsidR="00286089" w:rsidRPr="00286089" w:rsidRDefault="00286089" w:rsidP="00286089">
      <w:pPr>
        <w:jc w:val="center"/>
        <w:rPr>
          <w:rFonts w:ascii="Times New Roman" w:hAnsi="Times New Roman"/>
          <w:b/>
          <w:sz w:val="28"/>
          <w:szCs w:val="28"/>
        </w:rPr>
      </w:pPr>
      <w:r w:rsidRPr="00286089">
        <w:rPr>
          <w:rFonts w:ascii="Times New Roman" w:hAnsi="Times New Roman"/>
          <w:b/>
          <w:sz w:val="28"/>
          <w:szCs w:val="28"/>
        </w:rPr>
        <w:t>земельних спорів</w:t>
      </w:r>
    </w:p>
    <w:p w:rsidR="00286089" w:rsidRPr="00286089" w:rsidRDefault="00286089" w:rsidP="00286089">
      <w:pPr>
        <w:jc w:val="center"/>
        <w:rPr>
          <w:rFonts w:ascii="Times New Roman" w:hAnsi="Times New Roman"/>
          <w:sz w:val="28"/>
          <w:szCs w:val="28"/>
        </w:rPr>
      </w:pPr>
    </w:p>
    <w:p w:rsidR="00286089" w:rsidRPr="00286089" w:rsidRDefault="00286089" w:rsidP="00286089">
      <w:pPr>
        <w:rPr>
          <w:rFonts w:ascii="Times New Roman" w:hAnsi="Times New Roman"/>
          <w:sz w:val="28"/>
          <w:szCs w:val="28"/>
        </w:rPr>
      </w:pPr>
      <w:r w:rsidRPr="00286089">
        <w:rPr>
          <w:rFonts w:ascii="Times New Roman" w:hAnsi="Times New Roman"/>
          <w:sz w:val="28"/>
          <w:szCs w:val="28"/>
        </w:rPr>
        <w:t>від 22.08.2025 року</w:t>
      </w:r>
    </w:p>
    <w:p w:rsidR="00286089" w:rsidRPr="00286089" w:rsidRDefault="00286089" w:rsidP="00286089">
      <w:pPr>
        <w:rPr>
          <w:rFonts w:ascii="Times New Roman" w:hAnsi="Times New Roman"/>
          <w:sz w:val="28"/>
          <w:szCs w:val="28"/>
        </w:rPr>
      </w:pPr>
      <w:r w:rsidRPr="00286089">
        <w:rPr>
          <w:rFonts w:ascii="Times New Roman" w:hAnsi="Times New Roman"/>
          <w:sz w:val="28"/>
          <w:szCs w:val="28"/>
        </w:rPr>
        <w:t>м. Рогатин</w:t>
      </w:r>
    </w:p>
    <w:p w:rsidR="00286089" w:rsidRPr="00286089" w:rsidRDefault="00286089" w:rsidP="00286089">
      <w:pPr>
        <w:ind w:firstLine="4111"/>
        <w:rPr>
          <w:rFonts w:ascii="Times New Roman" w:hAnsi="Times New Roman"/>
          <w:b/>
          <w:sz w:val="28"/>
          <w:szCs w:val="28"/>
        </w:rPr>
      </w:pPr>
      <w:r w:rsidRPr="00286089">
        <w:rPr>
          <w:rFonts w:ascii="Times New Roman" w:hAnsi="Times New Roman"/>
          <w:b/>
          <w:sz w:val="28"/>
          <w:szCs w:val="28"/>
        </w:rPr>
        <w:t>Присутні:</w:t>
      </w:r>
    </w:p>
    <w:p w:rsidR="00286089" w:rsidRPr="00286089" w:rsidRDefault="00286089" w:rsidP="00286089">
      <w:pPr>
        <w:ind w:firstLine="4140"/>
        <w:rPr>
          <w:rFonts w:ascii="Times New Roman" w:hAnsi="Times New Roman"/>
          <w:sz w:val="28"/>
          <w:szCs w:val="28"/>
        </w:rPr>
      </w:pPr>
      <w:r w:rsidRPr="00286089">
        <w:rPr>
          <w:rFonts w:ascii="Times New Roman" w:hAnsi="Times New Roman"/>
          <w:sz w:val="28"/>
          <w:szCs w:val="28"/>
        </w:rPr>
        <w:t>Штогрин В.В. – голова комісії</w:t>
      </w:r>
    </w:p>
    <w:p w:rsidR="00286089" w:rsidRPr="00286089" w:rsidRDefault="00286089" w:rsidP="00286089">
      <w:pPr>
        <w:ind w:firstLine="4140"/>
        <w:rPr>
          <w:rFonts w:ascii="Times New Roman" w:hAnsi="Times New Roman"/>
          <w:sz w:val="28"/>
          <w:szCs w:val="28"/>
        </w:rPr>
      </w:pPr>
      <w:r w:rsidRPr="00286089">
        <w:rPr>
          <w:rFonts w:ascii="Times New Roman" w:hAnsi="Times New Roman"/>
          <w:sz w:val="28"/>
          <w:szCs w:val="28"/>
        </w:rPr>
        <w:t>Кривіцький В.Р. – секретар комісії</w:t>
      </w:r>
    </w:p>
    <w:p w:rsidR="00286089" w:rsidRPr="00286089" w:rsidRDefault="00286089" w:rsidP="00286089">
      <w:pPr>
        <w:ind w:firstLine="4140"/>
        <w:rPr>
          <w:rFonts w:ascii="Times New Roman" w:hAnsi="Times New Roman"/>
          <w:i/>
          <w:sz w:val="28"/>
          <w:szCs w:val="28"/>
        </w:rPr>
      </w:pPr>
      <w:r w:rsidRPr="00286089">
        <w:rPr>
          <w:rFonts w:ascii="Times New Roman" w:hAnsi="Times New Roman"/>
          <w:sz w:val="28"/>
          <w:szCs w:val="28"/>
        </w:rPr>
        <w:t>Члени комісії: Сорока Ю.Й.</w:t>
      </w:r>
    </w:p>
    <w:p w:rsidR="00286089" w:rsidRPr="00286089" w:rsidRDefault="00286089" w:rsidP="00286089">
      <w:pPr>
        <w:ind w:firstLine="5954"/>
        <w:rPr>
          <w:rFonts w:ascii="Times New Roman" w:hAnsi="Times New Roman"/>
          <w:sz w:val="28"/>
          <w:szCs w:val="28"/>
        </w:rPr>
      </w:pPr>
      <w:r w:rsidRPr="00286089">
        <w:rPr>
          <w:rFonts w:ascii="Times New Roman" w:hAnsi="Times New Roman"/>
          <w:sz w:val="28"/>
          <w:szCs w:val="28"/>
        </w:rPr>
        <w:t>Левицький Б.Я.</w:t>
      </w:r>
    </w:p>
    <w:p w:rsidR="00286089" w:rsidRPr="00286089" w:rsidRDefault="00286089" w:rsidP="00286089">
      <w:pPr>
        <w:ind w:firstLine="5954"/>
        <w:rPr>
          <w:rFonts w:ascii="Times New Roman" w:hAnsi="Times New Roman"/>
          <w:sz w:val="28"/>
          <w:szCs w:val="28"/>
        </w:rPr>
      </w:pPr>
      <w:r w:rsidRPr="00286089">
        <w:rPr>
          <w:rFonts w:ascii="Times New Roman" w:hAnsi="Times New Roman"/>
          <w:sz w:val="28"/>
          <w:szCs w:val="28"/>
        </w:rPr>
        <w:t>Павлів М.І.</w:t>
      </w:r>
    </w:p>
    <w:p w:rsidR="00286089" w:rsidRPr="00286089" w:rsidRDefault="00286089" w:rsidP="00286089">
      <w:pPr>
        <w:ind w:firstLine="5954"/>
        <w:rPr>
          <w:rFonts w:ascii="Times New Roman" w:hAnsi="Times New Roman"/>
          <w:sz w:val="28"/>
          <w:szCs w:val="28"/>
        </w:rPr>
      </w:pPr>
      <w:r w:rsidRPr="00286089">
        <w:rPr>
          <w:rFonts w:ascii="Times New Roman" w:hAnsi="Times New Roman"/>
          <w:sz w:val="28"/>
          <w:szCs w:val="28"/>
        </w:rPr>
        <w:t>Колос С.М.</w:t>
      </w:r>
    </w:p>
    <w:p w:rsidR="00286089" w:rsidRPr="00286089" w:rsidRDefault="00286089" w:rsidP="00286089">
      <w:pPr>
        <w:ind w:firstLine="5954"/>
        <w:rPr>
          <w:rFonts w:ascii="Times New Roman" w:hAnsi="Times New Roman"/>
          <w:sz w:val="28"/>
          <w:szCs w:val="28"/>
        </w:rPr>
      </w:pPr>
      <w:r w:rsidRPr="00286089">
        <w:rPr>
          <w:rFonts w:ascii="Times New Roman" w:hAnsi="Times New Roman"/>
          <w:sz w:val="28"/>
          <w:szCs w:val="28"/>
        </w:rPr>
        <w:t>Сташків О.Б.</w:t>
      </w:r>
    </w:p>
    <w:p w:rsidR="00286089" w:rsidRPr="00286089" w:rsidRDefault="00286089" w:rsidP="00286089">
      <w:pPr>
        <w:tabs>
          <w:tab w:val="left" w:pos="2940"/>
        </w:tabs>
        <w:jc w:val="center"/>
        <w:rPr>
          <w:rFonts w:ascii="Times New Roman" w:hAnsi="Times New Roman"/>
          <w:b/>
          <w:sz w:val="28"/>
          <w:szCs w:val="28"/>
        </w:rPr>
      </w:pPr>
    </w:p>
    <w:p w:rsidR="00286089" w:rsidRPr="00286089" w:rsidRDefault="00286089" w:rsidP="00286089">
      <w:pPr>
        <w:tabs>
          <w:tab w:val="left" w:pos="2940"/>
        </w:tabs>
        <w:jc w:val="center"/>
        <w:rPr>
          <w:rFonts w:ascii="Times New Roman" w:hAnsi="Times New Roman"/>
          <w:sz w:val="28"/>
          <w:szCs w:val="28"/>
        </w:rPr>
      </w:pPr>
      <w:r w:rsidRPr="00286089">
        <w:rPr>
          <w:rFonts w:ascii="Times New Roman" w:hAnsi="Times New Roman"/>
          <w:b/>
          <w:sz w:val="28"/>
          <w:szCs w:val="28"/>
        </w:rPr>
        <w:t>Порядок денний:</w:t>
      </w:r>
    </w:p>
    <w:p w:rsidR="00286089" w:rsidRPr="00286089" w:rsidRDefault="00286089" w:rsidP="00286089">
      <w:pPr>
        <w:ind w:firstLine="600"/>
        <w:contextualSpacing/>
        <w:jc w:val="both"/>
        <w:rPr>
          <w:rFonts w:ascii="Times New Roman" w:hAnsi="Times New Roman"/>
          <w:sz w:val="28"/>
          <w:szCs w:val="28"/>
        </w:rPr>
      </w:pPr>
    </w:p>
    <w:p w:rsidR="00286089" w:rsidRPr="00286089" w:rsidRDefault="00286089" w:rsidP="00286089">
      <w:pPr>
        <w:ind w:firstLine="600"/>
        <w:contextualSpacing/>
        <w:jc w:val="both"/>
        <w:rPr>
          <w:rFonts w:ascii="Times New Roman" w:hAnsi="Times New Roman"/>
          <w:sz w:val="28"/>
          <w:szCs w:val="28"/>
        </w:rPr>
      </w:pPr>
      <w:r w:rsidRPr="00286089">
        <w:rPr>
          <w:rFonts w:ascii="Times New Roman" w:hAnsi="Times New Roman"/>
          <w:sz w:val="28"/>
          <w:szCs w:val="28"/>
        </w:rPr>
        <w:t xml:space="preserve">1.Про повторний розгляд заяви Шулевського Василя Ярославовича від 30.07.2025 року про погодження меж його земельної ділянки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із земельною ділянкою Петришина Івана Івановича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в с. Чесники.</w:t>
      </w:r>
    </w:p>
    <w:p w:rsidR="00286089" w:rsidRPr="00286089" w:rsidRDefault="00286089" w:rsidP="00286089">
      <w:pPr>
        <w:ind w:firstLine="600"/>
        <w:contextualSpacing/>
        <w:jc w:val="both"/>
        <w:rPr>
          <w:rFonts w:ascii="Times New Roman" w:hAnsi="Times New Roman"/>
          <w:sz w:val="28"/>
          <w:szCs w:val="28"/>
        </w:rPr>
      </w:pPr>
      <w:r w:rsidRPr="00286089">
        <w:rPr>
          <w:rFonts w:ascii="Times New Roman" w:hAnsi="Times New Roman"/>
          <w:sz w:val="28"/>
          <w:szCs w:val="28"/>
        </w:rPr>
        <w:t xml:space="preserve">2.Про повторний розгляд заяви Кривень Марії Василівни від 24.07.2025 року про встановлення меж її земельної ділянки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rPr>
        <w:t>із присадибною земельною ділянкою Фуртас Василини Романівни в с. Липівка.</w:t>
      </w:r>
    </w:p>
    <w:p w:rsidR="00286089" w:rsidRPr="00286089" w:rsidRDefault="00286089" w:rsidP="00286089">
      <w:pPr>
        <w:ind w:firstLine="600"/>
        <w:contextualSpacing/>
        <w:jc w:val="both"/>
        <w:rPr>
          <w:rFonts w:ascii="Times New Roman" w:hAnsi="Times New Roman"/>
          <w:sz w:val="28"/>
          <w:szCs w:val="28"/>
        </w:rPr>
      </w:pPr>
      <w:r w:rsidRPr="00286089">
        <w:rPr>
          <w:rFonts w:ascii="Times New Roman" w:hAnsi="Times New Roman"/>
          <w:sz w:val="28"/>
          <w:szCs w:val="28"/>
        </w:rPr>
        <w:t xml:space="preserve">3.Про повторний розгляд заяв Швець Ганни Петрівни від 21.07.2025 року про погодження меж її земельної ділянки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та </w:t>
      </w:r>
      <w:r w:rsidRPr="00286089">
        <w:rPr>
          <w:rFonts w:ascii="Times New Roman" w:hAnsi="Times New Roman"/>
          <w:sz w:val="28"/>
          <w:szCs w:val="28"/>
        </w:rPr>
        <w:t xml:space="preserve">від 21.07.2025 року про погодження меж її земельної ділянки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в с. Путятинці.</w:t>
      </w:r>
    </w:p>
    <w:p w:rsidR="00286089" w:rsidRPr="00286089" w:rsidRDefault="00286089" w:rsidP="00286089">
      <w:pPr>
        <w:ind w:firstLine="600"/>
        <w:contextualSpacing/>
        <w:jc w:val="both"/>
        <w:rPr>
          <w:rFonts w:ascii="Times New Roman" w:hAnsi="Times New Roman"/>
          <w:sz w:val="28"/>
          <w:szCs w:val="28"/>
        </w:rPr>
      </w:pPr>
      <w:r w:rsidRPr="00286089">
        <w:rPr>
          <w:rFonts w:ascii="Times New Roman" w:hAnsi="Times New Roman"/>
          <w:sz w:val="28"/>
          <w:szCs w:val="28"/>
        </w:rPr>
        <w:t>4.Про повторний розгляд заяв Балацької Любові Ярославівни від 28.07.2025 року та Гнип Мирослави Дмитрівни від 23.07.2025 року про порушення їх сусідкою Гнип Ганною Василівною правил добросусідства в с. Васючин.</w:t>
      </w:r>
    </w:p>
    <w:p w:rsidR="00286089" w:rsidRPr="00286089" w:rsidRDefault="00286089" w:rsidP="00286089">
      <w:pPr>
        <w:ind w:firstLine="600"/>
        <w:contextualSpacing/>
        <w:jc w:val="both"/>
        <w:rPr>
          <w:rFonts w:ascii="Times New Roman" w:hAnsi="Times New Roman"/>
          <w:sz w:val="28"/>
          <w:szCs w:val="28"/>
        </w:rPr>
      </w:pPr>
      <w:r w:rsidRPr="00286089">
        <w:rPr>
          <w:rFonts w:ascii="Times New Roman" w:hAnsi="Times New Roman"/>
          <w:sz w:val="28"/>
          <w:szCs w:val="28"/>
        </w:rPr>
        <w:t>5.Про повторний розгляд заяви Кузенка Василя Ярославовича від 02.07.2025 року про порушення його сусідом Кручаком Богданом Івановичем правил добросусідства в с. Долиняни.</w:t>
      </w:r>
    </w:p>
    <w:p w:rsidR="00286089" w:rsidRPr="00286089" w:rsidRDefault="00286089" w:rsidP="00286089">
      <w:pPr>
        <w:tabs>
          <w:tab w:val="left" w:pos="0"/>
        </w:tabs>
        <w:contextualSpacing/>
        <w:jc w:val="center"/>
        <w:rPr>
          <w:rFonts w:ascii="Times New Roman" w:hAnsi="Times New Roman"/>
          <w:sz w:val="28"/>
          <w:szCs w:val="28"/>
        </w:rPr>
      </w:pPr>
    </w:p>
    <w:p w:rsidR="00286089" w:rsidRPr="00286089" w:rsidRDefault="00286089" w:rsidP="00286089">
      <w:pPr>
        <w:ind w:firstLine="540"/>
        <w:jc w:val="both"/>
        <w:rPr>
          <w:rFonts w:ascii="Times New Roman" w:hAnsi="Times New Roman"/>
          <w:sz w:val="28"/>
          <w:szCs w:val="28"/>
        </w:rPr>
      </w:pPr>
      <w:r w:rsidRPr="00286089">
        <w:rPr>
          <w:rFonts w:ascii="Times New Roman" w:hAnsi="Times New Roman"/>
          <w:sz w:val="28"/>
          <w:szCs w:val="28"/>
        </w:rPr>
        <w:lastRenderedPageBreak/>
        <w:t xml:space="preserve">1.СЛУХАЛИ: Про повторний розгляд заяви Шулевського Василя Ярославовича від 30.07.2025 року про погодження меж його земельної ділянки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із земельною ділянкою Петришина Івана Івановича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в с. Чесники.</w:t>
      </w:r>
    </w:p>
    <w:p w:rsidR="00286089" w:rsidRPr="00286089" w:rsidRDefault="00286089" w:rsidP="00286089">
      <w:pPr>
        <w:ind w:firstLine="540"/>
        <w:jc w:val="both"/>
        <w:rPr>
          <w:rFonts w:ascii="Times New Roman" w:hAnsi="Times New Roman"/>
          <w:sz w:val="28"/>
          <w:szCs w:val="28"/>
        </w:rPr>
      </w:pP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lang w:eastAsia="ru-RU"/>
        </w:rPr>
        <w:t>ДОПОВІДАВ: Кривіцький В.Р</w:t>
      </w:r>
      <w:r w:rsidRPr="00286089">
        <w:rPr>
          <w:rFonts w:ascii="Times New Roman" w:hAnsi="Times New Roman"/>
          <w:sz w:val="28"/>
          <w:szCs w:val="28"/>
        </w:rPr>
        <w:t>. – секретар комісі</w:t>
      </w:r>
      <w:r w:rsidRPr="00286089">
        <w:rPr>
          <w:rFonts w:ascii="Times New Roman" w:hAnsi="Times New Roman"/>
          <w:color w:val="000000"/>
          <w:sz w:val="28"/>
          <w:szCs w:val="28"/>
          <w:lang w:eastAsia="ru-RU"/>
        </w:rPr>
        <w:t>ї</w:t>
      </w:r>
      <w:r w:rsidRPr="00286089">
        <w:rPr>
          <w:rFonts w:ascii="Times New Roman" w:hAnsi="Times New Roman"/>
          <w:sz w:val="28"/>
          <w:szCs w:val="28"/>
          <w:lang w:eastAsia="ru-RU"/>
        </w:rPr>
        <w:t xml:space="preserve">, який ознайомив присутніх зі зверненням </w:t>
      </w:r>
      <w:r w:rsidRPr="00286089">
        <w:rPr>
          <w:rFonts w:ascii="Times New Roman" w:hAnsi="Times New Roman"/>
          <w:sz w:val="28"/>
          <w:szCs w:val="28"/>
        </w:rPr>
        <w:t xml:space="preserve">Шулевського Василя Ярославовича про погодження меж його земельної ділянки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із земельною ділянкою Петришина Івана Івановича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в с. Чесники та зачитав зміст звернення.</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Він повідомив присутнім про те, що Шулевського В.Я., Петришина І.І., Мрозіцького М.М. – старосту Пуківського старостинського округу та товариство з обмеженою відповідальністю «Зеніт Експерт» (розробника документації із землеустрою) було завчасно інформовано телефонним зв’язком про час та місце розгляду спору. На засіданні узгоджувальної комісії присутні Шулевський В.Я., Шулевська Г.В. (дружина Шулевського В.Я.) Петришин І.І. та Петришин Л.М. (дружина Петришина І.І.)., а також Желєзняков О.В., Крук М.Ф. та Нищук Х.І. – представники ТОВ «Зеніт Експерт». Мрозіцький М.М. – староста Пуківського старостинського округу на засідання узгоджувальної комісії не з’явився.</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 xml:space="preserve">Він зазначив, що відповідно до </w:t>
      </w:r>
      <w:r w:rsidRPr="00286089">
        <w:rPr>
          <w:rFonts w:ascii="Times New Roman" w:hAnsi="Times New Roman"/>
          <w:sz w:val="28"/>
          <w:szCs w:val="28"/>
          <w:lang w:eastAsia="ru-RU"/>
        </w:rPr>
        <w:t xml:space="preserve">технічних документацій із землеустрою щодо встановлення меж земельних ділянок в натурі (на місцевості) </w:t>
      </w:r>
      <w:r w:rsidRPr="00286089">
        <w:rPr>
          <w:rFonts w:ascii="Times New Roman" w:hAnsi="Times New Roman"/>
          <w:sz w:val="28"/>
          <w:szCs w:val="28"/>
        </w:rPr>
        <w:t>розроблених товариством з обмеженою відповідальністю «Зеніт Експерт», земельні ділянки Шулевського В.Я.</w:t>
      </w:r>
      <w:r w:rsidRPr="00286089">
        <w:rPr>
          <w:rFonts w:ascii="Times New Roman" w:hAnsi="Times New Roman"/>
          <w:sz w:val="28"/>
          <w:szCs w:val="28"/>
          <w:lang w:eastAsia="uk-UA"/>
        </w:rPr>
        <w:t xml:space="preserve"> для </w:t>
      </w:r>
      <w:r w:rsidRPr="00286089">
        <w:rPr>
          <w:rFonts w:ascii="Times New Roman" w:hAnsi="Times New Roman"/>
          <w:sz w:val="28"/>
          <w:szCs w:val="28"/>
          <w:lang w:eastAsia="ru-RU"/>
        </w:rPr>
        <w:t xml:space="preserve">ведення особистого селянського  господарства площею 0,4100 га та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lang w:eastAsia="ru-RU"/>
        </w:rPr>
        <w:t xml:space="preserve">площею 0,2500 га в </w:t>
      </w:r>
      <w:r w:rsidRPr="00286089">
        <w:rPr>
          <w:rFonts w:ascii="Times New Roman" w:hAnsi="Times New Roman"/>
          <w:sz w:val="28"/>
          <w:szCs w:val="28"/>
        </w:rPr>
        <w:t>с. Чесники, вул. Залужжя, 176 межують із земельними ділянками Клим Г.В., Петришина І.І., Гривнака В.В., Заборської К.М., Щепанської Г.Б. Кордунської А.В. та Владики Б.М. Відповідно до витягів з Державного земельного кадастру про земельні ділянки вищезазначених громадян (суміжних землевласників), їх земельні ділянки не межують із вищевказаними земельними ділянками Шулевського В.Я.</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Він повідомив присутнім про те, що згідно з даними Державного земельного кадастру між земельними ділянками приватної власності Клим Г.В.</w:t>
      </w:r>
      <w:r w:rsidRPr="00286089">
        <w:rPr>
          <w:rFonts w:ascii="Times New Roman" w:hAnsi="Times New Roman"/>
          <w:sz w:val="28"/>
          <w:szCs w:val="28"/>
          <w:lang w:eastAsia="uk-UA"/>
        </w:rPr>
        <w:t xml:space="preserve"> </w:t>
      </w:r>
      <w:r w:rsidRPr="00286089">
        <w:rPr>
          <w:rFonts w:ascii="Times New Roman" w:hAnsi="Times New Roman"/>
          <w:sz w:val="28"/>
          <w:szCs w:val="28"/>
          <w:lang w:eastAsia="ru-RU"/>
        </w:rPr>
        <w:t>площею 0,6858 га з кадастровим номером 2624487301:01:002:1162</w:t>
      </w:r>
      <w:r w:rsidRPr="00286089">
        <w:rPr>
          <w:rFonts w:ascii="Times New Roman" w:hAnsi="Times New Roman"/>
          <w:sz w:val="28"/>
          <w:szCs w:val="28"/>
          <w:lang w:eastAsia="uk-UA"/>
        </w:rPr>
        <w:t xml:space="preserve"> для </w:t>
      </w:r>
      <w:r w:rsidRPr="00286089">
        <w:rPr>
          <w:rFonts w:ascii="Times New Roman" w:hAnsi="Times New Roman"/>
          <w:sz w:val="28"/>
          <w:szCs w:val="28"/>
          <w:lang w:eastAsia="ru-RU"/>
        </w:rPr>
        <w:t>ведення особистого селянського  господарства</w:t>
      </w:r>
      <w:r w:rsidRPr="00286089">
        <w:rPr>
          <w:rFonts w:ascii="Times New Roman" w:hAnsi="Times New Roman"/>
          <w:sz w:val="28"/>
          <w:szCs w:val="28"/>
        </w:rPr>
        <w:t>, Петришина І.І.</w:t>
      </w:r>
      <w:r w:rsidRPr="00286089">
        <w:rPr>
          <w:rFonts w:ascii="Times New Roman" w:hAnsi="Times New Roman"/>
          <w:sz w:val="28"/>
          <w:szCs w:val="28"/>
          <w:lang w:eastAsia="ru-RU"/>
        </w:rPr>
        <w:t xml:space="preserve"> площею 0,1645 га з кадастровим номером 2624487301:01:002:1165 </w:t>
      </w:r>
      <w:r w:rsidRPr="00286089">
        <w:rPr>
          <w:rFonts w:ascii="Times New Roman" w:hAnsi="Times New Roman"/>
          <w:sz w:val="28"/>
          <w:szCs w:val="28"/>
          <w:lang w:eastAsia="uk-UA"/>
        </w:rPr>
        <w:t xml:space="preserve">для </w:t>
      </w:r>
      <w:r w:rsidRPr="00286089">
        <w:rPr>
          <w:rFonts w:ascii="Times New Roman" w:hAnsi="Times New Roman"/>
          <w:sz w:val="28"/>
          <w:szCs w:val="28"/>
          <w:lang w:eastAsia="ru-RU"/>
        </w:rPr>
        <w:t>ведення особистого селянського  господарства</w:t>
      </w:r>
      <w:r w:rsidRPr="00286089">
        <w:rPr>
          <w:rFonts w:ascii="Times New Roman" w:hAnsi="Times New Roman"/>
          <w:sz w:val="28"/>
          <w:szCs w:val="28"/>
        </w:rPr>
        <w:t>, Гривнака В.В.</w:t>
      </w:r>
      <w:r w:rsidRPr="00286089">
        <w:rPr>
          <w:rFonts w:ascii="Times New Roman" w:hAnsi="Times New Roman"/>
          <w:sz w:val="28"/>
          <w:szCs w:val="28"/>
          <w:lang w:eastAsia="ru-RU"/>
        </w:rPr>
        <w:t xml:space="preserve"> площею 0,0585 га з кадастровим номером 2624487301:01:002:1163 </w:t>
      </w:r>
      <w:r w:rsidRPr="00286089">
        <w:rPr>
          <w:rFonts w:ascii="Times New Roman" w:hAnsi="Times New Roman"/>
          <w:sz w:val="28"/>
          <w:szCs w:val="28"/>
          <w:lang w:eastAsia="uk-UA"/>
        </w:rPr>
        <w:t xml:space="preserve">для </w:t>
      </w:r>
      <w:r w:rsidRPr="00286089">
        <w:rPr>
          <w:rFonts w:ascii="Times New Roman" w:hAnsi="Times New Roman"/>
          <w:sz w:val="28"/>
          <w:szCs w:val="28"/>
          <w:lang w:eastAsia="ru-RU"/>
        </w:rPr>
        <w:t>ведення особистого селянського  господарства</w:t>
      </w:r>
      <w:r w:rsidRPr="00286089">
        <w:rPr>
          <w:rFonts w:ascii="Times New Roman" w:hAnsi="Times New Roman"/>
          <w:sz w:val="28"/>
          <w:szCs w:val="28"/>
        </w:rPr>
        <w:t>, Заборської К.М.</w:t>
      </w:r>
      <w:r w:rsidRPr="00286089">
        <w:rPr>
          <w:rFonts w:ascii="Times New Roman" w:hAnsi="Times New Roman"/>
          <w:sz w:val="28"/>
          <w:szCs w:val="28"/>
          <w:lang w:eastAsia="ru-RU"/>
        </w:rPr>
        <w:t xml:space="preserve"> площею 0,2352 га з кадастровим номером 2624487301:01:002:0164 </w:t>
      </w:r>
      <w:r w:rsidRPr="00286089">
        <w:rPr>
          <w:rFonts w:ascii="Times New Roman" w:hAnsi="Times New Roman"/>
          <w:sz w:val="28"/>
          <w:szCs w:val="28"/>
          <w:lang w:eastAsia="uk-UA"/>
        </w:rPr>
        <w:t>для будівництва і обслуговування житлового будинку, господарських будівель і споруд (присадибна ділянка)</w:t>
      </w:r>
      <w:r w:rsidRPr="00286089">
        <w:rPr>
          <w:rFonts w:ascii="Times New Roman" w:hAnsi="Times New Roman"/>
          <w:sz w:val="28"/>
          <w:szCs w:val="28"/>
        </w:rPr>
        <w:t xml:space="preserve">, Щепанської Г.Б. </w:t>
      </w:r>
      <w:r w:rsidRPr="00286089">
        <w:rPr>
          <w:rFonts w:ascii="Times New Roman" w:hAnsi="Times New Roman"/>
          <w:sz w:val="28"/>
          <w:szCs w:val="28"/>
          <w:lang w:eastAsia="ru-RU"/>
        </w:rPr>
        <w:t xml:space="preserve">площею 0,4849 га з кадастровим номером 2624487301:01:002:1166 </w:t>
      </w:r>
      <w:r w:rsidRPr="00286089">
        <w:rPr>
          <w:rFonts w:ascii="Times New Roman" w:hAnsi="Times New Roman"/>
          <w:sz w:val="28"/>
          <w:szCs w:val="28"/>
          <w:lang w:eastAsia="uk-UA"/>
        </w:rPr>
        <w:t xml:space="preserve">для </w:t>
      </w:r>
      <w:r w:rsidRPr="00286089">
        <w:rPr>
          <w:rFonts w:ascii="Times New Roman" w:hAnsi="Times New Roman"/>
          <w:sz w:val="28"/>
          <w:szCs w:val="28"/>
          <w:lang w:eastAsia="ru-RU"/>
        </w:rPr>
        <w:t>ведення особистого селянського  господарства,</w:t>
      </w:r>
      <w:r w:rsidRPr="00286089">
        <w:rPr>
          <w:rFonts w:ascii="Times New Roman" w:hAnsi="Times New Roman"/>
          <w:sz w:val="28"/>
          <w:szCs w:val="28"/>
        </w:rPr>
        <w:t xml:space="preserve"> Кордунської А.В.</w:t>
      </w:r>
      <w:r w:rsidRPr="00286089">
        <w:rPr>
          <w:rFonts w:ascii="Times New Roman" w:hAnsi="Times New Roman"/>
          <w:sz w:val="28"/>
          <w:szCs w:val="28"/>
          <w:lang w:eastAsia="ru-RU"/>
        </w:rPr>
        <w:t xml:space="preserve"> площею 0,4262 га з </w:t>
      </w:r>
      <w:r w:rsidRPr="00286089">
        <w:rPr>
          <w:rFonts w:ascii="Times New Roman" w:hAnsi="Times New Roman"/>
          <w:sz w:val="28"/>
          <w:szCs w:val="28"/>
          <w:lang w:eastAsia="ru-RU"/>
        </w:rPr>
        <w:lastRenderedPageBreak/>
        <w:t xml:space="preserve">кадастровим номером 2624487301:01:002:1167 </w:t>
      </w:r>
      <w:r w:rsidRPr="00286089">
        <w:rPr>
          <w:rFonts w:ascii="Times New Roman" w:hAnsi="Times New Roman"/>
          <w:sz w:val="28"/>
          <w:szCs w:val="28"/>
          <w:lang w:eastAsia="uk-UA"/>
        </w:rPr>
        <w:t xml:space="preserve">для </w:t>
      </w:r>
      <w:r w:rsidRPr="00286089">
        <w:rPr>
          <w:rFonts w:ascii="Times New Roman" w:hAnsi="Times New Roman"/>
          <w:sz w:val="28"/>
          <w:szCs w:val="28"/>
          <w:lang w:eastAsia="ru-RU"/>
        </w:rPr>
        <w:t>ведення особистого селянського  господарства</w:t>
      </w:r>
      <w:r w:rsidRPr="00286089">
        <w:rPr>
          <w:rFonts w:ascii="Times New Roman" w:hAnsi="Times New Roman"/>
          <w:sz w:val="28"/>
          <w:szCs w:val="28"/>
        </w:rPr>
        <w:t>, Владики Б.М.</w:t>
      </w:r>
      <w:r w:rsidRPr="00286089">
        <w:rPr>
          <w:rFonts w:ascii="Times New Roman" w:hAnsi="Times New Roman"/>
          <w:sz w:val="28"/>
          <w:szCs w:val="28"/>
          <w:lang w:eastAsia="ru-RU"/>
        </w:rPr>
        <w:t xml:space="preserve"> площею 0,1470 га з кадастровим номером 2624487301:01:002:1178 </w:t>
      </w:r>
      <w:r w:rsidRPr="00286089">
        <w:rPr>
          <w:rFonts w:ascii="Times New Roman" w:hAnsi="Times New Roman"/>
          <w:sz w:val="28"/>
          <w:szCs w:val="28"/>
          <w:lang w:eastAsia="uk-UA"/>
        </w:rPr>
        <w:t xml:space="preserve">для </w:t>
      </w:r>
      <w:r w:rsidRPr="00286089">
        <w:rPr>
          <w:rFonts w:ascii="Times New Roman" w:hAnsi="Times New Roman"/>
          <w:sz w:val="28"/>
          <w:szCs w:val="28"/>
          <w:lang w:eastAsia="ru-RU"/>
        </w:rPr>
        <w:t>ведення особистого селянського  господарства</w:t>
      </w:r>
      <w:r w:rsidRPr="00286089">
        <w:rPr>
          <w:rFonts w:ascii="Times New Roman" w:hAnsi="Times New Roman"/>
          <w:sz w:val="28"/>
          <w:szCs w:val="28"/>
        </w:rPr>
        <w:t xml:space="preserve"> та земельними ділянками Шулевського В.Я.</w:t>
      </w:r>
      <w:r w:rsidRPr="00286089">
        <w:rPr>
          <w:rFonts w:ascii="Times New Roman" w:hAnsi="Times New Roman"/>
          <w:sz w:val="28"/>
          <w:szCs w:val="28"/>
          <w:lang w:eastAsia="uk-UA"/>
        </w:rPr>
        <w:t xml:space="preserve"> для </w:t>
      </w:r>
      <w:r w:rsidRPr="00286089">
        <w:rPr>
          <w:rFonts w:ascii="Times New Roman" w:hAnsi="Times New Roman"/>
          <w:sz w:val="28"/>
          <w:szCs w:val="28"/>
          <w:lang w:eastAsia="ru-RU"/>
        </w:rPr>
        <w:t xml:space="preserve">ведення особистого селянського  господарства площею 0,4100 га та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lang w:eastAsia="ru-RU"/>
        </w:rPr>
        <w:t xml:space="preserve">площею 0,2500 га в </w:t>
      </w:r>
      <w:r w:rsidRPr="00286089">
        <w:rPr>
          <w:rFonts w:ascii="Times New Roman" w:hAnsi="Times New Roman"/>
          <w:sz w:val="28"/>
          <w:szCs w:val="28"/>
        </w:rPr>
        <w:t>с. Чесники, вул. Залужжя, 176 знаходяться землі комунальної власності (дорога).</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ВИСТУПИВ: Штогрин В.В. – голова комісії, який запитав представників ТОВ «Зеніт Експерт» (розробника документації із землеустрою) про причини невідповідності матеріалів вищезазначених технічних документації даним Державного земельного кадастру.</w:t>
      </w:r>
    </w:p>
    <w:p w:rsidR="00286089" w:rsidRPr="00286089" w:rsidRDefault="00286089" w:rsidP="00286089">
      <w:pPr>
        <w:ind w:firstLine="567"/>
        <w:jc w:val="both"/>
        <w:rPr>
          <w:rFonts w:ascii="Times New Roman" w:hAnsi="Times New Roman"/>
          <w:sz w:val="28"/>
          <w:szCs w:val="28"/>
          <w:lang w:eastAsia="ru-RU"/>
        </w:rPr>
      </w:pPr>
      <w:r w:rsidRPr="00286089">
        <w:rPr>
          <w:rFonts w:ascii="Times New Roman" w:hAnsi="Times New Roman"/>
          <w:sz w:val="28"/>
          <w:szCs w:val="28"/>
        </w:rPr>
        <w:t>ВИСТУПИВ: Крук М.Ф. – представник ТОВ «Зеніт Експерт», який повідомив присутнім про те, що при проведені обмірів земельних ділянок Шулевського В.Я.</w:t>
      </w:r>
      <w:r w:rsidRPr="00286089">
        <w:rPr>
          <w:rFonts w:ascii="Times New Roman" w:hAnsi="Times New Roman"/>
          <w:sz w:val="28"/>
          <w:szCs w:val="28"/>
          <w:lang w:eastAsia="uk-UA"/>
        </w:rPr>
        <w:t xml:space="preserve"> для </w:t>
      </w:r>
      <w:r w:rsidRPr="00286089">
        <w:rPr>
          <w:rFonts w:ascii="Times New Roman" w:hAnsi="Times New Roman"/>
          <w:sz w:val="28"/>
          <w:szCs w:val="28"/>
          <w:lang w:eastAsia="ru-RU"/>
        </w:rPr>
        <w:t xml:space="preserve">ведення особистого селянського  господарства площею 0,4100 га та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lang w:eastAsia="ru-RU"/>
        </w:rPr>
        <w:t xml:space="preserve">площею 0,2500 га в </w:t>
      </w:r>
      <w:r w:rsidRPr="00286089">
        <w:rPr>
          <w:rFonts w:ascii="Times New Roman" w:hAnsi="Times New Roman"/>
          <w:sz w:val="28"/>
          <w:szCs w:val="28"/>
        </w:rPr>
        <w:t>с. Чесники, вул. Залужжя, 176 встановлено, що дані земельні ділянки не межують із вищезазначеними земельними ділянками приватної власності громадян Клим Г.В., Петришина І.І., Гривнака В.В., Заборської К.М., Щепанської Г.Б. Кордунської А.В. та Владики Б.М. (схема додається). При виготовлені Шулевському В.Я.</w:t>
      </w:r>
      <w:r w:rsidRPr="00286089">
        <w:rPr>
          <w:rFonts w:ascii="Times New Roman" w:hAnsi="Times New Roman"/>
          <w:sz w:val="28"/>
          <w:szCs w:val="28"/>
          <w:lang w:eastAsia="uk-UA"/>
        </w:rPr>
        <w:t xml:space="preserve"> </w:t>
      </w:r>
      <w:r w:rsidRPr="00286089">
        <w:rPr>
          <w:rFonts w:ascii="Times New Roman" w:hAnsi="Times New Roman"/>
          <w:sz w:val="28"/>
          <w:szCs w:val="28"/>
          <w:lang w:eastAsia="ru-RU"/>
        </w:rPr>
        <w:t>технічних документацій із землеустрою щодо встановлення (відновлення) меж земельних ділянок в натурі (на місцевості) суміжні землекористувачі були зазначені зі слів замовника даних документацій із землеустрою.</w:t>
      </w:r>
    </w:p>
    <w:p w:rsidR="00286089" w:rsidRPr="00286089" w:rsidRDefault="00286089" w:rsidP="00286089">
      <w:pPr>
        <w:ind w:firstLine="567"/>
        <w:jc w:val="both"/>
        <w:rPr>
          <w:rFonts w:ascii="Times New Roman" w:hAnsi="Times New Roman"/>
          <w:sz w:val="28"/>
          <w:szCs w:val="28"/>
          <w:lang w:eastAsia="ru-RU"/>
        </w:rPr>
      </w:pPr>
      <w:r w:rsidRPr="00286089">
        <w:rPr>
          <w:rFonts w:ascii="Times New Roman" w:hAnsi="Times New Roman"/>
          <w:sz w:val="28"/>
          <w:szCs w:val="28"/>
        </w:rPr>
        <w:t>ВИСТУПИЛА: Петришин Л.М., яка зазначила про необхідність інформування суміжних землевласників про час встановлення меж земельних ділянок Шулевського В.Я.</w:t>
      </w:r>
      <w:r w:rsidRPr="00286089">
        <w:rPr>
          <w:rFonts w:ascii="Times New Roman" w:hAnsi="Times New Roman"/>
          <w:sz w:val="28"/>
          <w:szCs w:val="28"/>
          <w:lang w:eastAsia="uk-UA"/>
        </w:rPr>
        <w:t xml:space="preserve"> </w:t>
      </w:r>
      <w:r w:rsidRPr="00286089">
        <w:rPr>
          <w:rFonts w:ascii="Times New Roman" w:hAnsi="Times New Roman"/>
          <w:sz w:val="28"/>
          <w:szCs w:val="28"/>
          <w:lang w:eastAsia="ru-RU"/>
        </w:rPr>
        <w:t xml:space="preserve">в </w:t>
      </w:r>
      <w:r w:rsidRPr="00286089">
        <w:rPr>
          <w:rFonts w:ascii="Times New Roman" w:hAnsi="Times New Roman"/>
          <w:sz w:val="28"/>
          <w:szCs w:val="28"/>
        </w:rPr>
        <w:t>с. Чесники.</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ВИСТУПИВ: Штогрин В.В. – голова комісії, який повідомив представникам ТОВ «Зеніт Експерт» (розробника документації із землеустрою) про необхідність дотримання законодавства України при здійсненні землеустрою.</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Він запропонував ТОВ «Зеніт Експерт»</w:t>
      </w:r>
      <w:r w:rsidRPr="00286089">
        <w:rPr>
          <w:rFonts w:ascii="Times New Roman" w:hAnsi="Times New Roman"/>
          <w:sz w:val="28"/>
          <w:szCs w:val="28"/>
          <w:lang w:eastAsia="ru-RU"/>
        </w:rPr>
        <w:t xml:space="preserve"> </w:t>
      </w:r>
      <w:r w:rsidRPr="00286089">
        <w:rPr>
          <w:rFonts w:ascii="Times New Roman" w:hAnsi="Times New Roman"/>
          <w:sz w:val="28"/>
          <w:szCs w:val="28"/>
        </w:rPr>
        <w:t xml:space="preserve">під час виготовлення Шулевському В.Я. </w:t>
      </w:r>
      <w:r w:rsidRPr="00286089">
        <w:rPr>
          <w:rFonts w:ascii="Times New Roman" w:hAnsi="Times New Roman"/>
          <w:sz w:val="28"/>
          <w:szCs w:val="28"/>
          <w:lang w:eastAsia="ru-RU"/>
        </w:rPr>
        <w:t xml:space="preserve">технічної документації із землеустрою щодо встановлення меж земельної ділянки в натурі (на місцевості) </w:t>
      </w:r>
      <w:r w:rsidRPr="00286089">
        <w:rPr>
          <w:rFonts w:ascii="Times New Roman" w:hAnsi="Times New Roman"/>
          <w:sz w:val="28"/>
          <w:szCs w:val="28"/>
          <w:lang w:eastAsia="uk-UA"/>
        </w:rPr>
        <w:t xml:space="preserve">для ведення особистого селянського господарства </w:t>
      </w:r>
      <w:r w:rsidRPr="00286089">
        <w:rPr>
          <w:rFonts w:ascii="Times New Roman" w:hAnsi="Times New Roman"/>
          <w:sz w:val="28"/>
          <w:szCs w:val="28"/>
          <w:lang w:eastAsia="ru-RU"/>
        </w:rPr>
        <w:t>площею 0,4100 га</w:t>
      </w:r>
      <w:r w:rsidRPr="00286089">
        <w:rPr>
          <w:rFonts w:ascii="Times New Roman" w:hAnsi="Times New Roman"/>
          <w:sz w:val="28"/>
          <w:szCs w:val="28"/>
        </w:rPr>
        <w:t xml:space="preserve"> в с. Чесники, а також </w:t>
      </w:r>
      <w:r w:rsidRPr="00286089">
        <w:rPr>
          <w:rFonts w:ascii="Times New Roman" w:hAnsi="Times New Roman"/>
          <w:sz w:val="28"/>
          <w:szCs w:val="28"/>
          <w:lang w:eastAsia="ru-RU"/>
        </w:rPr>
        <w:t xml:space="preserve">технічної документації із землеустрою щодо встановлення меж земельної ділянки в натурі (на місцевості)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lang w:eastAsia="ru-RU"/>
        </w:rPr>
        <w:t>площею 0,2500 га</w:t>
      </w:r>
      <w:r w:rsidRPr="00286089">
        <w:rPr>
          <w:rFonts w:ascii="Times New Roman" w:hAnsi="Times New Roman"/>
          <w:sz w:val="28"/>
          <w:szCs w:val="28"/>
        </w:rPr>
        <w:t xml:space="preserve"> в с. Чесники, вул. Залужжя, 176, правильно вказати суміжних землекористувачів (землевласників) з врахуванням даних Державного земельного кадастру.</w:t>
      </w:r>
    </w:p>
    <w:p w:rsidR="00286089" w:rsidRPr="00286089" w:rsidRDefault="00286089" w:rsidP="00286089">
      <w:pPr>
        <w:tabs>
          <w:tab w:val="left" w:pos="284"/>
        </w:tabs>
        <w:jc w:val="center"/>
        <w:rPr>
          <w:rFonts w:ascii="Times New Roman" w:hAnsi="Times New Roman"/>
          <w:sz w:val="28"/>
          <w:szCs w:val="28"/>
        </w:rPr>
      </w:pPr>
    </w:p>
    <w:p w:rsidR="00286089" w:rsidRPr="00286089" w:rsidRDefault="00286089" w:rsidP="00286089">
      <w:pPr>
        <w:tabs>
          <w:tab w:val="left" w:pos="284"/>
        </w:tabs>
        <w:jc w:val="center"/>
        <w:rPr>
          <w:rFonts w:ascii="Times New Roman" w:hAnsi="Times New Roman"/>
          <w:sz w:val="28"/>
          <w:szCs w:val="28"/>
        </w:rPr>
      </w:pPr>
      <w:r w:rsidRPr="00286089">
        <w:rPr>
          <w:rFonts w:ascii="Times New Roman" w:hAnsi="Times New Roman"/>
          <w:sz w:val="28"/>
          <w:szCs w:val="28"/>
        </w:rPr>
        <w:t>ВИСНОВКИ І РЕКОМЕНДАЦІЇ УЖГОДЖУВАЛЬНОЇ КОМІСІЇ:</w:t>
      </w:r>
    </w:p>
    <w:p w:rsidR="00286089" w:rsidRPr="00286089" w:rsidRDefault="00286089" w:rsidP="00286089">
      <w:pPr>
        <w:tabs>
          <w:tab w:val="left" w:pos="284"/>
        </w:tabs>
        <w:jc w:val="both"/>
        <w:rPr>
          <w:rFonts w:ascii="Times New Roman" w:hAnsi="Times New Roman"/>
          <w:sz w:val="28"/>
          <w:szCs w:val="28"/>
        </w:rPr>
      </w:pPr>
    </w:p>
    <w:p w:rsidR="00286089" w:rsidRPr="00286089" w:rsidRDefault="00286089" w:rsidP="00286089">
      <w:pPr>
        <w:ind w:firstLine="540"/>
        <w:jc w:val="both"/>
        <w:rPr>
          <w:rFonts w:ascii="Times New Roman" w:hAnsi="Times New Roman"/>
          <w:sz w:val="28"/>
          <w:szCs w:val="28"/>
        </w:rPr>
      </w:pPr>
      <w:r w:rsidRPr="00286089">
        <w:rPr>
          <w:rFonts w:ascii="Times New Roman" w:hAnsi="Times New Roman"/>
          <w:sz w:val="28"/>
          <w:szCs w:val="28"/>
        </w:rPr>
        <w:lastRenderedPageBreak/>
        <w:t>1.Рекомендувати громадянам Шулевському Василю Ярославовичу та Петришину Івану Івановичу використовувати їх земельні ділянки в с. Чесники за цільовим призначення та дотримуватись правил добросусідства.</w:t>
      </w:r>
    </w:p>
    <w:p w:rsidR="00286089" w:rsidRPr="00286089" w:rsidRDefault="00286089" w:rsidP="00286089">
      <w:pPr>
        <w:ind w:firstLine="540"/>
        <w:jc w:val="both"/>
        <w:rPr>
          <w:rFonts w:ascii="Times New Roman" w:eastAsia="Times New Roman" w:hAnsi="Times New Roman"/>
          <w:sz w:val="28"/>
          <w:szCs w:val="28"/>
          <w:lang w:eastAsia="ru-RU"/>
        </w:rPr>
      </w:pPr>
      <w:r w:rsidRPr="00286089">
        <w:rPr>
          <w:rFonts w:ascii="Times New Roman" w:hAnsi="Times New Roman"/>
          <w:sz w:val="28"/>
          <w:szCs w:val="28"/>
          <w:lang w:eastAsia="ru-RU"/>
        </w:rPr>
        <w:t xml:space="preserve">2.Рекомендувати </w:t>
      </w:r>
      <w:r w:rsidRPr="00286089">
        <w:rPr>
          <w:rFonts w:ascii="Times New Roman" w:hAnsi="Times New Roman"/>
          <w:sz w:val="28"/>
          <w:szCs w:val="28"/>
        </w:rPr>
        <w:t>товариству з обмеженою відповідальністю «Зеніт Експерт»</w:t>
      </w:r>
      <w:r w:rsidRPr="00286089">
        <w:rPr>
          <w:rFonts w:ascii="Times New Roman" w:hAnsi="Times New Roman"/>
          <w:sz w:val="28"/>
          <w:szCs w:val="28"/>
          <w:lang w:eastAsia="ru-RU"/>
        </w:rPr>
        <w:t xml:space="preserve"> </w:t>
      </w:r>
      <w:r w:rsidRPr="00286089">
        <w:rPr>
          <w:rFonts w:ascii="Times New Roman" w:hAnsi="Times New Roman"/>
          <w:sz w:val="28"/>
          <w:szCs w:val="28"/>
        </w:rPr>
        <w:t xml:space="preserve">під час виготовлення Шулевському Василю Ярославовичу </w:t>
      </w:r>
      <w:r w:rsidRPr="00286089">
        <w:rPr>
          <w:rFonts w:ascii="Times New Roman" w:hAnsi="Times New Roman"/>
          <w:sz w:val="28"/>
          <w:szCs w:val="28"/>
          <w:lang w:eastAsia="ru-RU"/>
        </w:rPr>
        <w:t xml:space="preserve">технічної документації із землеустрою щодо встановлення меж земельної ділянки в натурі (на місцевості) </w:t>
      </w:r>
      <w:r w:rsidRPr="00286089">
        <w:rPr>
          <w:rFonts w:ascii="Times New Roman" w:hAnsi="Times New Roman"/>
          <w:sz w:val="28"/>
          <w:szCs w:val="28"/>
          <w:lang w:eastAsia="uk-UA"/>
        </w:rPr>
        <w:t xml:space="preserve">для ведення особистого селянського господарства </w:t>
      </w:r>
      <w:r w:rsidRPr="00286089">
        <w:rPr>
          <w:rFonts w:ascii="Times New Roman" w:hAnsi="Times New Roman"/>
          <w:sz w:val="28"/>
          <w:szCs w:val="28"/>
          <w:lang w:eastAsia="ru-RU"/>
        </w:rPr>
        <w:t>площею 0,4100 га</w:t>
      </w:r>
      <w:r w:rsidRPr="00286089">
        <w:rPr>
          <w:rFonts w:ascii="Times New Roman" w:hAnsi="Times New Roman"/>
          <w:sz w:val="28"/>
          <w:szCs w:val="28"/>
        </w:rPr>
        <w:t xml:space="preserve"> в с. Чесники, а також </w:t>
      </w:r>
      <w:r w:rsidRPr="00286089">
        <w:rPr>
          <w:rFonts w:ascii="Times New Roman" w:hAnsi="Times New Roman"/>
          <w:sz w:val="28"/>
          <w:szCs w:val="28"/>
          <w:lang w:eastAsia="ru-RU"/>
        </w:rPr>
        <w:t xml:space="preserve">технічної документації із землеустрою щодо встановлення меж земельної ділянки в натурі (на місцевості)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lang w:eastAsia="ru-RU"/>
        </w:rPr>
        <w:t>площею 0,2500 га</w:t>
      </w:r>
      <w:r w:rsidRPr="00286089">
        <w:rPr>
          <w:rFonts w:ascii="Times New Roman" w:hAnsi="Times New Roman"/>
          <w:sz w:val="28"/>
          <w:szCs w:val="28"/>
        </w:rPr>
        <w:t xml:space="preserve"> в с. Чесники, вул. Залужжя, 176 правильно вказати суміжних землекористувачів (землевласників) з врахуванням даних Державного земельного кадастру.</w:t>
      </w:r>
    </w:p>
    <w:p w:rsidR="00286089" w:rsidRPr="00286089" w:rsidRDefault="00286089" w:rsidP="00286089">
      <w:pPr>
        <w:jc w:val="both"/>
        <w:rPr>
          <w:rFonts w:ascii="Times New Roman" w:hAnsi="Times New Roman"/>
          <w:sz w:val="28"/>
          <w:szCs w:val="28"/>
        </w:rPr>
      </w:pPr>
    </w:p>
    <w:p w:rsidR="00286089" w:rsidRPr="00286089" w:rsidRDefault="00286089" w:rsidP="00286089">
      <w:pPr>
        <w:jc w:val="center"/>
        <w:rPr>
          <w:rFonts w:ascii="Times New Roman" w:hAnsi="Times New Roman"/>
          <w:b/>
          <w:sz w:val="28"/>
          <w:szCs w:val="28"/>
        </w:rPr>
      </w:pPr>
      <w:r w:rsidRPr="00286089">
        <w:rPr>
          <w:rFonts w:ascii="Times New Roman" w:hAnsi="Times New Roman"/>
          <w:b/>
          <w:sz w:val="28"/>
          <w:szCs w:val="28"/>
        </w:rPr>
        <w:t>Результати голосування:</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«За» - 7;</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«Проти» - 0;</w:t>
      </w:r>
    </w:p>
    <w:p w:rsidR="00286089" w:rsidRPr="00286089" w:rsidRDefault="00286089" w:rsidP="00286089">
      <w:pPr>
        <w:tabs>
          <w:tab w:val="left" w:pos="0"/>
        </w:tabs>
        <w:contextualSpacing/>
        <w:jc w:val="center"/>
        <w:rPr>
          <w:rFonts w:ascii="Times New Roman" w:hAnsi="Times New Roman"/>
          <w:sz w:val="28"/>
          <w:szCs w:val="28"/>
        </w:rPr>
      </w:pPr>
      <w:r w:rsidRPr="00286089">
        <w:rPr>
          <w:rFonts w:ascii="Times New Roman" w:hAnsi="Times New Roman"/>
          <w:sz w:val="28"/>
          <w:szCs w:val="28"/>
        </w:rPr>
        <w:t>«Утримались» - 0.</w:t>
      </w:r>
    </w:p>
    <w:p w:rsidR="00286089" w:rsidRPr="00286089" w:rsidRDefault="00286089" w:rsidP="00286089">
      <w:pPr>
        <w:tabs>
          <w:tab w:val="left" w:pos="0"/>
        </w:tabs>
        <w:contextualSpacing/>
        <w:jc w:val="center"/>
        <w:rPr>
          <w:rFonts w:ascii="Times New Roman" w:hAnsi="Times New Roman"/>
          <w:sz w:val="28"/>
          <w:szCs w:val="28"/>
        </w:rPr>
      </w:pPr>
    </w:p>
    <w:p w:rsidR="00286089" w:rsidRPr="00286089" w:rsidRDefault="00286089" w:rsidP="00286089">
      <w:pPr>
        <w:ind w:firstLine="540"/>
        <w:jc w:val="both"/>
        <w:rPr>
          <w:rFonts w:ascii="Times New Roman" w:hAnsi="Times New Roman"/>
          <w:sz w:val="28"/>
          <w:szCs w:val="28"/>
        </w:rPr>
      </w:pPr>
      <w:r w:rsidRPr="00286089">
        <w:rPr>
          <w:rFonts w:ascii="Times New Roman" w:hAnsi="Times New Roman"/>
          <w:sz w:val="28"/>
          <w:szCs w:val="28"/>
        </w:rPr>
        <w:t xml:space="preserve">2.СЛУХАЛИ: Про повторний розгляд заяви Кривень Марії Василівни від 24.07.2025 року про встановлення меж її земельної ділянки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rPr>
        <w:t>із присадибною земельною ділянкою Фуртас Василини Романівни в с. Липівка.</w:t>
      </w:r>
    </w:p>
    <w:p w:rsidR="00286089" w:rsidRPr="00286089" w:rsidRDefault="00286089" w:rsidP="00286089">
      <w:pPr>
        <w:jc w:val="both"/>
        <w:rPr>
          <w:rFonts w:ascii="Times New Roman" w:hAnsi="Times New Roman"/>
          <w:sz w:val="28"/>
          <w:szCs w:val="28"/>
        </w:rPr>
      </w:pP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lang w:eastAsia="ru-RU"/>
        </w:rPr>
        <w:t>ДОПОВІДАВ: Кривіцький В.Р</w:t>
      </w:r>
      <w:r w:rsidRPr="00286089">
        <w:rPr>
          <w:rFonts w:ascii="Times New Roman" w:hAnsi="Times New Roman"/>
          <w:sz w:val="28"/>
          <w:szCs w:val="28"/>
        </w:rPr>
        <w:t>. – секретар комісі</w:t>
      </w:r>
      <w:r w:rsidRPr="00286089">
        <w:rPr>
          <w:rFonts w:ascii="Times New Roman" w:hAnsi="Times New Roman"/>
          <w:color w:val="000000"/>
          <w:sz w:val="28"/>
          <w:szCs w:val="28"/>
          <w:lang w:eastAsia="ru-RU"/>
        </w:rPr>
        <w:t>ї</w:t>
      </w:r>
      <w:r w:rsidRPr="00286089">
        <w:rPr>
          <w:rFonts w:ascii="Times New Roman" w:hAnsi="Times New Roman"/>
          <w:sz w:val="28"/>
          <w:szCs w:val="28"/>
          <w:lang w:eastAsia="ru-RU"/>
        </w:rPr>
        <w:t xml:space="preserve">, який ознайомив присутніх зі зверненням </w:t>
      </w:r>
      <w:r w:rsidRPr="00286089">
        <w:rPr>
          <w:rFonts w:ascii="Times New Roman" w:hAnsi="Times New Roman"/>
          <w:sz w:val="28"/>
          <w:szCs w:val="28"/>
        </w:rPr>
        <w:t xml:space="preserve">Кривень Марії Василівни про встановлення меж її земельної ділянки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rPr>
        <w:t>із присадибною земельною ділянкою Фуртас Василини Романівни в с. Липівка та зачитав зміст звернення.</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Він повідомив присутнім про те, що Кривень М.В., Фуртас В.Р. та Стиславського В.М. – старосту Липівського старостинського округу було завчасно інформовано телефонним зв’язком про час та місце розгляду спору. На засіданні узгоджувальної комісії присутні Кривень Н.М. (мати Кривень М.В.)., Фуртас В.Р. та Стиславський В.М. – староста Липівського старостинського округу, а також Желєзняков О.В., Крук М.Ф. та Нищук Х.І. – представники ТОВ «Зеніт Експерт».</w:t>
      </w:r>
    </w:p>
    <w:p w:rsidR="00286089" w:rsidRPr="00286089" w:rsidRDefault="00286089" w:rsidP="00286089">
      <w:pPr>
        <w:ind w:firstLine="567"/>
        <w:jc w:val="both"/>
        <w:rPr>
          <w:rFonts w:ascii="Times New Roman" w:hAnsi="Times New Roman"/>
          <w:sz w:val="28"/>
          <w:szCs w:val="28"/>
          <w:lang w:eastAsia="ru-RU"/>
        </w:rPr>
      </w:pPr>
      <w:r w:rsidRPr="00286089">
        <w:rPr>
          <w:rFonts w:ascii="Times New Roman" w:hAnsi="Times New Roman"/>
          <w:sz w:val="28"/>
          <w:szCs w:val="28"/>
          <w:lang w:eastAsia="ru-RU"/>
        </w:rPr>
        <w:t xml:space="preserve">Він проінформував, що </w:t>
      </w:r>
      <w:r w:rsidRPr="00286089">
        <w:rPr>
          <w:rFonts w:ascii="Times New Roman" w:hAnsi="Times New Roman"/>
          <w:sz w:val="28"/>
          <w:szCs w:val="28"/>
        </w:rPr>
        <w:t xml:space="preserve">Кривень М.В. є власником земельної ділянки </w:t>
      </w:r>
      <w:r w:rsidRPr="00286089">
        <w:rPr>
          <w:rFonts w:ascii="Times New Roman" w:hAnsi="Times New Roman"/>
          <w:sz w:val="28"/>
          <w:szCs w:val="28"/>
          <w:lang w:eastAsia="uk-UA"/>
        </w:rPr>
        <w:t>для будівництва і обслуговування житлового будинку, господарських будівель і споруд (присадибна ділянка) площею 0,2500 га</w:t>
      </w:r>
      <w:r w:rsidRPr="00286089">
        <w:rPr>
          <w:rFonts w:ascii="Times New Roman" w:hAnsi="Times New Roman"/>
          <w:sz w:val="28"/>
          <w:szCs w:val="28"/>
          <w:lang w:eastAsia="ru-RU"/>
        </w:rPr>
        <w:t xml:space="preserve"> з кадастровим номером 2624481103:01:001:0678 в с. Липівка, вул. Т.Шевченка, 5 та зазначив, що Фуртас В.Р.</w:t>
      </w:r>
      <w:r w:rsidRPr="00286089">
        <w:rPr>
          <w:rFonts w:ascii="Times New Roman" w:hAnsi="Times New Roman"/>
          <w:sz w:val="28"/>
          <w:szCs w:val="28"/>
          <w:lang w:eastAsia="uk-UA"/>
        </w:rPr>
        <w:t xml:space="preserve"> користується сусідньою </w:t>
      </w:r>
      <w:r w:rsidRPr="00286089">
        <w:rPr>
          <w:rFonts w:ascii="Times New Roman" w:hAnsi="Times New Roman"/>
          <w:sz w:val="28"/>
          <w:szCs w:val="28"/>
          <w:lang w:eastAsia="ru-RU"/>
        </w:rPr>
        <w:t xml:space="preserve">земельною ділянкою </w:t>
      </w:r>
      <w:r w:rsidRPr="00286089">
        <w:rPr>
          <w:rFonts w:ascii="Times New Roman" w:hAnsi="Times New Roman"/>
          <w:sz w:val="28"/>
          <w:szCs w:val="28"/>
          <w:lang w:eastAsia="uk-UA"/>
        </w:rPr>
        <w:t>для будівництва і обслуговування житлового будинку, господарських будівель і споруд (присадибна ділянка) площею 0,2500 га</w:t>
      </w:r>
      <w:r w:rsidRPr="00286089">
        <w:rPr>
          <w:rFonts w:ascii="Times New Roman" w:hAnsi="Times New Roman"/>
          <w:sz w:val="28"/>
          <w:szCs w:val="28"/>
          <w:lang w:eastAsia="ru-RU"/>
        </w:rPr>
        <w:t xml:space="preserve"> з кадастровим номером </w:t>
      </w:r>
      <w:r w:rsidRPr="00286089">
        <w:rPr>
          <w:rFonts w:ascii="Times New Roman" w:hAnsi="Times New Roman"/>
          <w:sz w:val="28"/>
          <w:szCs w:val="28"/>
          <w:lang w:eastAsia="ru-RU"/>
        </w:rPr>
        <w:lastRenderedPageBreak/>
        <w:t>2624481103:01:001:0699 в с. Липівка Т.Шевченка, 6, (власник житлового будинку Цап В.П. – дід Фуртас В.Р.).</w:t>
      </w:r>
    </w:p>
    <w:p w:rsidR="00286089" w:rsidRPr="00286089" w:rsidRDefault="00286089" w:rsidP="00286089">
      <w:pPr>
        <w:ind w:firstLine="567"/>
        <w:jc w:val="both"/>
        <w:rPr>
          <w:rFonts w:ascii="Times New Roman" w:hAnsi="Times New Roman"/>
          <w:sz w:val="28"/>
          <w:szCs w:val="28"/>
          <w:lang w:eastAsia="ru-RU"/>
        </w:rPr>
      </w:pPr>
      <w:r w:rsidRPr="00286089">
        <w:rPr>
          <w:rFonts w:ascii="Times New Roman" w:hAnsi="Times New Roman"/>
          <w:sz w:val="28"/>
          <w:szCs w:val="28"/>
          <w:lang w:eastAsia="ru-RU"/>
        </w:rPr>
        <w:t xml:space="preserve">Він зазначив, що відповідно до витягів з Державного земельного кадастру про земельні ділянки між земельними ділянками </w:t>
      </w:r>
      <w:r w:rsidRPr="00286089">
        <w:rPr>
          <w:rFonts w:ascii="Times New Roman" w:hAnsi="Times New Roman"/>
          <w:sz w:val="28"/>
          <w:szCs w:val="28"/>
          <w:lang w:eastAsia="uk-UA"/>
        </w:rPr>
        <w:t>площею 0,2500 га</w:t>
      </w:r>
      <w:r w:rsidRPr="00286089">
        <w:rPr>
          <w:rFonts w:ascii="Times New Roman" w:hAnsi="Times New Roman"/>
          <w:sz w:val="28"/>
          <w:szCs w:val="28"/>
          <w:lang w:eastAsia="ru-RU"/>
        </w:rPr>
        <w:t xml:space="preserve"> з кадастровим номером 2624481103:01:001:0678</w:t>
      </w:r>
      <w:r w:rsidRPr="00286089">
        <w:rPr>
          <w:rFonts w:ascii="Times New Roman" w:hAnsi="Times New Roman"/>
          <w:sz w:val="28"/>
          <w:szCs w:val="28"/>
          <w:lang w:eastAsia="uk-UA"/>
        </w:rPr>
        <w:t xml:space="preserve"> та площею 0,2500 га</w:t>
      </w:r>
      <w:r w:rsidRPr="00286089">
        <w:rPr>
          <w:rFonts w:ascii="Times New Roman" w:hAnsi="Times New Roman"/>
          <w:sz w:val="28"/>
          <w:szCs w:val="28"/>
          <w:lang w:eastAsia="ru-RU"/>
        </w:rPr>
        <w:t xml:space="preserve"> з кадастровим номером 2624481103:01:001:0699 в с. Липівка розташовані землі загального користування (дорога).</w:t>
      </w:r>
    </w:p>
    <w:p w:rsidR="00286089" w:rsidRPr="00286089" w:rsidRDefault="00286089" w:rsidP="00286089">
      <w:pPr>
        <w:ind w:firstLine="567"/>
        <w:jc w:val="both"/>
        <w:rPr>
          <w:rFonts w:ascii="Times New Roman" w:hAnsi="Times New Roman"/>
          <w:sz w:val="28"/>
          <w:szCs w:val="28"/>
          <w:lang w:eastAsia="ru-RU"/>
        </w:rPr>
      </w:pPr>
      <w:r w:rsidRPr="00286089">
        <w:rPr>
          <w:rFonts w:ascii="Times New Roman" w:hAnsi="Times New Roman"/>
          <w:sz w:val="28"/>
          <w:szCs w:val="28"/>
        </w:rPr>
        <w:t>Він зауважив, що р</w:t>
      </w:r>
      <w:r w:rsidRPr="00286089">
        <w:rPr>
          <w:rFonts w:ascii="Times New Roman" w:hAnsi="Times New Roman"/>
          <w:sz w:val="28"/>
          <w:szCs w:val="28"/>
          <w:lang w:eastAsia="ru-RU"/>
        </w:rPr>
        <w:t>аніше Кривень М.В. зверталась до суду з позовом до Фуртас В.Р. та Цапа В.П. щодо усунення перешкод в користуванні її земельною ділянкою.</w:t>
      </w:r>
    </w:p>
    <w:p w:rsidR="00286089" w:rsidRPr="00286089" w:rsidRDefault="00286089" w:rsidP="00286089">
      <w:pPr>
        <w:ind w:firstLine="567"/>
        <w:jc w:val="both"/>
        <w:rPr>
          <w:rFonts w:ascii="Times New Roman" w:hAnsi="Times New Roman"/>
          <w:sz w:val="28"/>
          <w:szCs w:val="28"/>
          <w:lang w:eastAsia="ru-RU"/>
        </w:rPr>
      </w:pPr>
      <w:r w:rsidRPr="00286089">
        <w:rPr>
          <w:rFonts w:ascii="Times New Roman" w:hAnsi="Times New Roman"/>
          <w:sz w:val="28"/>
          <w:szCs w:val="28"/>
          <w:lang w:eastAsia="ru-RU"/>
        </w:rPr>
        <w:t>ВИСТУПИЛА: Сташків О.Б. – член комісії, яка повідомила про те, що під час судового розгляду позивачка (Кривень М.В.) демонтувала встановлену браму, а також прибрала щебінь, який був висипаний на дорозі. Сторони між собою примирилися та позивачка написала заяву про залишення позову без розгляду, про що судом винесено відповідну ухвалу від 02.04.2025 року у справі №349/1345/24.</w:t>
      </w:r>
    </w:p>
    <w:p w:rsidR="00286089" w:rsidRPr="00286089" w:rsidRDefault="00286089" w:rsidP="00286089">
      <w:pPr>
        <w:ind w:firstLine="567"/>
        <w:jc w:val="both"/>
        <w:rPr>
          <w:rFonts w:ascii="Times New Roman" w:hAnsi="Times New Roman"/>
          <w:sz w:val="28"/>
          <w:szCs w:val="28"/>
          <w:lang w:eastAsia="ru-RU"/>
        </w:rPr>
      </w:pPr>
      <w:r w:rsidRPr="00286089">
        <w:rPr>
          <w:rFonts w:ascii="Times New Roman" w:hAnsi="Times New Roman"/>
          <w:sz w:val="28"/>
          <w:szCs w:val="28"/>
          <w:lang w:eastAsia="ru-RU"/>
        </w:rPr>
        <w:t>ВИСТУПИВ: Кривіцький В.Р</w:t>
      </w:r>
      <w:r w:rsidRPr="00286089">
        <w:rPr>
          <w:rFonts w:ascii="Times New Roman" w:hAnsi="Times New Roman"/>
          <w:sz w:val="28"/>
          <w:szCs w:val="28"/>
        </w:rPr>
        <w:t>. – секретар комісі</w:t>
      </w:r>
      <w:r w:rsidRPr="00286089">
        <w:rPr>
          <w:rFonts w:ascii="Times New Roman" w:hAnsi="Times New Roman"/>
          <w:color w:val="000000"/>
          <w:sz w:val="28"/>
          <w:szCs w:val="28"/>
          <w:lang w:eastAsia="ru-RU"/>
        </w:rPr>
        <w:t>ї</w:t>
      </w:r>
      <w:r w:rsidRPr="00286089">
        <w:rPr>
          <w:rFonts w:ascii="Times New Roman" w:hAnsi="Times New Roman"/>
          <w:sz w:val="28"/>
          <w:szCs w:val="28"/>
          <w:lang w:eastAsia="ru-RU"/>
        </w:rPr>
        <w:t xml:space="preserve">, який повідомив про те, що Кривень М.В. раніше зверталась до </w:t>
      </w:r>
      <w:r w:rsidRPr="00286089">
        <w:rPr>
          <w:rFonts w:ascii="Times New Roman" w:hAnsi="Times New Roman"/>
          <w:sz w:val="28"/>
          <w:szCs w:val="28"/>
        </w:rPr>
        <w:t xml:space="preserve">ТОВ «Зеніт Експерт» (розробника документації із землеустрою) щодо встановлення меж її присадибної земельної ділянки </w:t>
      </w:r>
      <w:r w:rsidRPr="00286089">
        <w:rPr>
          <w:rFonts w:ascii="Times New Roman" w:hAnsi="Times New Roman"/>
          <w:sz w:val="28"/>
          <w:szCs w:val="28"/>
          <w:lang w:eastAsia="ru-RU"/>
        </w:rPr>
        <w:t>в с. Липівка, вул. Т.Шевченка, 5.</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 xml:space="preserve">ВИСТУПИЛА: Нищук Х.І. – представник ТОВ «Зеніт Експерт», яка повідомила присутнім про те, що при винесені в натурі (на місцевості) меж земельної ділянки приватної власності </w:t>
      </w:r>
      <w:r w:rsidRPr="00286089">
        <w:rPr>
          <w:rFonts w:ascii="Times New Roman" w:hAnsi="Times New Roman"/>
          <w:sz w:val="28"/>
          <w:szCs w:val="28"/>
          <w:lang w:eastAsia="ru-RU"/>
        </w:rPr>
        <w:t xml:space="preserve">Кривень М.В. </w:t>
      </w:r>
      <w:r w:rsidRPr="00286089">
        <w:rPr>
          <w:rFonts w:ascii="Times New Roman" w:hAnsi="Times New Roman"/>
          <w:sz w:val="28"/>
          <w:szCs w:val="28"/>
          <w:lang w:eastAsia="uk-UA"/>
        </w:rPr>
        <w:t>для будівництва і обслуговування житлового будинку, господарських будівель і споруд (присадибна ділянка) площею 0,2500 га</w:t>
      </w:r>
      <w:r w:rsidRPr="00286089">
        <w:rPr>
          <w:rFonts w:ascii="Times New Roman" w:hAnsi="Times New Roman"/>
          <w:sz w:val="28"/>
          <w:szCs w:val="28"/>
          <w:lang w:eastAsia="ru-RU"/>
        </w:rPr>
        <w:t xml:space="preserve"> з кадастровим номером 2624481103:01:001:0678 в с. Липівка, вул. Т.Шевченка, 5 </w:t>
      </w:r>
      <w:r w:rsidRPr="00286089">
        <w:rPr>
          <w:rFonts w:ascii="Times New Roman" w:hAnsi="Times New Roman"/>
          <w:sz w:val="28"/>
          <w:szCs w:val="28"/>
        </w:rPr>
        <w:t xml:space="preserve">встановлено межові знаки та виявлено, що дана земельна ділянка не межує із земельною ділянкою якою користується </w:t>
      </w:r>
      <w:r w:rsidRPr="00286089">
        <w:rPr>
          <w:rFonts w:ascii="Times New Roman" w:hAnsi="Times New Roman"/>
          <w:sz w:val="28"/>
          <w:szCs w:val="28"/>
          <w:lang w:eastAsia="ru-RU"/>
        </w:rPr>
        <w:t xml:space="preserve">Фуртас В.Р. </w:t>
      </w:r>
      <w:r w:rsidRPr="00286089">
        <w:rPr>
          <w:rFonts w:ascii="Times New Roman" w:hAnsi="Times New Roman"/>
          <w:sz w:val="28"/>
          <w:szCs w:val="28"/>
          <w:lang w:eastAsia="uk-UA"/>
        </w:rPr>
        <w:t>для будівництва і обслуговування житлового будинку, господарських будівель і споруд (присадибна ділянка) площею 0,2500 га</w:t>
      </w:r>
      <w:r w:rsidRPr="00286089">
        <w:rPr>
          <w:rFonts w:ascii="Times New Roman" w:hAnsi="Times New Roman"/>
          <w:sz w:val="28"/>
          <w:szCs w:val="28"/>
          <w:lang w:eastAsia="ru-RU"/>
        </w:rPr>
        <w:t xml:space="preserve"> з кадастровим номером 2624481103:01:001:0699 в с. Липівка, вул. Т.Шевченка, 6 </w:t>
      </w:r>
      <w:r w:rsidRPr="00286089">
        <w:rPr>
          <w:rFonts w:ascii="Times New Roman" w:hAnsi="Times New Roman"/>
          <w:sz w:val="28"/>
          <w:szCs w:val="28"/>
        </w:rPr>
        <w:t>(схема додається).</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 xml:space="preserve">ВИСТУПИВ: Штогрин В.В. – голова комісії, який запропонував Кривень М.В. та Фуртас В.Р. використовувати їх земельні ділянки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rPr>
        <w:t>в с. Липівка за цільовим призначення та дотримуватись правил добросусідства.</w:t>
      </w:r>
    </w:p>
    <w:p w:rsidR="00286089" w:rsidRPr="00286089" w:rsidRDefault="00286089" w:rsidP="00286089">
      <w:pPr>
        <w:tabs>
          <w:tab w:val="left" w:pos="284"/>
        </w:tabs>
        <w:jc w:val="center"/>
        <w:rPr>
          <w:rFonts w:ascii="Times New Roman" w:hAnsi="Times New Roman"/>
          <w:sz w:val="28"/>
          <w:szCs w:val="28"/>
        </w:rPr>
      </w:pPr>
    </w:p>
    <w:p w:rsidR="00286089" w:rsidRPr="00286089" w:rsidRDefault="00286089" w:rsidP="00286089">
      <w:pPr>
        <w:tabs>
          <w:tab w:val="left" w:pos="284"/>
        </w:tabs>
        <w:jc w:val="center"/>
        <w:rPr>
          <w:rFonts w:ascii="Times New Roman" w:hAnsi="Times New Roman"/>
          <w:sz w:val="28"/>
          <w:szCs w:val="28"/>
        </w:rPr>
      </w:pPr>
      <w:r w:rsidRPr="00286089">
        <w:rPr>
          <w:rFonts w:ascii="Times New Roman" w:hAnsi="Times New Roman"/>
          <w:sz w:val="28"/>
          <w:szCs w:val="28"/>
        </w:rPr>
        <w:t>ВИСНОВКИ І РЕКОМЕНДАЦІЇ УЖГОДЖУВАЛЬНОЇ КОМІСІЇ:</w:t>
      </w:r>
    </w:p>
    <w:p w:rsidR="00286089" w:rsidRPr="00286089" w:rsidRDefault="00286089" w:rsidP="00286089">
      <w:pPr>
        <w:tabs>
          <w:tab w:val="left" w:pos="284"/>
        </w:tabs>
        <w:jc w:val="both"/>
        <w:rPr>
          <w:rFonts w:ascii="Times New Roman" w:hAnsi="Times New Roman"/>
          <w:sz w:val="28"/>
          <w:szCs w:val="28"/>
        </w:rPr>
      </w:pPr>
    </w:p>
    <w:p w:rsidR="00286089" w:rsidRPr="00286089" w:rsidRDefault="00286089" w:rsidP="00286089">
      <w:pPr>
        <w:ind w:firstLine="540"/>
        <w:jc w:val="both"/>
        <w:rPr>
          <w:rFonts w:ascii="Times New Roman" w:hAnsi="Times New Roman"/>
          <w:sz w:val="28"/>
          <w:szCs w:val="28"/>
        </w:rPr>
      </w:pPr>
      <w:r w:rsidRPr="00286089">
        <w:rPr>
          <w:rFonts w:ascii="Times New Roman" w:hAnsi="Times New Roman"/>
          <w:sz w:val="28"/>
          <w:szCs w:val="28"/>
        </w:rPr>
        <w:t xml:space="preserve">1.Рекомендувати громадянам Кривень Марії Василівні та Фуртас Василиниі Романівні використовувати їх земельні ділянки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rPr>
        <w:t>в с. Липівка за цільовим призначення та дотримуватись правил добросусідства.</w:t>
      </w:r>
    </w:p>
    <w:p w:rsidR="00286089" w:rsidRPr="00286089" w:rsidRDefault="00286089" w:rsidP="00286089">
      <w:pPr>
        <w:jc w:val="both"/>
        <w:rPr>
          <w:rFonts w:ascii="Times New Roman" w:hAnsi="Times New Roman"/>
          <w:sz w:val="28"/>
          <w:szCs w:val="28"/>
        </w:rPr>
      </w:pPr>
    </w:p>
    <w:p w:rsidR="00286089" w:rsidRPr="00286089" w:rsidRDefault="00286089" w:rsidP="00286089">
      <w:pPr>
        <w:jc w:val="center"/>
        <w:rPr>
          <w:rFonts w:ascii="Times New Roman" w:hAnsi="Times New Roman"/>
          <w:b/>
          <w:sz w:val="28"/>
          <w:szCs w:val="28"/>
        </w:rPr>
      </w:pPr>
      <w:r w:rsidRPr="00286089">
        <w:rPr>
          <w:rFonts w:ascii="Times New Roman" w:hAnsi="Times New Roman"/>
          <w:b/>
          <w:sz w:val="28"/>
          <w:szCs w:val="28"/>
        </w:rPr>
        <w:lastRenderedPageBreak/>
        <w:t>Результати голосування:</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«За» - 7;</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«Проти» - 0;</w:t>
      </w:r>
    </w:p>
    <w:p w:rsidR="00286089" w:rsidRPr="00286089" w:rsidRDefault="00286089" w:rsidP="00286089">
      <w:pPr>
        <w:tabs>
          <w:tab w:val="left" w:pos="0"/>
        </w:tabs>
        <w:contextualSpacing/>
        <w:jc w:val="center"/>
        <w:rPr>
          <w:rFonts w:ascii="Times New Roman" w:hAnsi="Times New Roman"/>
          <w:sz w:val="28"/>
          <w:szCs w:val="28"/>
        </w:rPr>
      </w:pPr>
      <w:r w:rsidRPr="00286089">
        <w:rPr>
          <w:rFonts w:ascii="Times New Roman" w:hAnsi="Times New Roman"/>
          <w:sz w:val="28"/>
          <w:szCs w:val="28"/>
        </w:rPr>
        <w:t>«Утримались» - 0.</w:t>
      </w:r>
    </w:p>
    <w:p w:rsidR="00286089" w:rsidRPr="00286089" w:rsidRDefault="00286089" w:rsidP="00286089">
      <w:pPr>
        <w:ind w:firstLine="540"/>
        <w:jc w:val="both"/>
        <w:rPr>
          <w:rFonts w:ascii="Times New Roman" w:hAnsi="Times New Roman"/>
          <w:sz w:val="28"/>
          <w:szCs w:val="28"/>
        </w:rPr>
      </w:pPr>
    </w:p>
    <w:p w:rsidR="00286089" w:rsidRPr="00286089" w:rsidRDefault="00286089" w:rsidP="00286089">
      <w:pPr>
        <w:ind w:firstLine="540"/>
        <w:jc w:val="both"/>
        <w:rPr>
          <w:rFonts w:ascii="Times New Roman" w:hAnsi="Times New Roman"/>
          <w:sz w:val="28"/>
          <w:szCs w:val="28"/>
        </w:rPr>
      </w:pPr>
      <w:r w:rsidRPr="00286089">
        <w:rPr>
          <w:rFonts w:ascii="Times New Roman" w:hAnsi="Times New Roman"/>
          <w:sz w:val="28"/>
          <w:szCs w:val="28"/>
        </w:rPr>
        <w:t xml:space="preserve">3.СЛУХАЛИ: Про повторний розгляд заяв Швець Ганни Петрівни від 21.07.2025 року про погодження меж її земельної ділянки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та </w:t>
      </w:r>
      <w:r w:rsidRPr="00286089">
        <w:rPr>
          <w:rFonts w:ascii="Times New Roman" w:hAnsi="Times New Roman"/>
          <w:sz w:val="28"/>
          <w:szCs w:val="28"/>
        </w:rPr>
        <w:t xml:space="preserve">від 21.07.2025 року про погодження меж її земельної ділянки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в с. Путятинці.</w:t>
      </w:r>
    </w:p>
    <w:p w:rsidR="00286089" w:rsidRPr="00286089" w:rsidRDefault="00286089" w:rsidP="00286089">
      <w:pPr>
        <w:ind w:firstLine="540"/>
        <w:jc w:val="both"/>
        <w:rPr>
          <w:rFonts w:ascii="Times New Roman" w:hAnsi="Times New Roman"/>
          <w:sz w:val="28"/>
          <w:szCs w:val="28"/>
        </w:rPr>
      </w:pP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lang w:eastAsia="ru-RU"/>
        </w:rPr>
        <w:t>ДОПОВІДАВ: Кривіцький В.Р</w:t>
      </w:r>
      <w:r w:rsidRPr="00286089">
        <w:rPr>
          <w:rFonts w:ascii="Times New Roman" w:hAnsi="Times New Roman"/>
          <w:sz w:val="28"/>
          <w:szCs w:val="28"/>
        </w:rPr>
        <w:t>. – секретар комісі</w:t>
      </w:r>
      <w:r w:rsidRPr="00286089">
        <w:rPr>
          <w:rFonts w:ascii="Times New Roman" w:hAnsi="Times New Roman"/>
          <w:color w:val="000000"/>
          <w:sz w:val="28"/>
          <w:szCs w:val="28"/>
          <w:lang w:eastAsia="ru-RU"/>
        </w:rPr>
        <w:t>ї</w:t>
      </w:r>
      <w:r w:rsidRPr="00286089">
        <w:rPr>
          <w:rFonts w:ascii="Times New Roman" w:hAnsi="Times New Roman"/>
          <w:sz w:val="28"/>
          <w:szCs w:val="28"/>
          <w:lang w:eastAsia="ru-RU"/>
        </w:rPr>
        <w:t xml:space="preserve">, який ознайомив присутніх зі зверненнями </w:t>
      </w:r>
      <w:r w:rsidRPr="00286089">
        <w:rPr>
          <w:rFonts w:ascii="Times New Roman" w:hAnsi="Times New Roman"/>
          <w:sz w:val="28"/>
          <w:szCs w:val="28"/>
        </w:rPr>
        <w:t xml:space="preserve">Швець Ганни Петрівни про погодження меж її земельних ділянок </w:t>
      </w:r>
      <w:r w:rsidRPr="00286089">
        <w:rPr>
          <w:rFonts w:ascii="Times New Roman" w:hAnsi="Times New Roman"/>
          <w:sz w:val="28"/>
          <w:szCs w:val="28"/>
          <w:lang w:eastAsia="uk-UA"/>
        </w:rPr>
        <w:t>для будівництва і обслуговування житлового будинку, господарських будівель і споруд (присадибна ділянка) та для ведення особистого селянського господарства</w:t>
      </w:r>
      <w:r w:rsidRPr="00286089">
        <w:rPr>
          <w:rFonts w:ascii="Times New Roman" w:hAnsi="Times New Roman"/>
          <w:sz w:val="28"/>
          <w:szCs w:val="28"/>
        </w:rPr>
        <w:t xml:space="preserve"> в с. Путятинці і зачитав зміст двох звернень.</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Він повідомив присутнім про те, що Швець Г.П. та Кучмія П.С. – старосту Путятинського старостинського округу було завчасно інформовано телефонним зв’язком про час та місце розгляду спору. На засіданні узгоджувальної комісії присутні Швець Г.П. та Кучмій П.С. – староста Путятинського старостинського округу.</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Він проінформував, що</w:t>
      </w:r>
      <w:r w:rsidRPr="00286089">
        <w:rPr>
          <w:rFonts w:ascii="Times New Roman" w:hAnsi="Times New Roman"/>
          <w:sz w:val="28"/>
          <w:szCs w:val="28"/>
          <w:lang w:eastAsia="ru-RU"/>
        </w:rPr>
        <w:t xml:space="preserve"> ФОП Андрейцівим Михайлом Олеговичем </w:t>
      </w:r>
      <w:r w:rsidRPr="00286089">
        <w:rPr>
          <w:rFonts w:ascii="Times New Roman" w:hAnsi="Times New Roman"/>
          <w:sz w:val="28"/>
          <w:szCs w:val="28"/>
        </w:rPr>
        <w:t xml:space="preserve">виготовлено </w:t>
      </w:r>
      <w:r w:rsidRPr="00286089">
        <w:rPr>
          <w:rFonts w:ascii="Times New Roman" w:hAnsi="Times New Roman"/>
          <w:sz w:val="28"/>
          <w:szCs w:val="28"/>
          <w:lang w:eastAsia="ru-RU"/>
        </w:rPr>
        <w:t xml:space="preserve">технічну документацію із землеустрою щодо встановлення (відновлення) меж земельних ділянок в натурі (на місцевості) </w:t>
      </w:r>
      <w:r w:rsidRPr="00286089">
        <w:rPr>
          <w:rFonts w:ascii="Times New Roman" w:hAnsi="Times New Roman"/>
          <w:sz w:val="28"/>
          <w:szCs w:val="28"/>
          <w:lang w:eastAsia="uk-UA"/>
        </w:rPr>
        <w:t xml:space="preserve">для </w:t>
      </w:r>
      <w:r w:rsidRPr="00286089">
        <w:rPr>
          <w:rFonts w:ascii="Times New Roman" w:hAnsi="Times New Roman"/>
          <w:sz w:val="28"/>
          <w:szCs w:val="28"/>
          <w:lang w:eastAsia="ru-RU"/>
        </w:rPr>
        <w:t xml:space="preserve">ведення особистого селянського  господарства площею 0,4000 га і площею 0,2000 га в с. Путятинці, </w:t>
      </w:r>
      <w:r w:rsidRPr="00286089">
        <w:rPr>
          <w:rFonts w:ascii="Times New Roman" w:hAnsi="Times New Roman"/>
          <w:sz w:val="28"/>
          <w:szCs w:val="28"/>
        </w:rPr>
        <w:t>які перебувають в користуванні Швець Ганни Петрівни та Швеця Петра Богдановича, як спадкоємців Швеця Богдана Миколайовичу, якому це право належало згідно рішення Путятинської сільської ради народних депутатів від 26.12.1993 року</w:t>
      </w:r>
      <w:r w:rsidRPr="00286089">
        <w:rPr>
          <w:rFonts w:ascii="Times New Roman" w:hAnsi="Times New Roman"/>
          <w:sz w:val="28"/>
          <w:szCs w:val="28"/>
          <w:lang w:eastAsia="ru-RU"/>
        </w:rPr>
        <w:t xml:space="preserve"> та технічну документацію із землеустрою щодо встановлення (відновлення) меж земельної ділянки в натурі (на місцевості)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lang w:eastAsia="ru-RU"/>
        </w:rPr>
        <w:t xml:space="preserve">площею 0,1506 га в </w:t>
      </w:r>
      <w:r w:rsidRPr="00286089">
        <w:rPr>
          <w:rFonts w:ascii="Times New Roman" w:hAnsi="Times New Roman"/>
          <w:sz w:val="28"/>
          <w:szCs w:val="28"/>
        </w:rPr>
        <w:t>с. Путятинці, вул. Івана Франка, 3, яка перебуває в користуванні співвласників житлового будинку Швець Ганни Петрівни, Швеця Петра Богдановича, Швеця Миколи Богдановича та Нехай Світлани Богданівни</w:t>
      </w:r>
      <w:r w:rsidRPr="00286089">
        <w:rPr>
          <w:rFonts w:ascii="Times New Roman" w:hAnsi="Times New Roman"/>
          <w:sz w:val="28"/>
          <w:szCs w:val="28"/>
          <w:lang w:eastAsia="ru-RU"/>
        </w:rPr>
        <w:t>.</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 xml:space="preserve"> Він зазначив, що відповідно до вищезазначених </w:t>
      </w:r>
      <w:r w:rsidRPr="00286089">
        <w:rPr>
          <w:rFonts w:ascii="Times New Roman" w:hAnsi="Times New Roman"/>
          <w:sz w:val="28"/>
          <w:szCs w:val="28"/>
          <w:lang w:eastAsia="ru-RU"/>
        </w:rPr>
        <w:t>технічних документацій із землеустрою щодо встановлення (відновлення) меж земельних ділянок в натурі (на місцевості), а саме у відомостях про встановлені межові знаки, відсутні підписи замовника документації із землеустрою та суміжних землекористувачів</w:t>
      </w:r>
      <w:r w:rsidRPr="00286089">
        <w:rPr>
          <w:rFonts w:ascii="Times New Roman" w:hAnsi="Times New Roman"/>
          <w:sz w:val="28"/>
          <w:szCs w:val="28"/>
        </w:rPr>
        <w:t>.</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ВИСТУПИВ: Штогрин В.В. – голова комісії, який запитав Швець Г.П. про причини не погодження нею (замовником документації із землеустрою) та суміжними землекористувачами меж її земельних ділянок</w:t>
      </w:r>
      <w:r w:rsidRPr="00286089">
        <w:rPr>
          <w:rFonts w:ascii="Times New Roman" w:hAnsi="Times New Roman"/>
          <w:sz w:val="28"/>
          <w:szCs w:val="28"/>
          <w:lang w:eastAsia="uk-UA"/>
        </w:rPr>
        <w:t xml:space="preserve"> для </w:t>
      </w:r>
      <w:r w:rsidRPr="00286089">
        <w:rPr>
          <w:rFonts w:ascii="Times New Roman" w:hAnsi="Times New Roman"/>
          <w:sz w:val="28"/>
          <w:szCs w:val="28"/>
          <w:lang w:eastAsia="ru-RU"/>
        </w:rPr>
        <w:t xml:space="preserve">ведення особистого селянського  господарства площею 0,4000 га і площею 0,2000 га в с. </w:t>
      </w:r>
      <w:r w:rsidRPr="00286089">
        <w:rPr>
          <w:rFonts w:ascii="Times New Roman" w:hAnsi="Times New Roman"/>
          <w:sz w:val="28"/>
          <w:szCs w:val="28"/>
          <w:lang w:eastAsia="ru-RU"/>
        </w:rPr>
        <w:lastRenderedPageBreak/>
        <w:t>Путятинці</w:t>
      </w:r>
      <w:r w:rsidRPr="00286089">
        <w:rPr>
          <w:rFonts w:ascii="Times New Roman" w:hAnsi="Times New Roman"/>
          <w:sz w:val="28"/>
          <w:szCs w:val="28"/>
          <w:lang w:eastAsia="uk-UA"/>
        </w:rPr>
        <w:t xml:space="preserve"> та 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lang w:eastAsia="ru-RU"/>
        </w:rPr>
        <w:t xml:space="preserve">площею 0,1506 га в </w:t>
      </w:r>
      <w:r w:rsidRPr="00286089">
        <w:rPr>
          <w:rFonts w:ascii="Times New Roman" w:hAnsi="Times New Roman"/>
          <w:sz w:val="28"/>
          <w:szCs w:val="28"/>
        </w:rPr>
        <w:t>с. Путятинці, вул. Івана Франка, 3.</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ВИСТУПИЛА: Швець Г.П., яка повідомила, що межі її земельних ділянок погоджувались її сусідами раніше (акти встановлення та погодження зовнішніх меж землекористування Швеця Б.М. додаються).</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lang w:eastAsia="ru-RU"/>
        </w:rPr>
        <w:t>ВИСТУПИВ: Кривіцький В.Р</w:t>
      </w:r>
      <w:r w:rsidRPr="00286089">
        <w:rPr>
          <w:rFonts w:ascii="Times New Roman" w:hAnsi="Times New Roman"/>
          <w:sz w:val="28"/>
          <w:szCs w:val="28"/>
        </w:rPr>
        <w:t>. – секретар комісі</w:t>
      </w:r>
      <w:r w:rsidRPr="00286089">
        <w:rPr>
          <w:rFonts w:ascii="Times New Roman" w:hAnsi="Times New Roman"/>
          <w:color w:val="000000"/>
          <w:sz w:val="28"/>
          <w:szCs w:val="28"/>
          <w:lang w:eastAsia="ru-RU"/>
        </w:rPr>
        <w:t>ї</w:t>
      </w:r>
      <w:r w:rsidRPr="00286089">
        <w:rPr>
          <w:rFonts w:ascii="Times New Roman" w:hAnsi="Times New Roman"/>
          <w:sz w:val="28"/>
          <w:szCs w:val="28"/>
          <w:lang w:eastAsia="ru-RU"/>
        </w:rPr>
        <w:t>, який зазначив, що у вищезазначених технічних документаціях із землеустрою вказано суміжних землекористувачів на час здійснення землеустрою (2025 рік).</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 xml:space="preserve">ВИСТУПИВ: Штогрин В.В. – голова комісії, який запропонував Швець Ганні Петрівні погодити межі її земельних ділянок </w:t>
      </w:r>
      <w:r w:rsidRPr="00286089">
        <w:rPr>
          <w:rFonts w:ascii="Times New Roman" w:hAnsi="Times New Roman"/>
          <w:sz w:val="28"/>
          <w:szCs w:val="28"/>
          <w:lang w:eastAsia="uk-UA"/>
        </w:rPr>
        <w:t>для будівництва і обслуговування житлового будинку, господарських будівель і споруд (присадибна ділянка) та для ведення особистого селянського господарства</w:t>
      </w:r>
      <w:r w:rsidRPr="00286089">
        <w:rPr>
          <w:rFonts w:ascii="Times New Roman" w:hAnsi="Times New Roman"/>
          <w:sz w:val="28"/>
          <w:szCs w:val="28"/>
        </w:rPr>
        <w:t xml:space="preserve"> в с. Путятинці з суміжними землекористувачами (землевласниками) зазначеними в технічних документаціях із землеустрою щодо встановлення (відновлення) меж земельних ділянок в натурі (на місцевості) розробленої ФОП </w:t>
      </w:r>
      <w:r w:rsidRPr="00286089">
        <w:rPr>
          <w:rFonts w:ascii="Times New Roman" w:hAnsi="Times New Roman"/>
          <w:sz w:val="28"/>
          <w:szCs w:val="28"/>
          <w:lang w:eastAsia="ru-RU"/>
        </w:rPr>
        <w:t>Андрейцівим Михайлом Олеговичем</w:t>
      </w:r>
      <w:r w:rsidRPr="00286089">
        <w:rPr>
          <w:rFonts w:ascii="Times New Roman" w:hAnsi="Times New Roman"/>
          <w:sz w:val="28"/>
          <w:szCs w:val="28"/>
        </w:rPr>
        <w:t xml:space="preserve"> у 2025 році.</w:t>
      </w:r>
    </w:p>
    <w:p w:rsidR="00286089" w:rsidRPr="00286089" w:rsidRDefault="00286089" w:rsidP="00286089">
      <w:pPr>
        <w:tabs>
          <w:tab w:val="left" w:pos="284"/>
        </w:tabs>
        <w:rPr>
          <w:rFonts w:ascii="Times New Roman" w:hAnsi="Times New Roman"/>
          <w:sz w:val="28"/>
          <w:szCs w:val="28"/>
        </w:rPr>
      </w:pPr>
    </w:p>
    <w:p w:rsidR="00286089" w:rsidRPr="00286089" w:rsidRDefault="00286089" w:rsidP="00286089">
      <w:pPr>
        <w:tabs>
          <w:tab w:val="left" w:pos="284"/>
        </w:tabs>
        <w:jc w:val="center"/>
        <w:rPr>
          <w:rFonts w:ascii="Times New Roman" w:hAnsi="Times New Roman"/>
          <w:sz w:val="28"/>
          <w:szCs w:val="28"/>
        </w:rPr>
      </w:pPr>
      <w:r w:rsidRPr="00286089">
        <w:rPr>
          <w:rFonts w:ascii="Times New Roman" w:hAnsi="Times New Roman"/>
          <w:sz w:val="28"/>
          <w:szCs w:val="28"/>
        </w:rPr>
        <w:t>ВИСНОВКИ І РЕКОМЕНДАЦІЇ УЖГОДЖУВАЛЬНОЇ КОМІСІЇ:</w:t>
      </w:r>
    </w:p>
    <w:p w:rsidR="00286089" w:rsidRPr="00286089" w:rsidRDefault="00286089" w:rsidP="00286089">
      <w:pPr>
        <w:tabs>
          <w:tab w:val="left" w:pos="284"/>
        </w:tabs>
        <w:jc w:val="both"/>
        <w:rPr>
          <w:rFonts w:ascii="Times New Roman" w:hAnsi="Times New Roman"/>
          <w:sz w:val="28"/>
          <w:szCs w:val="28"/>
        </w:rPr>
      </w:pPr>
    </w:p>
    <w:p w:rsidR="00286089" w:rsidRPr="00286089" w:rsidRDefault="00286089" w:rsidP="00286089">
      <w:pPr>
        <w:ind w:firstLine="540"/>
        <w:jc w:val="both"/>
        <w:rPr>
          <w:rFonts w:ascii="Times New Roman" w:eastAsia="Times New Roman" w:hAnsi="Times New Roman"/>
          <w:sz w:val="28"/>
          <w:szCs w:val="28"/>
          <w:lang w:eastAsia="ru-RU"/>
        </w:rPr>
      </w:pPr>
      <w:r w:rsidRPr="00286089">
        <w:rPr>
          <w:rFonts w:ascii="Times New Roman" w:hAnsi="Times New Roman"/>
          <w:sz w:val="28"/>
          <w:szCs w:val="28"/>
        </w:rPr>
        <w:t xml:space="preserve">1.Рекомендувати Швець Ганні Петрівні погодити межі її земельних ділянок </w:t>
      </w:r>
      <w:r w:rsidRPr="00286089">
        <w:rPr>
          <w:rFonts w:ascii="Times New Roman" w:hAnsi="Times New Roman"/>
          <w:sz w:val="28"/>
          <w:szCs w:val="28"/>
          <w:lang w:eastAsia="uk-UA"/>
        </w:rPr>
        <w:t>для будівництва і обслуговування житлового будинку, господарських будівель і споруд (присадибна ділянка) та для ведення особистого селянського господарства</w:t>
      </w:r>
      <w:r w:rsidRPr="00286089">
        <w:rPr>
          <w:rFonts w:ascii="Times New Roman" w:hAnsi="Times New Roman"/>
          <w:sz w:val="28"/>
          <w:szCs w:val="28"/>
        </w:rPr>
        <w:t xml:space="preserve"> в с. Путятинці з суміжними землекористувачами (землевласниками) зазначеними в технічній документації із землеустрою щодо встановлення (відновлення) меж земельних ділянок в натурі (на місцевості) розробленої ФОП </w:t>
      </w:r>
      <w:r w:rsidRPr="00286089">
        <w:rPr>
          <w:rFonts w:ascii="Times New Roman" w:hAnsi="Times New Roman"/>
          <w:sz w:val="28"/>
          <w:szCs w:val="28"/>
          <w:lang w:eastAsia="ru-RU"/>
        </w:rPr>
        <w:t>Андрейцівим Михайлом Олеговичем</w:t>
      </w:r>
      <w:r w:rsidRPr="00286089">
        <w:rPr>
          <w:rFonts w:ascii="Times New Roman" w:hAnsi="Times New Roman"/>
          <w:sz w:val="28"/>
          <w:szCs w:val="28"/>
        </w:rPr>
        <w:t xml:space="preserve"> у 2025 році</w:t>
      </w:r>
      <w:r w:rsidRPr="00286089">
        <w:rPr>
          <w:rFonts w:ascii="Times New Roman" w:eastAsia="Times New Roman" w:hAnsi="Times New Roman"/>
          <w:sz w:val="28"/>
          <w:szCs w:val="28"/>
          <w:lang w:eastAsia="ru-RU"/>
        </w:rPr>
        <w:t>.</w:t>
      </w:r>
    </w:p>
    <w:p w:rsidR="00286089" w:rsidRPr="00286089" w:rsidRDefault="00286089" w:rsidP="00286089">
      <w:pPr>
        <w:jc w:val="both"/>
        <w:rPr>
          <w:rFonts w:ascii="Times New Roman" w:hAnsi="Times New Roman"/>
          <w:sz w:val="28"/>
          <w:szCs w:val="28"/>
        </w:rPr>
      </w:pPr>
    </w:p>
    <w:p w:rsidR="00286089" w:rsidRPr="00286089" w:rsidRDefault="00286089" w:rsidP="00286089">
      <w:pPr>
        <w:jc w:val="center"/>
        <w:rPr>
          <w:rFonts w:ascii="Times New Roman" w:hAnsi="Times New Roman"/>
          <w:b/>
          <w:sz w:val="28"/>
          <w:szCs w:val="28"/>
        </w:rPr>
      </w:pPr>
      <w:r w:rsidRPr="00286089">
        <w:rPr>
          <w:rFonts w:ascii="Times New Roman" w:hAnsi="Times New Roman"/>
          <w:b/>
          <w:sz w:val="28"/>
          <w:szCs w:val="28"/>
        </w:rPr>
        <w:t>Результати голосування:</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«За» - 7;</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«Проти» - 0;</w:t>
      </w:r>
    </w:p>
    <w:p w:rsidR="00286089" w:rsidRPr="00286089" w:rsidRDefault="00286089" w:rsidP="00286089">
      <w:pPr>
        <w:tabs>
          <w:tab w:val="left" w:pos="0"/>
        </w:tabs>
        <w:contextualSpacing/>
        <w:jc w:val="center"/>
        <w:rPr>
          <w:rFonts w:ascii="Times New Roman" w:hAnsi="Times New Roman"/>
          <w:sz w:val="28"/>
          <w:szCs w:val="28"/>
        </w:rPr>
      </w:pPr>
      <w:r w:rsidRPr="00286089">
        <w:rPr>
          <w:rFonts w:ascii="Times New Roman" w:hAnsi="Times New Roman"/>
          <w:sz w:val="28"/>
          <w:szCs w:val="28"/>
        </w:rPr>
        <w:t>«Утримались» - 0.</w:t>
      </w:r>
    </w:p>
    <w:p w:rsidR="00286089" w:rsidRPr="00286089" w:rsidRDefault="00286089" w:rsidP="00286089">
      <w:pPr>
        <w:jc w:val="both"/>
        <w:rPr>
          <w:rFonts w:ascii="Times New Roman" w:hAnsi="Times New Roman"/>
          <w:sz w:val="28"/>
          <w:szCs w:val="28"/>
        </w:rPr>
      </w:pPr>
    </w:p>
    <w:p w:rsidR="00286089" w:rsidRPr="00286089" w:rsidRDefault="00286089" w:rsidP="00286089">
      <w:pPr>
        <w:ind w:firstLine="540"/>
        <w:jc w:val="both"/>
        <w:rPr>
          <w:rFonts w:ascii="Times New Roman" w:hAnsi="Times New Roman"/>
          <w:sz w:val="28"/>
          <w:szCs w:val="28"/>
        </w:rPr>
      </w:pPr>
      <w:r w:rsidRPr="00286089">
        <w:rPr>
          <w:rFonts w:ascii="Times New Roman" w:hAnsi="Times New Roman"/>
          <w:sz w:val="28"/>
          <w:szCs w:val="28"/>
        </w:rPr>
        <w:t>4.СЛУХАЛИ: Про повторний розгляд заяв Балацької Любові Ярославівни від 28.07.2025 року та Гнип Мирослави Дмитрівни від 23.07.2025 року про порушення їх сусідкою Гнип Ганною Василівною правил добросусідства в с.Васючин.</w:t>
      </w:r>
    </w:p>
    <w:p w:rsidR="00286089" w:rsidRPr="00286089" w:rsidRDefault="00286089" w:rsidP="00286089">
      <w:pPr>
        <w:ind w:firstLine="540"/>
        <w:jc w:val="both"/>
        <w:rPr>
          <w:rFonts w:ascii="Times New Roman" w:hAnsi="Times New Roman"/>
          <w:sz w:val="28"/>
          <w:szCs w:val="28"/>
        </w:rPr>
      </w:pP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lang w:eastAsia="ru-RU"/>
        </w:rPr>
        <w:t>ДОПОВІДАВ: Кривіцький В.Р</w:t>
      </w:r>
      <w:r w:rsidRPr="00286089">
        <w:rPr>
          <w:rFonts w:ascii="Times New Roman" w:hAnsi="Times New Roman"/>
          <w:sz w:val="28"/>
          <w:szCs w:val="28"/>
        </w:rPr>
        <w:t>. – секретар комісі</w:t>
      </w:r>
      <w:r w:rsidRPr="00286089">
        <w:rPr>
          <w:rFonts w:ascii="Times New Roman" w:hAnsi="Times New Roman"/>
          <w:color w:val="000000"/>
          <w:sz w:val="28"/>
          <w:szCs w:val="28"/>
          <w:lang w:eastAsia="ru-RU"/>
        </w:rPr>
        <w:t>ї</w:t>
      </w:r>
      <w:r w:rsidRPr="00286089">
        <w:rPr>
          <w:rFonts w:ascii="Times New Roman" w:hAnsi="Times New Roman"/>
          <w:sz w:val="28"/>
          <w:szCs w:val="28"/>
          <w:lang w:eastAsia="ru-RU"/>
        </w:rPr>
        <w:t xml:space="preserve">, який ознайомив присутніх зі зверненнями </w:t>
      </w:r>
      <w:r w:rsidRPr="00286089">
        <w:rPr>
          <w:rFonts w:ascii="Times New Roman" w:hAnsi="Times New Roman"/>
          <w:sz w:val="28"/>
          <w:szCs w:val="28"/>
        </w:rPr>
        <w:t>Балацької Любові Ярославівни та Гнип Мирослави Дмитрівни про порушення їх сусідкою Гнип Ганною Василівною правил добросусідства в с. Васючин (створення перешкод щодо вільного заїзду на земельні ділянки) та зачитав зміст двох звернень.</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 xml:space="preserve">Він повідомив присутнім про те, що Балацьку Л.Я., Гнип М.Д., Гнип Г.В.  та Гладій К.В. – старосту Васючинського старостинського округу було завчасно </w:t>
      </w:r>
      <w:r w:rsidRPr="00286089">
        <w:rPr>
          <w:rFonts w:ascii="Times New Roman" w:hAnsi="Times New Roman"/>
          <w:sz w:val="28"/>
          <w:szCs w:val="28"/>
        </w:rPr>
        <w:lastRenderedPageBreak/>
        <w:t>інформовано телефонним зв’язком про час та місце розгляду спору. На засіданні узгоджувальної комісії присутня Гладій К.В. – староста Васючинського старостинського округу. Балацька Л.Я., Гнип М.Д. та Гнип Г.В. на засідання узгоджувальної комісії не з’явились.</w:t>
      </w:r>
    </w:p>
    <w:p w:rsidR="00286089" w:rsidRPr="00286089" w:rsidRDefault="00286089" w:rsidP="00286089">
      <w:pPr>
        <w:ind w:firstLine="567"/>
        <w:jc w:val="both"/>
        <w:rPr>
          <w:rFonts w:ascii="Times New Roman" w:hAnsi="Times New Roman"/>
          <w:sz w:val="28"/>
          <w:szCs w:val="28"/>
          <w:lang w:eastAsia="ru-RU"/>
        </w:rPr>
      </w:pPr>
      <w:r w:rsidRPr="00286089">
        <w:rPr>
          <w:rFonts w:ascii="Times New Roman" w:hAnsi="Times New Roman"/>
          <w:sz w:val="28"/>
          <w:szCs w:val="28"/>
        </w:rPr>
        <w:t xml:space="preserve">Він інформував про подання 21.08.2025 року Носик Ольгою Петрівною (дочка Гнип М.Д.) </w:t>
      </w:r>
      <w:r w:rsidRPr="00286089">
        <w:rPr>
          <w:rFonts w:ascii="Times New Roman" w:hAnsi="Times New Roman"/>
          <w:sz w:val="28"/>
          <w:szCs w:val="28"/>
          <w:lang w:eastAsia="ru-RU"/>
        </w:rPr>
        <w:t xml:space="preserve">технічної документації із землеустрою щодо встановлення (відновлення) меж земельної ділянки в натурі (на місцевості) та </w:t>
      </w:r>
      <w:r w:rsidRPr="00286089">
        <w:rPr>
          <w:rFonts w:ascii="Times New Roman" w:hAnsi="Times New Roman"/>
          <w:sz w:val="28"/>
          <w:szCs w:val="28"/>
        </w:rPr>
        <w:t>витягу з Державного земельного кадастру про земельну ділянку від 15.08.2025 року</w:t>
      </w:r>
      <w:r w:rsidRPr="00286089">
        <w:rPr>
          <w:rFonts w:ascii="Times New Roman" w:hAnsi="Times New Roman"/>
          <w:sz w:val="28"/>
          <w:szCs w:val="28"/>
          <w:lang w:eastAsia="uk-UA"/>
        </w:rPr>
        <w:t xml:space="preserve"> для </w:t>
      </w:r>
      <w:r w:rsidRPr="00286089">
        <w:rPr>
          <w:rFonts w:ascii="Times New Roman" w:hAnsi="Times New Roman"/>
          <w:sz w:val="28"/>
          <w:szCs w:val="28"/>
          <w:lang w:eastAsia="ru-RU"/>
        </w:rPr>
        <w:t>ведення особистого селянського  господарства</w:t>
      </w:r>
      <w:r w:rsidRPr="00286089">
        <w:rPr>
          <w:rFonts w:ascii="Times New Roman" w:hAnsi="Times New Roman"/>
          <w:sz w:val="28"/>
          <w:szCs w:val="28"/>
        </w:rPr>
        <w:t xml:space="preserve"> площею </w:t>
      </w:r>
      <w:r w:rsidRPr="00286089">
        <w:rPr>
          <w:rFonts w:ascii="Times New Roman" w:hAnsi="Times New Roman"/>
          <w:sz w:val="28"/>
          <w:szCs w:val="28"/>
          <w:lang w:eastAsia="ru-RU"/>
        </w:rPr>
        <w:t>0,1739 га з кадастровим номером 2624480601:01:002:0426 в с. Васючин, яка вказана у заяві Гнип М.Д.</w:t>
      </w:r>
    </w:p>
    <w:p w:rsidR="00286089" w:rsidRPr="00286089" w:rsidRDefault="00286089" w:rsidP="00286089">
      <w:pPr>
        <w:ind w:firstLine="567"/>
        <w:jc w:val="both"/>
        <w:rPr>
          <w:rFonts w:ascii="Times New Roman" w:hAnsi="Times New Roman"/>
          <w:sz w:val="28"/>
          <w:szCs w:val="28"/>
          <w:lang w:eastAsia="uk-UA"/>
        </w:rPr>
      </w:pPr>
      <w:r w:rsidRPr="00286089">
        <w:rPr>
          <w:rFonts w:ascii="Times New Roman" w:hAnsi="Times New Roman"/>
          <w:sz w:val="28"/>
          <w:szCs w:val="28"/>
          <w:lang w:eastAsia="uk-UA"/>
        </w:rPr>
        <w:t xml:space="preserve">Він зазначив, що члени родини Гнип Г.В. встановили </w:t>
      </w:r>
      <w:r w:rsidRPr="00286089">
        <w:rPr>
          <w:rFonts w:ascii="Times New Roman" w:hAnsi="Times New Roman"/>
          <w:sz w:val="28"/>
          <w:szCs w:val="28"/>
        </w:rPr>
        <w:t>огорожу (дерев’яні стовпці та перекладини) на землях які на даний час використовується як дорога (фотокопія додається) і які вони</w:t>
      </w:r>
      <w:r w:rsidRPr="00286089">
        <w:rPr>
          <w:rFonts w:ascii="Times New Roman" w:hAnsi="Times New Roman"/>
          <w:sz w:val="28"/>
          <w:szCs w:val="28"/>
          <w:lang w:eastAsia="uk-UA"/>
        </w:rPr>
        <w:t xml:space="preserve"> </w:t>
      </w:r>
      <w:r w:rsidRPr="00286089">
        <w:rPr>
          <w:rFonts w:ascii="Times New Roman" w:hAnsi="Times New Roman"/>
          <w:sz w:val="28"/>
          <w:szCs w:val="28"/>
        </w:rPr>
        <w:t>вважають частиною вищезазначеної земельної ділянки Гнип Г.В.</w:t>
      </w:r>
      <w:r w:rsidRPr="00286089">
        <w:rPr>
          <w:rFonts w:ascii="Times New Roman" w:hAnsi="Times New Roman"/>
          <w:sz w:val="28"/>
          <w:szCs w:val="28"/>
          <w:lang w:eastAsia="uk-UA"/>
        </w:rPr>
        <w:t xml:space="preserve"> для ведення особистого селянського господарства, що</w:t>
      </w:r>
      <w:r w:rsidRPr="00286089">
        <w:rPr>
          <w:rFonts w:ascii="Times New Roman" w:hAnsi="Times New Roman"/>
          <w:sz w:val="28"/>
          <w:szCs w:val="28"/>
        </w:rPr>
        <w:t xml:space="preserve"> створює перешкоди щодо вільного заїзду на земельні ділянки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Балацької Л.Я. та Гнип М.Д</w:t>
      </w:r>
      <w:r w:rsidRPr="00286089">
        <w:rPr>
          <w:rFonts w:ascii="Times New Roman" w:hAnsi="Times New Roman"/>
          <w:sz w:val="28"/>
          <w:szCs w:val="28"/>
          <w:lang w:eastAsia="uk-UA"/>
        </w:rPr>
        <w:t>.</w:t>
      </w:r>
    </w:p>
    <w:p w:rsidR="00286089" w:rsidRPr="00286089" w:rsidRDefault="00286089" w:rsidP="00286089">
      <w:pPr>
        <w:ind w:firstLine="567"/>
        <w:jc w:val="both"/>
        <w:rPr>
          <w:rFonts w:ascii="Times New Roman" w:hAnsi="Times New Roman"/>
          <w:sz w:val="28"/>
          <w:szCs w:val="28"/>
          <w:lang w:eastAsia="uk-UA"/>
        </w:rPr>
      </w:pPr>
      <w:r w:rsidRPr="00286089">
        <w:rPr>
          <w:rFonts w:ascii="Times New Roman" w:hAnsi="Times New Roman"/>
          <w:sz w:val="28"/>
          <w:szCs w:val="28"/>
          <w:lang w:eastAsia="ru-RU"/>
        </w:rPr>
        <w:t xml:space="preserve">ВИСТУПИЛА: </w:t>
      </w:r>
      <w:r w:rsidRPr="00286089">
        <w:rPr>
          <w:rFonts w:ascii="Times New Roman" w:hAnsi="Times New Roman"/>
          <w:sz w:val="28"/>
          <w:szCs w:val="28"/>
        </w:rPr>
        <w:t xml:space="preserve">Гладій К.В. – староста Васючинського старостинського округу, яка повідомила, що згідно по господарського обліку с. Васючин у користуванні Гнип Г.В. є земельні ділянки </w:t>
      </w:r>
      <w:r w:rsidRPr="00286089">
        <w:rPr>
          <w:rFonts w:ascii="Times New Roman" w:hAnsi="Times New Roman"/>
          <w:sz w:val="28"/>
          <w:szCs w:val="28"/>
          <w:lang w:eastAsia="uk-UA"/>
        </w:rPr>
        <w:t>для будівництва і обслуговування житлового будинку, господарських будівель і споруд (присадибна ділянка) площею 0,2500 га та для ведення особистого селянського господарства площею 0,3800 га (суміжні земельні ділянки).</w:t>
      </w:r>
    </w:p>
    <w:p w:rsidR="00286089" w:rsidRPr="00286089" w:rsidRDefault="00286089" w:rsidP="00286089">
      <w:pPr>
        <w:ind w:firstLine="567"/>
        <w:jc w:val="both"/>
        <w:rPr>
          <w:rFonts w:ascii="Times New Roman" w:hAnsi="Times New Roman"/>
          <w:sz w:val="28"/>
          <w:szCs w:val="28"/>
          <w:lang w:eastAsia="ru-RU"/>
        </w:rPr>
      </w:pPr>
      <w:r w:rsidRPr="00286089">
        <w:rPr>
          <w:rFonts w:ascii="Times New Roman" w:hAnsi="Times New Roman"/>
          <w:sz w:val="28"/>
          <w:szCs w:val="28"/>
          <w:lang w:eastAsia="ru-RU"/>
        </w:rPr>
        <w:t>ВИСТУПИВ: Кривіцький В.Р</w:t>
      </w:r>
      <w:r w:rsidRPr="00286089">
        <w:rPr>
          <w:rFonts w:ascii="Times New Roman" w:hAnsi="Times New Roman"/>
          <w:sz w:val="28"/>
          <w:szCs w:val="28"/>
        </w:rPr>
        <w:t>. – секретар комісі</w:t>
      </w:r>
      <w:r w:rsidRPr="00286089">
        <w:rPr>
          <w:rFonts w:ascii="Times New Roman" w:hAnsi="Times New Roman"/>
          <w:color w:val="000000"/>
          <w:sz w:val="28"/>
          <w:szCs w:val="28"/>
          <w:lang w:eastAsia="ru-RU"/>
        </w:rPr>
        <w:t>ї</w:t>
      </w:r>
      <w:r w:rsidRPr="00286089">
        <w:rPr>
          <w:rFonts w:ascii="Times New Roman" w:hAnsi="Times New Roman"/>
          <w:sz w:val="28"/>
          <w:szCs w:val="28"/>
          <w:lang w:eastAsia="ru-RU"/>
        </w:rPr>
        <w:t xml:space="preserve">, який повідомив </w:t>
      </w:r>
      <w:r w:rsidRPr="00286089">
        <w:rPr>
          <w:rFonts w:ascii="Times New Roman" w:hAnsi="Times New Roman"/>
          <w:sz w:val="28"/>
          <w:szCs w:val="28"/>
        </w:rPr>
        <w:t>присутнім про те, що відповідно до витягу з Державного земельного кадастру про земельну ділянку, яка перебуває у користуванні Балацької Любові Ярославівни, як спадкоємниці Гнипа Ярослава Михайловича, якому це право належало згідно рішення Васючинської сільської ради народних депутатів від 27.09.1993 року</w:t>
      </w:r>
      <w:r w:rsidRPr="00286089">
        <w:rPr>
          <w:rFonts w:ascii="Times New Roman" w:hAnsi="Times New Roman"/>
          <w:sz w:val="28"/>
          <w:szCs w:val="28"/>
          <w:lang w:eastAsia="ru-RU"/>
        </w:rPr>
        <w:t xml:space="preserve"> площею 0,2251 га з кадастровим номером 2624480601:01:002:0377</w:t>
      </w:r>
      <w:r w:rsidRPr="00286089">
        <w:rPr>
          <w:rFonts w:ascii="Times New Roman" w:hAnsi="Times New Roman"/>
          <w:sz w:val="28"/>
          <w:szCs w:val="28"/>
          <w:lang w:eastAsia="uk-UA"/>
        </w:rPr>
        <w:t xml:space="preserve"> для </w:t>
      </w:r>
      <w:r w:rsidRPr="00286089">
        <w:rPr>
          <w:rFonts w:ascii="Times New Roman" w:hAnsi="Times New Roman"/>
          <w:sz w:val="28"/>
          <w:szCs w:val="28"/>
          <w:lang w:eastAsia="ru-RU"/>
        </w:rPr>
        <w:t>ведення особистого селянського  господарства</w:t>
      </w:r>
      <w:r w:rsidRPr="00286089">
        <w:rPr>
          <w:rFonts w:ascii="Times New Roman" w:hAnsi="Times New Roman"/>
          <w:sz w:val="28"/>
          <w:szCs w:val="28"/>
        </w:rPr>
        <w:t xml:space="preserve"> та витягу з Державного земельного кадастру про земельну ділянку, яка перебуває у користуванні Носик Ольги Петрівни (дочка Гнип М.Д.),</w:t>
      </w:r>
      <w:r w:rsidRPr="00286089">
        <w:rPr>
          <w:rFonts w:ascii="Times New Roman" w:hAnsi="Times New Roman"/>
          <w:sz w:val="28"/>
          <w:szCs w:val="28"/>
          <w:lang w:eastAsia="ru-RU"/>
        </w:rPr>
        <w:t xml:space="preserve"> </w:t>
      </w:r>
      <w:r w:rsidRPr="00286089">
        <w:rPr>
          <w:rFonts w:ascii="Times New Roman" w:hAnsi="Times New Roman"/>
          <w:sz w:val="28"/>
          <w:szCs w:val="28"/>
        </w:rPr>
        <w:t>як спадкоємниці Гнипа Петра Івановича, якому це право належало згідно рішення Васючинської сільської ради народних депутатів від 27.09.1993 року</w:t>
      </w:r>
      <w:r w:rsidRPr="00286089">
        <w:rPr>
          <w:rFonts w:ascii="Times New Roman" w:hAnsi="Times New Roman"/>
          <w:sz w:val="28"/>
          <w:szCs w:val="28"/>
          <w:lang w:eastAsia="ru-RU"/>
        </w:rPr>
        <w:t xml:space="preserve"> площею 0,1739 га з кадастровим номером 2624480601:01:002:0426 </w:t>
      </w:r>
      <w:r w:rsidRPr="00286089">
        <w:rPr>
          <w:rFonts w:ascii="Times New Roman" w:hAnsi="Times New Roman"/>
          <w:sz w:val="28"/>
          <w:szCs w:val="28"/>
          <w:lang w:eastAsia="uk-UA"/>
        </w:rPr>
        <w:t xml:space="preserve">для </w:t>
      </w:r>
      <w:r w:rsidRPr="00286089">
        <w:rPr>
          <w:rFonts w:ascii="Times New Roman" w:hAnsi="Times New Roman"/>
          <w:sz w:val="28"/>
          <w:szCs w:val="28"/>
          <w:lang w:eastAsia="ru-RU"/>
        </w:rPr>
        <w:t>ведення особистого селянського  господарства в с. Васючин,</w:t>
      </w:r>
      <w:r w:rsidRPr="00286089">
        <w:rPr>
          <w:rFonts w:ascii="Times New Roman" w:hAnsi="Times New Roman"/>
          <w:sz w:val="28"/>
          <w:szCs w:val="28"/>
        </w:rPr>
        <w:t xml:space="preserve"> дані </w:t>
      </w:r>
      <w:r w:rsidRPr="00286089">
        <w:rPr>
          <w:rFonts w:ascii="Times New Roman" w:hAnsi="Times New Roman"/>
          <w:sz w:val="28"/>
          <w:szCs w:val="28"/>
          <w:lang w:eastAsia="ru-RU"/>
        </w:rPr>
        <w:t xml:space="preserve">земельні ділянки не межують із земельною ділянкою </w:t>
      </w:r>
      <w:r w:rsidRPr="00286089">
        <w:rPr>
          <w:rFonts w:ascii="Times New Roman" w:hAnsi="Times New Roman"/>
          <w:sz w:val="28"/>
          <w:szCs w:val="28"/>
        </w:rPr>
        <w:t>Гнип Г.В.</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lang w:eastAsia="ru-RU"/>
        </w:rPr>
        <w:t xml:space="preserve">Він зазначив, що згідно з даними Державного земельного кадастру між вищезазначеними земельними ділянками </w:t>
      </w:r>
      <w:r w:rsidRPr="00286089">
        <w:rPr>
          <w:rFonts w:ascii="Times New Roman" w:hAnsi="Times New Roman"/>
          <w:sz w:val="28"/>
          <w:szCs w:val="28"/>
        </w:rPr>
        <w:t>Балацької Л.Я</w:t>
      </w:r>
      <w:r w:rsidRPr="00286089">
        <w:rPr>
          <w:rFonts w:ascii="Times New Roman" w:hAnsi="Times New Roman"/>
          <w:sz w:val="28"/>
          <w:szCs w:val="28"/>
          <w:lang w:eastAsia="ru-RU"/>
        </w:rPr>
        <w:t xml:space="preserve">. і </w:t>
      </w:r>
      <w:r w:rsidRPr="00286089">
        <w:rPr>
          <w:rFonts w:ascii="Times New Roman" w:hAnsi="Times New Roman"/>
          <w:sz w:val="28"/>
          <w:szCs w:val="28"/>
        </w:rPr>
        <w:t>Носик О.П. (дочка Гнип М.Д.) та земельною ділянкою Гнип Г.В.</w:t>
      </w:r>
      <w:r w:rsidRPr="00286089">
        <w:rPr>
          <w:rFonts w:ascii="Times New Roman" w:hAnsi="Times New Roman"/>
          <w:sz w:val="28"/>
          <w:szCs w:val="28"/>
          <w:lang w:eastAsia="ru-RU"/>
        </w:rPr>
        <w:t xml:space="preserve"> </w:t>
      </w:r>
      <w:r w:rsidRPr="00286089">
        <w:rPr>
          <w:rFonts w:ascii="Times New Roman" w:hAnsi="Times New Roman"/>
          <w:sz w:val="28"/>
          <w:szCs w:val="28"/>
          <w:lang w:eastAsia="uk-UA"/>
        </w:rPr>
        <w:t xml:space="preserve">для ведення особистого селянського господарства </w:t>
      </w:r>
      <w:r w:rsidRPr="00286089">
        <w:rPr>
          <w:rFonts w:ascii="Times New Roman" w:hAnsi="Times New Roman"/>
          <w:sz w:val="28"/>
          <w:szCs w:val="28"/>
          <w:lang w:eastAsia="ru-RU"/>
        </w:rPr>
        <w:t xml:space="preserve">розташовані </w:t>
      </w:r>
      <w:r w:rsidRPr="00286089">
        <w:rPr>
          <w:rFonts w:ascii="Times New Roman" w:hAnsi="Times New Roman"/>
          <w:sz w:val="28"/>
          <w:szCs w:val="28"/>
        </w:rPr>
        <w:t>землі комунальної власності (дорога).</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 xml:space="preserve">ВИСТУПИВ: Штогрин В.В. – голова комісії, який запропонував рекомендувати Гнип Ганні Василівні демонтувати огорожу (дерев’яні стовпці та перекладини) на землях комунальної власності (дорозі) та не створювати перешкоди землекористувачам (землевласникам) щодо вільного заїзду на </w:t>
      </w:r>
      <w:r w:rsidRPr="00286089">
        <w:rPr>
          <w:rFonts w:ascii="Times New Roman" w:hAnsi="Times New Roman"/>
          <w:sz w:val="28"/>
          <w:szCs w:val="28"/>
        </w:rPr>
        <w:lastRenderedPageBreak/>
        <w:t>земельні ділянки для ведення особистого селянського господарства в с. Васючин.</w:t>
      </w:r>
    </w:p>
    <w:p w:rsidR="00286089" w:rsidRPr="00286089" w:rsidRDefault="00286089" w:rsidP="00286089">
      <w:pPr>
        <w:tabs>
          <w:tab w:val="left" w:pos="284"/>
        </w:tabs>
        <w:jc w:val="center"/>
        <w:rPr>
          <w:rFonts w:ascii="Times New Roman" w:hAnsi="Times New Roman"/>
          <w:sz w:val="28"/>
          <w:szCs w:val="28"/>
        </w:rPr>
      </w:pPr>
    </w:p>
    <w:p w:rsidR="00286089" w:rsidRPr="00286089" w:rsidRDefault="00286089" w:rsidP="00286089">
      <w:pPr>
        <w:tabs>
          <w:tab w:val="left" w:pos="284"/>
        </w:tabs>
        <w:jc w:val="center"/>
        <w:rPr>
          <w:rFonts w:ascii="Times New Roman" w:hAnsi="Times New Roman"/>
          <w:sz w:val="28"/>
          <w:szCs w:val="28"/>
        </w:rPr>
      </w:pPr>
      <w:r w:rsidRPr="00286089">
        <w:rPr>
          <w:rFonts w:ascii="Times New Roman" w:hAnsi="Times New Roman"/>
          <w:sz w:val="28"/>
          <w:szCs w:val="28"/>
        </w:rPr>
        <w:t>ВИСНОВКИ І РЕКОМЕНДАЦІЇ УЖГОДЖУВАЛЬНОЇ КОМІСІЇ:</w:t>
      </w:r>
    </w:p>
    <w:p w:rsidR="00286089" w:rsidRPr="00286089" w:rsidRDefault="00286089" w:rsidP="00286089">
      <w:pPr>
        <w:tabs>
          <w:tab w:val="left" w:pos="284"/>
        </w:tabs>
        <w:jc w:val="both"/>
        <w:rPr>
          <w:rFonts w:ascii="Times New Roman" w:hAnsi="Times New Roman"/>
          <w:sz w:val="28"/>
          <w:szCs w:val="28"/>
        </w:rPr>
      </w:pPr>
    </w:p>
    <w:p w:rsidR="00286089" w:rsidRPr="00286089" w:rsidRDefault="00286089" w:rsidP="00286089">
      <w:pPr>
        <w:ind w:firstLine="540"/>
        <w:jc w:val="both"/>
        <w:rPr>
          <w:rFonts w:ascii="Times New Roman" w:eastAsia="Times New Roman" w:hAnsi="Times New Roman"/>
          <w:sz w:val="28"/>
          <w:szCs w:val="28"/>
          <w:lang w:eastAsia="ru-RU"/>
        </w:rPr>
      </w:pPr>
      <w:r w:rsidRPr="00286089">
        <w:rPr>
          <w:rFonts w:ascii="Times New Roman" w:hAnsi="Times New Roman"/>
          <w:sz w:val="28"/>
          <w:szCs w:val="28"/>
        </w:rPr>
        <w:t>1.Рекомендувати громадянам Балацькій Любові Ярославівні, Носик Ользі Петрівні та Гнип Ганні Василівні використовувати їх земельні ділянки для ведення особистого селянського господарства в с. Васючин за цільовим призначення та дотримуватись правил добросусідства</w:t>
      </w:r>
      <w:r w:rsidRPr="00286089">
        <w:rPr>
          <w:rFonts w:ascii="Times New Roman" w:eastAsia="Times New Roman" w:hAnsi="Times New Roman"/>
          <w:sz w:val="28"/>
          <w:szCs w:val="28"/>
          <w:lang w:eastAsia="ru-RU"/>
        </w:rPr>
        <w:t>.</w:t>
      </w:r>
    </w:p>
    <w:p w:rsidR="00286089" w:rsidRPr="00286089" w:rsidRDefault="00286089" w:rsidP="00286089">
      <w:pPr>
        <w:ind w:firstLine="600"/>
        <w:jc w:val="both"/>
        <w:rPr>
          <w:rFonts w:ascii="Times New Roman" w:hAnsi="Times New Roman"/>
          <w:sz w:val="28"/>
          <w:szCs w:val="28"/>
        </w:rPr>
      </w:pPr>
      <w:r w:rsidRPr="00286089">
        <w:rPr>
          <w:rFonts w:ascii="Times New Roman" w:hAnsi="Times New Roman"/>
          <w:sz w:val="28"/>
          <w:szCs w:val="28"/>
        </w:rPr>
        <w:t>2.Рекомендувати Гнип Ганні Василівні демонтувати огорожу (дерев’яні стовпці та перекладини) на землях комунальної власності (дорозі) та не створювати перешкоди землекористувачам (землевласникам) щодо вільного заїзду на земельні ділянки для ведення особистого селянського господарства в с. Васючин.</w:t>
      </w:r>
    </w:p>
    <w:p w:rsidR="00286089" w:rsidRPr="00286089" w:rsidRDefault="00286089" w:rsidP="00286089">
      <w:pPr>
        <w:ind w:firstLine="600"/>
        <w:jc w:val="both"/>
        <w:rPr>
          <w:rFonts w:ascii="Times New Roman" w:hAnsi="Times New Roman"/>
          <w:sz w:val="28"/>
          <w:szCs w:val="28"/>
        </w:rPr>
      </w:pPr>
    </w:p>
    <w:p w:rsidR="00286089" w:rsidRPr="00286089" w:rsidRDefault="00286089" w:rsidP="00286089">
      <w:pPr>
        <w:jc w:val="center"/>
        <w:rPr>
          <w:rFonts w:ascii="Times New Roman" w:hAnsi="Times New Roman"/>
          <w:b/>
          <w:sz w:val="28"/>
          <w:szCs w:val="28"/>
        </w:rPr>
      </w:pPr>
      <w:r w:rsidRPr="00286089">
        <w:rPr>
          <w:rFonts w:ascii="Times New Roman" w:hAnsi="Times New Roman"/>
          <w:b/>
          <w:sz w:val="28"/>
          <w:szCs w:val="28"/>
        </w:rPr>
        <w:t>Результати голосування:</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«За» - 7;</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«Проти» - 0;</w:t>
      </w:r>
    </w:p>
    <w:p w:rsidR="00286089" w:rsidRPr="00286089" w:rsidRDefault="00286089" w:rsidP="00286089">
      <w:pPr>
        <w:tabs>
          <w:tab w:val="left" w:pos="0"/>
        </w:tabs>
        <w:contextualSpacing/>
        <w:jc w:val="center"/>
        <w:rPr>
          <w:rFonts w:ascii="Times New Roman" w:hAnsi="Times New Roman"/>
          <w:sz w:val="28"/>
          <w:szCs w:val="28"/>
        </w:rPr>
      </w:pPr>
      <w:r w:rsidRPr="00286089">
        <w:rPr>
          <w:rFonts w:ascii="Times New Roman" w:hAnsi="Times New Roman"/>
          <w:sz w:val="28"/>
          <w:szCs w:val="28"/>
        </w:rPr>
        <w:t>«Утримались» - 0.</w:t>
      </w:r>
    </w:p>
    <w:p w:rsidR="00286089" w:rsidRPr="00286089" w:rsidRDefault="00286089" w:rsidP="00286089">
      <w:pPr>
        <w:ind w:firstLine="567"/>
        <w:jc w:val="both"/>
        <w:rPr>
          <w:rFonts w:ascii="Times New Roman" w:hAnsi="Times New Roman"/>
          <w:sz w:val="28"/>
          <w:szCs w:val="28"/>
        </w:rPr>
      </w:pPr>
    </w:p>
    <w:p w:rsidR="00286089" w:rsidRPr="00286089" w:rsidRDefault="00286089" w:rsidP="00286089">
      <w:pPr>
        <w:ind w:firstLine="540"/>
        <w:jc w:val="both"/>
        <w:rPr>
          <w:rFonts w:ascii="Times New Roman" w:hAnsi="Times New Roman"/>
          <w:sz w:val="28"/>
          <w:szCs w:val="28"/>
        </w:rPr>
      </w:pPr>
      <w:r w:rsidRPr="00286089">
        <w:rPr>
          <w:rFonts w:ascii="Times New Roman" w:hAnsi="Times New Roman"/>
          <w:sz w:val="28"/>
          <w:szCs w:val="28"/>
        </w:rPr>
        <w:t>5.СЛУХАЛИ: Про повторний розгляд заяви Кузенка Василя Ярославовича від 02.07.2025 року про порушення його сусідом Кручаком Богданом Івановичем правил добросусідства в с. Долиняни.</w:t>
      </w:r>
    </w:p>
    <w:p w:rsidR="00286089" w:rsidRPr="00286089" w:rsidRDefault="00286089" w:rsidP="00286089">
      <w:pPr>
        <w:ind w:firstLine="540"/>
        <w:jc w:val="both"/>
        <w:rPr>
          <w:rFonts w:ascii="Times New Roman" w:hAnsi="Times New Roman"/>
          <w:sz w:val="28"/>
          <w:szCs w:val="28"/>
        </w:rPr>
      </w:pP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lang w:eastAsia="ru-RU"/>
        </w:rPr>
        <w:t>ДОПОВІДАВ: Кривіцький В.Р</w:t>
      </w:r>
      <w:r w:rsidRPr="00286089">
        <w:rPr>
          <w:rFonts w:ascii="Times New Roman" w:hAnsi="Times New Roman"/>
          <w:sz w:val="28"/>
          <w:szCs w:val="28"/>
        </w:rPr>
        <w:t>. – секретар комісі</w:t>
      </w:r>
      <w:r w:rsidRPr="00286089">
        <w:rPr>
          <w:rFonts w:ascii="Times New Roman" w:hAnsi="Times New Roman"/>
          <w:color w:val="000000"/>
          <w:sz w:val="28"/>
          <w:szCs w:val="28"/>
          <w:lang w:eastAsia="ru-RU"/>
        </w:rPr>
        <w:t>ї</w:t>
      </w:r>
      <w:r w:rsidRPr="00286089">
        <w:rPr>
          <w:rFonts w:ascii="Times New Roman" w:hAnsi="Times New Roman"/>
          <w:sz w:val="28"/>
          <w:szCs w:val="28"/>
          <w:lang w:eastAsia="ru-RU"/>
        </w:rPr>
        <w:t xml:space="preserve">, який ознайомив присутніх зі зверненням </w:t>
      </w:r>
      <w:r w:rsidRPr="00286089">
        <w:rPr>
          <w:rFonts w:ascii="Times New Roman" w:hAnsi="Times New Roman"/>
          <w:sz w:val="28"/>
          <w:szCs w:val="28"/>
        </w:rPr>
        <w:t>Кузенка Василя Ярославовича про порушення його сусідом Кручаком Богданом Івановичем правил добросусідства в с. Долиняни (створення незручностей – неприємні запахи при утримані свійських птахів) та зачитав зміст звернення, а також інформував про подання Кузенком В.Я. другої заяви від 15.08.2025 року про розгляд вищезазначеного звернення за участі його представника – адвоката Барлецького Андрія Степановича.</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Він повідомив присутнім про те, що адвоката Барлецького Андрія Степановича – представника Кузенка В.Я., Кручака Б.І. та Жидачівського М.І. – старосту Долинянського старостинського округу було завчасно інформовано телефонним зв’язком про час та місце розгляду спору. Адвокат Барлецький А.С. – представник Кузенка В.Я., Кручак Б.І. та Жидачівський М.І. – староста Долинянського старостинського округу на засідання узгоджувальної комісії не з’явились.</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 xml:space="preserve">Він зауважив, що Кручак Богдан Іванович є співвласником житлового будинку, господарських будівель та споруд (2/3 частки), що розташований на земельній ділянці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rPr>
        <w:t xml:space="preserve">в с. Долиняни, вул. Під Гора, 156, яка межує із земельною ділянкою Кузенка В.Я.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rPr>
        <w:t xml:space="preserve">Кручак Б.І. на своїй присадибній земельній ділянці </w:t>
      </w:r>
      <w:r w:rsidRPr="00286089">
        <w:rPr>
          <w:rFonts w:ascii="Times New Roman" w:hAnsi="Times New Roman"/>
          <w:sz w:val="28"/>
          <w:szCs w:val="28"/>
        </w:rPr>
        <w:lastRenderedPageBreak/>
        <w:t>утримує свійських птахів (качок) біля спільної межі із присадибною земельною ділянкою Кузенка В.Я., що створює, за словами останнього, шкідливий вплив на його земельну ділянку (неприємні запахи).</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ВИСТУПИЛА: Сташків О.Б – член комісії, яка повідомила присутнім про допустимі відстані від житлових будинків до господарських будівель і споруд для утримання свійських птахів відповідно до пункту 6.1.41 (таблиця 6.7) ДБН Б.2.2-12:2019 «Планування та забудова територій».</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 xml:space="preserve">ВИСТУПИВ: Штогрин В.В. – голова комісії, який запропонував </w:t>
      </w:r>
      <w:r w:rsidRPr="00286089">
        <w:rPr>
          <w:rFonts w:ascii="Times New Roman" w:eastAsia="Times New Roman" w:hAnsi="Times New Roman"/>
          <w:sz w:val="28"/>
          <w:szCs w:val="28"/>
          <w:lang w:eastAsia="ru-RU"/>
        </w:rPr>
        <w:t xml:space="preserve">спеціалістам </w:t>
      </w:r>
      <w:r w:rsidRPr="00286089">
        <w:rPr>
          <w:rFonts w:ascii="Times New Roman" w:eastAsia="Times New Roman" w:hAnsi="Times New Roman"/>
          <w:color w:val="000000"/>
          <w:sz w:val="28"/>
          <w:szCs w:val="28"/>
          <w:lang w:eastAsia="ru-RU"/>
        </w:rPr>
        <w:t>сектору «Варта громади» відділу з питань надзвичайних ситуацій, цивільного захисту населення та оборонної роботи виконавчого комітету міської ради</w:t>
      </w:r>
      <w:r w:rsidRPr="00286089">
        <w:rPr>
          <w:rFonts w:ascii="Times New Roman" w:hAnsi="Times New Roman"/>
          <w:sz w:val="28"/>
          <w:szCs w:val="28"/>
        </w:rPr>
        <w:t xml:space="preserve"> та </w:t>
      </w:r>
      <w:r w:rsidRPr="00286089">
        <w:rPr>
          <w:rFonts w:ascii="Times New Roman" w:eastAsia="Times New Roman" w:hAnsi="Times New Roman"/>
          <w:sz w:val="28"/>
          <w:szCs w:val="28"/>
          <w:lang w:eastAsia="ru-RU"/>
        </w:rPr>
        <w:t xml:space="preserve">члену узгоджувальної комісії Гнипу А.М. </w:t>
      </w:r>
      <w:r w:rsidRPr="00286089">
        <w:rPr>
          <w:rFonts w:ascii="Times New Roman" w:hAnsi="Times New Roman"/>
          <w:sz w:val="28"/>
          <w:szCs w:val="28"/>
        </w:rPr>
        <w:t xml:space="preserve">провести </w:t>
      </w:r>
      <w:r w:rsidRPr="00286089">
        <w:rPr>
          <w:rFonts w:ascii="Times New Roman" w:eastAsia="Times New Roman" w:hAnsi="Times New Roman"/>
          <w:sz w:val="28"/>
          <w:szCs w:val="28"/>
          <w:lang w:eastAsia="ru-RU"/>
        </w:rPr>
        <w:t xml:space="preserve">обстеження земельних ділянок </w:t>
      </w:r>
      <w:r w:rsidRPr="00286089">
        <w:rPr>
          <w:rFonts w:ascii="Times New Roman" w:hAnsi="Times New Roman"/>
          <w:sz w:val="28"/>
          <w:szCs w:val="28"/>
        </w:rPr>
        <w:t>Кузенка Василя Ярославовича та Кручака Богдана Івановича в с. Долиняни з метою визначення дотримання Кручаком Б.І. допустимих відстаней від житлових будинків до господарських будівель і споруд для утримання свійських птахів відповідно до пункту 6.1.41 (таблиця 6.7) ДБН Б.2.2-12:2019 «Планування та забудова територій» та перенести розгляд заяви Кузенка В.Я. на наступне засідання узгоджувальної комісії із повторним запрошенням сторін.</w:t>
      </w:r>
    </w:p>
    <w:p w:rsidR="00286089" w:rsidRPr="00286089" w:rsidRDefault="00286089" w:rsidP="00286089">
      <w:pPr>
        <w:tabs>
          <w:tab w:val="left" w:pos="284"/>
        </w:tabs>
        <w:jc w:val="center"/>
        <w:rPr>
          <w:rFonts w:ascii="Times New Roman" w:hAnsi="Times New Roman"/>
          <w:sz w:val="28"/>
          <w:szCs w:val="28"/>
        </w:rPr>
      </w:pPr>
    </w:p>
    <w:p w:rsidR="00286089" w:rsidRPr="00286089" w:rsidRDefault="00286089" w:rsidP="00286089">
      <w:pPr>
        <w:tabs>
          <w:tab w:val="left" w:pos="284"/>
        </w:tabs>
        <w:jc w:val="center"/>
        <w:rPr>
          <w:rFonts w:ascii="Times New Roman" w:hAnsi="Times New Roman"/>
          <w:sz w:val="28"/>
          <w:szCs w:val="28"/>
        </w:rPr>
      </w:pPr>
      <w:r w:rsidRPr="00286089">
        <w:rPr>
          <w:rFonts w:ascii="Times New Roman" w:hAnsi="Times New Roman"/>
          <w:sz w:val="28"/>
          <w:szCs w:val="28"/>
        </w:rPr>
        <w:t>ВИСНОВКИ І РЕКОМЕНДАЦІЇ УЖГОДЖУВАЛЬНОЇ КОМІСІЇ:</w:t>
      </w:r>
    </w:p>
    <w:p w:rsidR="00286089" w:rsidRPr="00286089" w:rsidRDefault="00286089" w:rsidP="00286089">
      <w:pPr>
        <w:tabs>
          <w:tab w:val="left" w:pos="284"/>
        </w:tabs>
        <w:jc w:val="both"/>
        <w:rPr>
          <w:rFonts w:ascii="Times New Roman" w:hAnsi="Times New Roman"/>
          <w:sz w:val="28"/>
          <w:szCs w:val="28"/>
        </w:rPr>
      </w:pP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1.Перенести розгляд заяви Кузенка Василя Ярославовича про порушення його сусідом Кручаком Богданом Івановичем правил добросусідства в с. Долиняни на наступне засідання узгоджувальної комісії із повторним запрошенням сторін.</w:t>
      </w:r>
    </w:p>
    <w:p w:rsidR="00286089" w:rsidRPr="00286089" w:rsidRDefault="00286089" w:rsidP="00286089">
      <w:pPr>
        <w:ind w:firstLine="540"/>
        <w:jc w:val="both"/>
        <w:rPr>
          <w:rFonts w:ascii="Times New Roman" w:eastAsia="Times New Roman" w:hAnsi="Times New Roman"/>
          <w:sz w:val="28"/>
          <w:szCs w:val="28"/>
          <w:lang w:eastAsia="ru-RU"/>
        </w:rPr>
      </w:pPr>
      <w:r w:rsidRPr="00286089">
        <w:rPr>
          <w:rFonts w:ascii="Times New Roman" w:hAnsi="Times New Roman"/>
          <w:sz w:val="28"/>
          <w:szCs w:val="28"/>
        </w:rPr>
        <w:t xml:space="preserve">2.Доручити </w:t>
      </w:r>
      <w:r w:rsidRPr="00286089">
        <w:rPr>
          <w:rFonts w:ascii="Times New Roman" w:eastAsia="Times New Roman" w:hAnsi="Times New Roman"/>
          <w:sz w:val="28"/>
          <w:szCs w:val="28"/>
          <w:lang w:eastAsia="ru-RU"/>
        </w:rPr>
        <w:t xml:space="preserve">спеціалістам </w:t>
      </w:r>
      <w:r w:rsidRPr="00286089">
        <w:rPr>
          <w:rFonts w:ascii="Times New Roman" w:eastAsia="Times New Roman" w:hAnsi="Times New Roman"/>
          <w:color w:val="000000"/>
          <w:sz w:val="28"/>
          <w:szCs w:val="28"/>
          <w:lang w:eastAsia="ru-RU"/>
        </w:rPr>
        <w:t>сектору «Варта громади» відділу з питань надзвичайних ситуацій, цивільного захисту населення та оборонної роботи виконавчого комітету міської ради</w:t>
      </w:r>
      <w:r w:rsidRPr="00286089">
        <w:rPr>
          <w:rFonts w:ascii="Times New Roman" w:hAnsi="Times New Roman"/>
          <w:sz w:val="28"/>
          <w:szCs w:val="28"/>
        </w:rPr>
        <w:t xml:space="preserve"> та </w:t>
      </w:r>
      <w:r w:rsidRPr="00286089">
        <w:rPr>
          <w:rFonts w:ascii="Times New Roman" w:eastAsia="Times New Roman" w:hAnsi="Times New Roman"/>
          <w:sz w:val="28"/>
          <w:szCs w:val="28"/>
          <w:lang w:eastAsia="ru-RU"/>
        </w:rPr>
        <w:t xml:space="preserve">члену узгоджувальної комісії Гнипу А.М. </w:t>
      </w:r>
      <w:r w:rsidRPr="00286089">
        <w:rPr>
          <w:rFonts w:ascii="Times New Roman" w:hAnsi="Times New Roman"/>
          <w:sz w:val="28"/>
          <w:szCs w:val="28"/>
        </w:rPr>
        <w:t xml:space="preserve">провести </w:t>
      </w:r>
      <w:r w:rsidRPr="00286089">
        <w:rPr>
          <w:rFonts w:ascii="Times New Roman" w:eastAsia="Times New Roman" w:hAnsi="Times New Roman"/>
          <w:sz w:val="28"/>
          <w:szCs w:val="28"/>
          <w:lang w:eastAsia="ru-RU"/>
        </w:rPr>
        <w:t xml:space="preserve">обстеження земельних ділянок </w:t>
      </w:r>
      <w:r w:rsidRPr="00286089">
        <w:rPr>
          <w:rFonts w:ascii="Times New Roman" w:hAnsi="Times New Roman"/>
          <w:sz w:val="28"/>
          <w:szCs w:val="28"/>
        </w:rPr>
        <w:t>Кузенка Василя Ярославовича та Кручака Богдана Івановича в с. Долиняни з метою визначення дотримання Кручаком Б.І. допустимих відстаней від житлових будинків до господарських будівель і споруд для утримання свійських птахів відповідно до пункту 6.1.41 (таблиця 6.7) ДБН Б.2.2-12:2019 «Планування та забудова територій»</w:t>
      </w:r>
      <w:r w:rsidRPr="00286089">
        <w:rPr>
          <w:rFonts w:ascii="Times New Roman" w:eastAsia="Times New Roman" w:hAnsi="Times New Roman"/>
          <w:sz w:val="28"/>
          <w:szCs w:val="28"/>
          <w:lang w:eastAsia="ru-RU"/>
        </w:rPr>
        <w:t xml:space="preserve">. Про результати обстеження земельних ділянок </w:t>
      </w:r>
      <w:r w:rsidRPr="00286089">
        <w:rPr>
          <w:rFonts w:ascii="Times New Roman" w:hAnsi="Times New Roman"/>
          <w:sz w:val="28"/>
          <w:szCs w:val="28"/>
        </w:rPr>
        <w:t xml:space="preserve">Кузенка Василя Ярославовича та Кручака Богдана Івановича </w:t>
      </w:r>
      <w:r w:rsidRPr="00286089">
        <w:rPr>
          <w:rFonts w:ascii="Times New Roman" w:eastAsia="Times New Roman" w:hAnsi="Times New Roman"/>
          <w:sz w:val="28"/>
          <w:szCs w:val="28"/>
          <w:lang w:eastAsia="ru-RU"/>
        </w:rPr>
        <w:t xml:space="preserve">члену узгоджувальної комісії Гнипу А.М. доповісти на наступному засіданні </w:t>
      </w:r>
      <w:r w:rsidRPr="00286089">
        <w:rPr>
          <w:rFonts w:ascii="Times New Roman" w:hAnsi="Times New Roman"/>
          <w:sz w:val="28"/>
          <w:szCs w:val="28"/>
        </w:rPr>
        <w:t>узгоджувальної комісії</w:t>
      </w:r>
      <w:r w:rsidRPr="00286089">
        <w:rPr>
          <w:rFonts w:ascii="Times New Roman" w:eastAsia="Times New Roman" w:hAnsi="Times New Roman"/>
          <w:sz w:val="28"/>
          <w:szCs w:val="28"/>
          <w:lang w:eastAsia="ru-RU"/>
        </w:rPr>
        <w:t>.</w:t>
      </w:r>
    </w:p>
    <w:p w:rsidR="00286089" w:rsidRPr="00286089" w:rsidRDefault="00286089" w:rsidP="00286089">
      <w:pPr>
        <w:jc w:val="both"/>
        <w:rPr>
          <w:rFonts w:ascii="Times New Roman" w:hAnsi="Times New Roman"/>
          <w:sz w:val="28"/>
          <w:szCs w:val="28"/>
        </w:rPr>
      </w:pPr>
    </w:p>
    <w:p w:rsidR="00286089" w:rsidRPr="00286089" w:rsidRDefault="00286089" w:rsidP="00286089">
      <w:pPr>
        <w:jc w:val="center"/>
        <w:rPr>
          <w:rFonts w:ascii="Times New Roman" w:hAnsi="Times New Roman"/>
          <w:b/>
          <w:sz w:val="28"/>
          <w:szCs w:val="28"/>
        </w:rPr>
      </w:pPr>
      <w:r w:rsidRPr="00286089">
        <w:rPr>
          <w:rFonts w:ascii="Times New Roman" w:hAnsi="Times New Roman"/>
          <w:b/>
          <w:sz w:val="28"/>
          <w:szCs w:val="28"/>
        </w:rPr>
        <w:t>Результати голосування:</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«За» - 7;</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«Проти» - 0;</w:t>
      </w:r>
    </w:p>
    <w:p w:rsidR="00286089" w:rsidRPr="00286089" w:rsidRDefault="00286089" w:rsidP="00286089">
      <w:pPr>
        <w:tabs>
          <w:tab w:val="left" w:pos="0"/>
        </w:tabs>
        <w:contextualSpacing/>
        <w:jc w:val="center"/>
        <w:rPr>
          <w:rFonts w:ascii="Times New Roman" w:hAnsi="Times New Roman"/>
          <w:sz w:val="28"/>
          <w:szCs w:val="28"/>
        </w:rPr>
      </w:pPr>
      <w:r w:rsidRPr="00286089">
        <w:rPr>
          <w:rFonts w:ascii="Times New Roman" w:hAnsi="Times New Roman"/>
          <w:sz w:val="28"/>
          <w:szCs w:val="28"/>
        </w:rPr>
        <w:t>«Утримались» - 0.</w:t>
      </w:r>
    </w:p>
    <w:p w:rsidR="00286089" w:rsidRPr="00286089" w:rsidRDefault="00286089" w:rsidP="00286089">
      <w:pPr>
        <w:jc w:val="both"/>
        <w:rPr>
          <w:rFonts w:ascii="Times New Roman" w:hAnsi="Times New Roman"/>
          <w:sz w:val="28"/>
          <w:szCs w:val="28"/>
        </w:rPr>
      </w:pPr>
    </w:p>
    <w:p w:rsidR="00286089" w:rsidRPr="00286089" w:rsidRDefault="00286089" w:rsidP="00286089">
      <w:pPr>
        <w:tabs>
          <w:tab w:val="left" w:pos="1134"/>
        </w:tabs>
        <w:contextualSpacing/>
        <w:rPr>
          <w:rFonts w:ascii="Times New Roman" w:hAnsi="Times New Roman"/>
          <w:sz w:val="28"/>
          <w:szCs w:val="28"/>
        </w:rPr>
      </w:pPr>
      <w:r w:rsidRPr="00286089">
        <w:rPr>
          <w:rFonts w:ascii="Times New Roman" w:hAnsi="Times New Roman"/>
          <w:sz w:val="28"/>
          <w:szCs w:val="28"/>
        </w:rPr>
        <w:t>Голова комісії                       ______________                Штогрин В.В.</w:t>
      </w:r>
    </w:p>
    <w:p w:rsidR="00286089" w:rsidRPr="00286089" w:rsidRDefault="00286089" w:rsidP="00286089">
      <w:pPr>
        <w:tabs>
          <w:tab w:val="left" w:pos="567"/>
          <w:tab w:val="left" w:pos="1134"/>
        </w:tabs>
        <w:contextualSpacing/>
        <w:rPr>
          <w:rFonts w:ascii="Times New Roman" w:hAnsi="Times New Roman"/>
          <w:sz w:val="28"/>
          <w:szCs w:val="28"/>
        </w:rPr>
      </w:pPr>
      <w:r w:rsidRPr="00286089">
        <w:rPr>
          <w:rFonts w:ascii="Times New Roman" w:hAnsi="Times New Roman"/>
          <w:sz w:val="28"/>
          <w:szCs w:val="28"/>
        </w:rPr>
        <w:t xml:space="preserve">Секретар комісії                   ______________                </w:t>
      </w:r>
      <w:r w:rsidRPr="00286089">
        <w:rPr>
          <w:rFonts w:ascii="Times New Roman" w:eastAsia="Times New Roman" w:hAnsi="Times New Roman"/>
          <w:sz w:val="28"/>
          <w:szCs w:val="28"/>
          <w:bdr w:val="none" w:sz="0" w:space="0" w:color="auto" w:frame="1"/>
          <w:lang w:eastAsia="uk-UA"/>
        </w:rPr>
        <w:t>Кривіцький В.Р</w:t>
      </w:r>
      <w:r w:rsidRPr="00286089">
        <w:rPr>
          <w:rFonts w:ascii="Times New Roman" w:hAnsi="Times New Roman"/>
          <w:sz w:val="28"/>
          <w:szCs w:val="28"/>
        </w:rPr>
        <w:t>.</w:t>
      </w:r>
    </w:p>
    <w:p w:rsidR="00286089" w:rsidRPr="00286089" w:rsidRDefault="00286089" w:rsidP="00286089">
      <w:pPr>
        <w:tabs>
          <w:tab w:val="left" w:pos="567"/>
          <w:tab w:val="left" w:pos="1134"/>
        </w:tabs>
        <w:contextualSpacing/>
        <w:rPr>
          <w:rFonts w:ascii="Times New Roman" w:hAnsi="Times New Roman"/>
          <w:sz w:val="28"/>
          <w:szCs w:val="28"/>
        </w:rPr>
      </w:pPr>
      <w:r w:rsidRPr="00286089">
        <w:rPr>
          <w:rFonts w:ascii="Times New Roman" w:hAnsi="Times New Roman"/>
          <w:sz w:val="28"/>
          <w:szCs w:val="28"/>
        </w:rPr>
        <w:t xml:space="preserve">Член комісії                          ______________                </w:t>
      </w:r>
      <w:r w:rsidRPr="00286089">
        <w:rPr>
          <w:rFonts w:ascii="Times New Roman" w:eastAsia="Times New Roman" w:hAnsi="Times New Roman"/>
          <w:sz w:val="28"/>
          <w:szCs w:val="28"/>
          <w:bdr w:val="none" w:sz="0" w:space="0" w:color="auto" w:frame="1"/>
          <w:lang w:eastAsia="uk-UA"/>
        </w:rPr>
        <w:t>Сорока Ю.Й</w:t>
      </w:r>
      <w:r w:rsidRPr="00286089">
        <w:rPr>
          <w:rFonts w:ascii="Times New Roman" w:hAnsi="Times New Roman"/>
          <w:sz w:val="28"/>
          <w:szCs w:val="28"/>
        </w:rPr>
        <w:t>.</w:t>
      </w:r>
    </w:p>
    <w:p w:rsidR="00286089" w:rsidRPr="00286089" w:rsidRDefault="00286089" w:rsidP="00286089">
      <w:pPr>
        <w:tabs>
          <w:tab w:val="left" w:pos="567"/>
          <w:tab w:val="left" w:pos="1134"/>
        </w:tabs>
        <w:contextualSpacing/>
        <w:rPr>
          <w:rFonts w:ascii="Times New Roman" w:hAnsi="Times New Roman"/>
          <w:sz w:val="28"/>
          <w:szCs w:val="28"/>
        </w:rPr>
      </w:pPr>
      <w:r w:rsidRPr="00286089">
        <w:rPr>
          <w:rFonts w:ascii="Times New Roman" w:hAnsi="Times New Roman"/>
          <w:sz w:val="28"/>
          <w:szCs w:val="28"/>
        </w:rPr>
        <w:lastRenderedPageBreak/>
        <w:t>Член комісії                          ______________                Левицький Б.Я.</w:t>
      </w:r>
    </w:p>
    <w:p w:rsidR="00286089" w:rsidRPr="00286089" w:rsidRDefault="00286089" w:rsidP="00286089">
      <w:pPr>
        <w:tabs>
          <w:tab w:val="left" w:pos="567"/>
          <w:tab w:val="left" w:pos="1134"/>
        </w:tabs>
        <w:contextualSpacing/>
        <w:rPr>
          <w:rFonts w:ascii="Times New Roman" w:hAnsi="Times New Roman"/>
          <w:sz w:val="28"/>
          <w:szCs w:val="28"/>
        </w:rPr>
      </w:pPr>
      <w:r w:rsidRPr="00286089">
        <w:rPr>
          <w:rFonts w:ascii="Times New Roman" w:hAnsi="Times New Roman"/>
          <w:sz w:val="28"/>
          <w:szCs w:val="28"/>
        </w:rPr>
        <w:t>Член комісії                          ______________                Павлів М.І.</w:t>
      </w:r>
    </w:p>
    <w:p w:rsidR="00286089" w:rsidRPr="00286089" w:rsidRDefault="00286089" w:rsidP="00286089">
      <w:pPr>
        <w:tabs>
          <w:tab w:val="left" w:pos="567"/>
          <w:tab w:val="left" w:pos="1134"/>
        </w:tabs>
        <w:contextualSpacing/>
        <w:rPr>
          <w:rFonts w:ascii="Times New Roman" w:hAnsi="Times New Roman"/>
          <w:sz w:val="28"/>
          <w:szCs w:val="28"/>
        </w:rPr>
      </w:pPr>
      <w:r w:rsidRPr="00286089">
        <w:rPr>
          <w:rFonts w:ascii="Times New Roman" w:hAnsi="Times New Roman"/>
          <w:sz w:val="28"/>
          <w:szCs w:val="28"/>
        </w:rPr>
        <w:t>Член комісії                          ______________                Колос С.М.</w:t>
      </w:r>
    </w:p>
    <w:p w:rsidR="00286089" w:rsidRPr="00286089" w:rsidRDefault="00286089" w:rsidP="00286089">
      <w:pPr>
        <w:tabs>
          <w:tab w:val="left" w:pos="567"/>
          <w:tab w:val="left" w:pos="1134"/>
        </w:tabs>
        <w:contextualSpacing/>
        <w:rPr>
          <w:rFonts w:ascii="Times New Roman" w:hAnsi="Times New Roman"/>
          <w:sz w:val="28"/>
          <w:szCs w:val="28"/>
        </w:rPr>
      </w:pPr>
      <w:r w:rsidRPr="00286089">
        <w:rPr>
          <w:rFonts w:ascii="Times New Roman" w:hAnsi="Times New Roman"/>
          <w:sz w:val="28"/>
          <w:szCs w:val="28"/>
        </w:rPr>
        <w:t xml:space="preserve">Член комісії                          ______________                </w:t>
      </w:r>
      <w:r w:rsidRPr="00286089">
        <w:rPr>
          <w:rFonts w:ascii="Times New Roman" w:eastAsia="Times New Roman" w:hAnsi="Times New Roman"/>
          <w:sz w:val="28"/>
          <w:szCs w:val="28"/>
          <w:bdr w:val="none" w:sz="0" w:space="0" w:color="auto" w:frame="1"/>
          <w:lang w:eastAsia="uk-UA"/>
        </w:rPr>
        <w:t>Сташків О.Б</w:t>
      </w:r>
      <w:r w:rsidRPr="00286089">
        <w:rPr>
          <w:rFonts w:ascii="Times New Roman" w:hAnsi="Times New Roman"/>
          <w:sz w:val="28"/>
          <w:szCs w:val="28"/>
        </w:rPr>
        <w:t>.</w:t>
      </w: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Pr="00390783" w:rsidRDefault="00286089" w:rsidP="00D34516">
      <w:pPr>
        <w:tabs>
          <w:tab w:val="left" w:pos="6500"/>
        </w:tabs>
      </w:pPr>
    </w:p>
    <w:sectPr w:rsidR="00286089" w:rsidRPr="00390783" w:rsidSect="00E96570">
      <w:headerReference w:type="default" r:id="rId7"/>
      <w:pgSz w:w="11906" w:h="16838" w:code="9"/>
      <w:pgMar w:top="1134" w:right="567" w:bottom="1134" w:left="1701" w:header="510"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A7C" w:rsidRDefault="005E3A7C">
      <w:r>
        <w:separator/>
      </w:r>
    </w:p>
  </w:endnote>
  <w:endnote w:type="continuationSeparator" w:id="0">
    <w:p w:rsidR="005E3A7C" w:rsidRDefault="005E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A7C" w:rsidRDefault="005E3A7C">
      <w:r>
        <w:separator/>
      </w:r>
    </w:p>
  </w:footnote>
  <w:footnote w:type="continuationSeparator" w:id="0">
    <w:p w:rsidR="005E3A7C" w:rsidRDefault="005E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570" w:rsidRDefault="00E96570">
    <w:pPr>
      <w:pStyle w:val="a3"/>
      <w:jc w:val="center"/>
    </w:pPr>
    <w:r>
      <w:fldChar w:fldCharType="begin"/>
    </w:r>
    <w:r>
      <w:instrText>PAGE   \* MERGEFORMAT</w:instrText>
    </w:r>
    <w:r>
      <w:fldChar w:fldCharType="separate"/>
    </w:r>
    <w:r w:rsidR="001828A2" w:rsidRPr="001828A2">
      <w:rPr>
        <w:noProof/>
        <w:lang w:val="uk-UA"/>
      </w:rPr>
      <w:t>2</w:t>
    </w:r>
    <w:r>
      <w:fldChar w:fldCharType="end"/>
    </w:r>
  </w:p>
  <w:p w:rsidR="007465ED" w:rsidRDefault="007465ED" w:rsidP="00DB33A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BF2"/>
    <w:rsid w:val="00002849"/>
    <w:rsid w:val="00013D85"/>
    <w:rsid w:val="00015139"/>
    <w:rsid w:val="00017272"/>
    <w:rsid w:val="00023DA8"/>
    <w:rsid w:val="000410B4"/>
    <w:rsid w:val="0006295F"/>
    <w:rsid w:val="00064482"/>
    <w:rsid w:val="00064504"/>
    <w:rsid w:val="0006704C"/>
    <w:rsid w:val="0007072E"/>
    <w:rsid w:val="00075AA6"/>
    <w:rsid w:val="0007779D"/>
    <w:rsid w:val="000851C7"/>
    <w:rsid w:val="00090E28"/>
    <w:rsid w:val="00093BAA"/>
    <w:rsid w:val="00095B7A"/>
    <w:rsid w:val="000A1466"/>
    <w:rsid w:val="000A570C"/>
    <w:rsid w:val="000A58CA"/>
    <w:rsid w:val="000A7470"/>
    <w:rsid w:val="000B003E"/>
    <w:rsid w:val="000B558B"/>
    <w:rsid w:val="000C6A54"/>
    <w:rsid w:val="000C7240"/>
    <w:rsid w:val="000D1C6E"/>
    <w:rsid w:val="000E5397"/>
    <w:rsid w:val="00101CDA"/>
    <w:rsid w:val="00111BFF"/>
    <w:rsid w:val="00122106"/>
    <w:rsid w:val="0012648C"/>
    <w:rsid w:val="00130E79"/>
    <w:rsid w:val="00137954"/>
    <w:rsid w:val="00142B0A"/>
    <w:rsid w:val="00164097"/>
    <w:rsid w:val="001678B3"/>
    <w:rsid w:val="00170F88"/>
    <w:rsid w:val="00174382"/>
    <w:rsid w:val="00174445"/>
    <w:rsid w:val="001828A2"/>
    <w:rsid w:val="00184597"/>
    <w:rsid w:val="001856A9"/>
    <w:rsid w:val="001953BA"/>
    <w:rsid w:val="001B190F"/>
    <w:rsid w:val="001D01FE"/>
    <w:rsid w:val="001D3F6F"/>
    <w:rsid w:val="001F320F"/>
    <w:rsid w:val="001F52CB"/>
    <w:rsid w:val="00200524"/>
    <w:rsid w:val="002065F1"/>
    <w:rsid w:val="002137B8"/>
    <w:rsid w:val="0021476A"/>
    <w:rsid w:val="00232836"/>
    <w:rsid w:val="0023580B"/>
    <w:rsid w:val="00236AD4"/>
    <w:rsid w:val="00243A17"/>
    <w:rsid w:val="00254103"/>
    <w:rsid w:val="00256553"/>
    <w:rsid w:val="002566C0"/>
    <w:rsid w:val="00272766"/>
    <w:rsid w:val="002762B5"/>
    <w:rsid w:val="0028251D"/>
    <w:rsid w:val="002832DD"/>
    <w:rsid w:val="00285C2F"/>
    <w:rsid w:val="00286089"/>
    <w:rsid w:val="0028647B"/>
    <w:rsid w:val="002C1EC9"/>
    <w:rsid w:val="002C578D"/>
    <w:rsid w:val="002D2FF1"/>
    <w:rsid w:val="002D3A80"/>
    <w:rsid w:val="002E30A7"/>
    <w:rsid w:val="002E7937"/>
    <w:rsid w:val="002F1A4A"/>
    <w:rsid w:val="00304367"/>
    <w:rsid w:val="003177FE"/>
    <w:rsid w:val="00331CB5"/>
    <w:rsid w:val="00333DB8"/>
    <w:rsid w:val="00344230"/>
    <w:rsid w:val="003538F9"/>
    <w:rsid w:val="00361711"/>
    <w:rsid w:val="00371A23"/>
    <w:rsid w:val="003866DB"/>
    <w:rsid w:val="00387789"/>
    <w:rsid w:val="00390783"/>
    <w:rsid w:val="00391FD0"/>
    <w:rsid w:val="003B464B"/>
    <w:rsid w:val="003D5535"/>
    <w:rsid w:val="003E3B24"/>
    <w:rsid w:val="003F1D62"/>
    <w:rsid w:val="003F5B82"/>
    <w:rsid w:val="004127EB"/>
    <w:rsid w:val="0042476E"/>
    <w:rsid w:val="00431256"/>
    <w:rsid w:val="00445167"/>
    <w:rsid w:val="0046029A"/>
    <w:rsid w:val="00465821"/>
    <w:rsid w:val="00476818"/>
    <w:rsid w:val="004815BB"/>
    <w:rsid w:val="00481850"/>
    <w:rsid w:val="004862F1"/>
    <w:rsid w:val="00490039"/>
    <w:rsid w:val="004B5A7F"/>
    <w:rsid w:val="004D329C"/>
    <w:rsid w:val="004D5F43"/>
    <w:rsid w:val="004D74C5"/>
    <w:rsid w:val="004F7401"/>
    <w:rsid w:val="0051682A"/>
    <w:rsid w:val="00526640"/>
    <w:rsid w:val="00541A3E"/>
    <w:rsid w:val="00550AD7"/>
    <w:rsid w:val="00551F1F"/>
    <w:rsid w:val="00552496"/>
    <w:rsid w:val="0055285D"/>
    <w:rsid w:val="005532DF"/>
    <w:rsid w:val="00575AAC"/>
    <w:rsid w:val="00576949"/>
    <w:rsid w:val="005801FC"/>
    <w:rsid w:val="00582E9C"/>
    <w:rsid w:val="00586525"/>
    <w:rsid w:val="005B5DB7"/>
    <w:rsid w:val="005B7D34"/>
    <w:rsid w:val="005E01BB"/>
    <w:rsid w:val="005E3373"/>
    <w:rsid w:val="005E3A7C"/>
    <w:rsid w:val="005E7229"/>
    <w:rsid w:val="0060064E"/>
    <w:rsid w:val="00605EC9"/>
    <w:rsid w:val="00613B70"/>
    <w:rsid w:val="0061787A"/>
    <w:rsid w:val="0066372B"/>
    <w:rsid w:val="00664706"/>
    <w:rsid w:val="0068275F"/>
    <w:rsid w:val="00686BF2"/>
    <w:rsid w:val="00694B81"/>
    <w:rsid w:val="006955A1"/>
    <w:rsid w:val="006A14CA"/>
    <w:rsid w:val="006A18D4"/>
    <w:rsid w:val="006C79F6"/>
    <w:rsid w:val="006D04AC"/>
    <w:rsid w:val="006D07C8"/>
    <w:rsid w:val="006D2EFC"/>
    <w:rsid w:val="006D61B0"/>
    <w:rsid w:val="006E6319"/>
    <w:rsid w:val="006F1326"/>
    <w:rsid w:val="0070248B"/>
    <w:rsid w:val="007316AD"/>
    <w:rsid w:val="007465ED"/>
    <w:rsid w:val="00760032"/>
    <w:rsid w:val="00763044"/>
    <w:rsid w:val="007638B8"/>
    <w:rsid w:val="0076713D"/>
    <w:rsid w:val="0076719F"/>
    <w:rsid w:val="007863F6"/>
    <w:rsid w:val="007C2EB8"/>
    <w:rsid w:val="007D1258"/>
    <w:rsid w:val="007D213F"/>
    <w:rsid w:val="007E5B30"/>
    <w:rsid w:val="007F264D"/>
    <w:rsid w:val="00804444"/>
    <w:rsid w:val="008077F9"/>
    <w:rsid w:val="008158EC"/>
    <w:rsid w:val="008310D1"/>
    <w:rsid w:val="008435D0"/>
    <w:rsid w:val="0084532E"/>
    <w:rsid w:val="00846493"/>
    <w:rsid w:val="008509ED"/>
    <w:rsid w:val="00852AE6"/>
    <w:rsid w:val="00856E15"/>
    <w:rsid w:val="00870A94"/>
    <w:rsid w:val="00876E8D"/>
    <w:rsid w:val="008834F6"/>
    <w:rsid w:val="00884398"/>
    <w:rsid w:val="0088551B"/>
    <w:rsid w:val="0088623B"/>
    <w:rsid w:val="00897AA7"/>
    <w:rsid w:val="008B01FA"/>
    <w:rsid w:val="008B49FB"/>
    <w:rsid w:val="008C3A2D"/>
    <w:rsid w:val="008C4CC3"/>
    <w:rsid w:val="008C7ACA"/>
    <w:rsid w:val="008D22F6"/>
    <w:rsid w:val="008E3177"/>
    <w:rsid w:val="008E5E8C"/>
    <w:rsid w:val="008F325A"/>
    <w:rsid w:val="008F4035"/>
    <w:rsid w:val="00924A8F"/>
    <w:rsid w:val="009370A2"/>
    <w:rsid w:val="00944A59"/>
    <w:rsid w:val="00944F20"/>
    <w:rsid w:val="00950285"/>
    <w:rsid w:val="0095592D"/>
    <w:rsid w:val="00962C40"/>
    <w:rsid w:val="00975118"/>
    <w:rsid w:val="00981250"/>
    <w:rsid w:val="009814E3"/>
    <w:rsid w:val="00991791"/>
    <w:rsid w:val="009919A1"/>
    <w:rsid w:val="009928A8"/>
    <w:rsid w:val="00994860"/>
    <w:rsid w:val="00996E89"/>
    <w:rsid w:val="009B00F5"/>
    <w:rsid w:val="009B5087"/>
    <w:rsid w:val="009B6753"/>
    <w:rsid w:val="009B6D6F"/>
    <w:rsid w:val="009C3071"/>
    <w:rsid w:val="009D2D09"/>
    <w:rsid w:val="009D520C"/>
    <w:rsid w:val="009E49A0"/>
    <w:rsid w:val="009F5666"/>
    <w:rsid w:val="009F5697"/>
    <w:rsid w:val="00A12038"/>
    <w:rsid w:val="00A2425C"/>
    <w:rsid w:val="00A44539"/>
    <w:rsid w:val="00A569AB"/>
    <w:rsid w:val="00A66BE3"/>
    <w:rsid w:val="00A735F3"/>
    <w:rsid w:val="00A747AB"/>
    <w:rsid w:val="00A83044"/>
    <w:rsid w:val="00A943EA"/>
    <w:rsid w:val="00A9566C"/>
    <w:rsid w:val="00A95971"/>
    <w:rsid w:val="00AA44EB"/>
    <w:rsid w:val="00AB13D5"/>
    <w:rsid w:val="00AD00C2"/>
    <w:rsid w:val="00AD7DA6"/>
    <w:rsid w:val="00AE064A"/>
    <w:rsid w:val="00AF3FE9"/>
    <w:rsid w:val="00B060DD"/>
    <w:rsid w:val="00B07117"/>
    <w:rsid w:val="00B15904"/>
    <w:rsid w:val="00B16A5A"/>
    <w:rsid w:val="00B35A29"/>
    <w:rsid w:val="00B40396"/>
    <w:rsid w:val="00B40AC4"/>
    <w:rsid w:val="00B70C47"/>
    <w:rsid w:val="00B722F0"/>
    <w:rsid w:val="00B80CA9"/>
    <w:rsid w:val="00B94E3F"/>
    <w:rsid w:val="00BA002C"/>
    <w:rsid w:val="00BA794A"/>
    <w:rsid w:val="00BC35A1"/>
    <w:rsid w:val="00BF1687"/>
    <w:rsid w:val="00BF1EDB"/>
    <w:rsid w:val="00C03209"/>
    <w:rsid w:val="00C100FD"/>
    <w:rsid w:val="00C17487"/>
    <w:rsid w:val="00C17812"/>
    <w:rsid w:val="00C259D4"/>
    <w:rsid w:val="00C614E3"/>
    <w:rsid w:val="00C638AD"/>
    <w:rsid w:val="00C755C7"/>
    <w:rsid w:val="00C77EE9"/>
    <w:rsid w:val="00C80593"/>
    <w:rsid w:val="00C868DC"/>
    <w:rsid w:val="00C87C10"/>
    <w:rsid w:val="00C90448"/>
    <w:rsid w:val="00CA0138"/>
    <w:rsid w:val="00CA14CA"/>
    <w:rsid w:val="00CA425C"/>
    <w:rsid w:val="00CB50A9"/>
    <w:rsid w:val="00CC1948"/>
    <w:rsid w:val="00CC643B"/>
    <w:rsid w:val="00CD4CA3"/>
    <w:rsid w:val="00CD544E"/>
    <w:rsid w:val="00CD6925"/>
    <w:rsid w:val="00D07A78"/>
    <w:rsid w:val="00D13F81"/>
    <w:rsid w:val="00D26264"/>
    <w:rsid w:val="00D26D1C"/>
    <w:rsid w:val="00D34516"/>
    <w:rsid w:val="00D434D7"/>
    <w:rsid w:val="00D47BFF"/>
    <w:rsid w:val="00D5227D"/>
    <w:rsid w:val="00D71D23"/>
    <w:rsid w:val="00D816EB"/>
    <w:rsid w:val="00D81A6D"/>
    <w:rsid w:val="00DA7E0B"/>
    <w:rsid w:val="00DB072B"/>
    <w:rsid w:val="00DB1728"/>
    <w:rsid w:val="00DB308F"/>
    <w:rsid w:val="00DB31D4"/>
    <w:rsid w:val="00DB33AC"/>
    <w:rsid w:val="00DC5224"/>
    <w:rsid w:val="00DD0DC1"/>
    <w:rsid w:val="00DD1285"/>
    <w:rsid w:val="00DD2113"/>
    <w:rsid w:val="00DD7FDD"/>
    <w:rsid w:val="00E0087E"/>
    <w:rsid w:val="00E143C0"/>
    <w:rsid w:val="00E37C0D"/>
    <w:rsid w:val="00E42A92"/>
    <w:rsid w:val="00E445AC"/>
    <w:rsid w:val="00E4556B"/>
    <w:rsid w:val="00E45EB9"/>
    <w:rsid w:val="00E56F1D"/>
    <w:rsid w:val="00E657C1"/>
    <w:rsid w:val="00E77C86"/>
    <w:rsid w:val="00E83160"/>
    <w:rsid w:val="00E8319A"/>
    <w:rsid w:val="00E85C47"/>
    <w:rsid w:val="00E86C69"/>
    <w:rsid w:val="00E92D1C"/>
    <w:rsid w:val="00E96570"/>
    <w:rsid w:val="00EA073C"/>
    <w:rsid w:val="00EB045E"/>
    <w:rsid w:val="00EB79A4"/>
    <w:rsid w:val="00EC255E"/>
    <w:rsid w:val="00F03EF5"/>
    <w:rsid w:val="00F044F4"/>
    <w:rsid w:val="00F12E98"/>
    <w:rsid w:val="00F2240E"/>
    <w:rsid w:val="00F30F43"/>
    <w:rsid w:val="00F35D2C"/>
    <w:rsid w:val="00F43F79"/>
    <w:rsid w:val="00F55003"/>
    <w:rsid w:val="00F620AB"/>
    <w:rsid w:val="00F6327B"/>
    <w:rsid w:val="00F77195"/>
    <w:rsid w:val="00F7722B"/>
    <w:rsid w:val="00F846E3"/>
    <w:rsid w:val="00F94FBB"/>
    <w:rsid w:val="00FB25E0"/>
    <w:rsid w:val="00FC3EC6"/>
    <w:rsid w:val="00FD26BF"/>
    <w:rsid w:val="00FE13F4"/>
    <w:rsid w:val="00FF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ocId w14:val="36174131"/>
  <w15:docId w15:val="{250FABD9-C6CA-4193-9D26-0C73E478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9D4"/>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55A1"/>
    <w:pPr>
      <w:tabs>
        <w:tab w:val="center" w:pos="4819"/>
        <w:tab w:val="right" w:pos="9639"/>
      </w:tabs>
    </w:pPr>
    <w:rPr>
      <w:sz w:val="20"/>
      <w:szCs w:val="20"/>
      <w:lang w:val="ru-RU" w:eastAsia="ru-RU"/>
    </w:rPr>
  </w:style>
  <w:style w:type="character" w:customStyle="1" w:styleId="a4">
    <w:name w:val="Верхній колонтитул Знак"/>
    <w:basedOn w:val="a0"/>
    <w:link w:val="a3"/>
    <w:uiPriority w:val="99"/>
    <w:locked/>
    <w:rsid w:val="006955A1"/>
  </w:style>
  <w:style w:type="paragraph" w:styleId="a5">
    <w:name w:val="footer"/>
    <w:basedOn w:val="a"/>
    <w:link w:val="a6"/>
    <w:uiPriority w:val="99"/>
    <w:semiHidden/>
    <w:rsid w:val="006955A1"/>
    <w:pPr>
      <w:tabs>
        <w:tab w:val="center" w:pos="4819"/>
        <w:tab w:val="right" w:pos="9639"/>
      </w:tabs>
    </w:pPr>
    <w:rPr>
      <w:sz w:val="20"/>
      <w:szCs w:val="20"/>
      <w:lang w:val="ru-RU" w:eastAsia="ru-RU"/>
    </w:rPr>
  </w:style>
  <w:style w:type="character" w:customStyle="1" w:styleId="a6">
    <w:name w:val="Нижній колонтитул Знак"/>
    <w:basedOn w:val="a0"/>
    <w:link w:val="a5"/>
    <w:uiPriority w:val="99"/>
    <w:semiHidden/>
    <w:locked/>
    <w:rsid w:val="006955A1"/>
  </w:style>
  <w:style w:type="character" w:styleId="a7">
    <w:name w:val="page number"/>
    <w:uiPriority w:val="99"/>
    <w:rsid w:val="006955A1"/>
    <w:rPr>
      <w:rFonts w:cs="Times New Roman"/>
    </w:rPr>
  </w:style>
  <w:style w:type="paragraph" w:styleId="a8">
    <w:name w:val="Balloon Text"/>
    <w:basedOn w:val="a"/>
    <w:link w:val="a9"/>
    <w:uiPriority w:val="99"/>
    <w:semiHidden/>
    <w:rsid w:val="00130E79"/>
    <w:rPr>
      <w:rFonts w:ascii="Tahoma" w:hAnsi="Tahoma"/>
      <w:sz w:val="16"/>
      <w:szCs w:val="16"/>
      <w:lang w:val="ru-RU" w:eastAsia="ru-RU"/>
    </w:rPr>
  </w:style>
  <w:style w:type="character" w:customStyle="1" w:styleId="a9">
    <w:name w:val="Текст у виносці Знак"/>
    <w:link w:val="a8"/>
    <w:uiPriority w:val="99"/>
    <w:semiHidden/>
    <w:locked/>
    <w:rsid w:val="00130E79"/>
    <w:rPr>
      <w:rFonts w:ascii="Tahoma" w:hAnsi="Tahoma"/>
      <w:sz w:val="16"/>
    </w:rPr>
  </w:style>
  <w:style w:type="paragraph" w:styleId="aa">
    <w:name w:val="Body Text Indent"/>
    <w:basedOn w:val="a"/>
    <w:link w:val="ab"/>
    <w:uiPriority w:val="99"/>
    <w:rsid w:val="000C7240"/>
    <w:pPr>
      <w:spacing w:after="120"/>
      <w:ind w:left="283"/>
    </w:pPr>
    <w:rPr>
      <w:sz w:val="24"/>
      <w:szCs w:val="24"/>
      <w:lang w:eastAsia="ru-RU"/>
    </w:rPr>
  </w:style>
  <w:style w:type="character" w:customStyle="1" w:styleId="ab">
    <w:name w:val="Основний текст з відступом Знак"/>
    <w:link w:val="aa"/>
    <w:uiPriority w:val="99"/>
    <w:semiHidden/>
    <w:locked/>
    <w:rsid w:val="000C7240"/>
    <w:rPr>
      <w:sz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50">
      <w:bodyDiv w:val="1"/>
      <w:marLeft w:val="0"/>
      <w:marRight w:val="0"/>
      <w:marTop w:val="0"/>
      <w:marBottom w:val="0"/>
      <w:divBdr>
        <w:top w:val="none" w:sz="0" w:space="0" w:color="auto"/>
        <w:left w:val="none" w:sz="0" w:space="0" w:color="auto"/>
        <w:bottom w:val="none" w:sz="0" w:space="0" w:color="auto"/>
        <w:right w:val="none" w:sz="0" w:space="0" w:color="auto"/>
      </w:divBdr>
    </w:div>
    <w:div w:id="13771256">
      <w:bodyDiv w:val="1"/>
      <w:marLeft w:val="0"/>
      <w:marRight w:val="0"/>
      <w:marTop w:val="0"/>
      <w:marBottom w:val="0"/>
      <w:divBdr>
        <w:top w:val="none" w:sz="0" w:space="0" w:color="auto"/>
        <w:left w:val="none" w:sz="0" w:space="0" w:color="auto"/>
        <w:bottom w:val="none" w:sz="0" w:space="0" w:color="auto"/>
        <w:right w:val="none" w:sz="0" w:space="0" w:color="auto"/>
      </w:divBdr>
    </w:div>
    <w:div w:id="14619072">
      <w:bodyDiv w:val="1"/>
      <w:marLeft w:val="0"/>
      <w:marRight w:val="0"/>
      <w:marTop w:val="0"/>
      <w:marBottom w:val="0"/>
      <w:divBdr>
        <w:top w:val="none" w:sz="0" w:space="0" w:color="auto"/>
        <w:left w:val="none" w:sz="0" w:space="0" w:color="auto"/>
        <w:bottom w:val="none" w:sz="0" w:space="0" w:color="auto"/>
        <w:right w:val="none" w:sz="0" w:space="0" w:color="auto"/>
      </w:divBdr>
    </w:div>
    <w:div w:id="190991876">
      <w:bodyDiv w:val="1"/>
      <w:marLeft w:val="0"/>
      <w:marRight w:val="0"/>
      <w:marTop w:val="0"/>
      <w:marBottom w:val="0"/>
      <w:divBdr>
        <w:top w:val="none" w:sz="0" w:space="0" w:color="auto"/>
        <w:left w:val="none" w:sz="0" w:space="0" w:color="auto"/>
        <w:bottom w:val="none" w:sz="0" w:space="0" w:color="auto"/>
        <w:right w:val="none" w:sz="0" w:space="0" w:color="auto"/>
      </w:divBdr>
    </w:div>
    <w:div w:id="391775975">
      <w:bodyDiv w:val="1"/>
      <w:marLeft w:val="0"/>
      <w:marRight w:val="0"/>
      <w:marTop w:val="0"/>
      <w:marBottom w:val="0"/>
      <w:divBdr>
        <w:top w:val="none" w:sz="0" w:space="0" w:color="auto"/>
        <w:left w:val="none" w:sz="0" w:space="0" w:color="auto"/>
        <w:bottom w:val="none" w:sz="0" w:space="0" w:color="auto"/>
        <w:right w:val="none" w:sz="0" w:space="0" w:color="auto"/>
      </w:divBdr>
    </w:div>
    <w:div w:id="398134823">
      <w:bodyDiv w:val="1"/>
      <w:marLeft w:val="0"/>
      <w:marRight w:val="0"/>
      <w:marTop w:val="0"/>
      <w:marBottom w:val="0"/>
      <w:divBdr>
        <w:top w:val="none" w:sz="0" w:space="0" w:color="auto"/>
        <w:left w:val="none" w:sz="0" w:space="0" w:color="auto"/>
        <w:bottom w:val="none" w:sz="0" w:space="0" w:color="auto"/>
        <w:right w:val="none" w:sz="0" w:space="0" w:color="auto"/>
      </w:divBdr>
    </w:div>
    <w:div w:id="527648470">
      <w:bodyDiv w:val="1"/>
      <w:marLeft w:val="0"/>
      <w:marRight w:val="0"/>
      <w:marTop w:val="0"/>
      <w:marBottom w:val="0"/>
      <w:divBdr>
        <w:top w:val="none" w:sz="0" w:space="0" w:color="auto"/>
        <w:left w:val="none" w:sz="0" w:space="0" w:color="auto"/>
        <w:bottom w:val="none" w:sz="0" w:space="0" w:color="auto"/>
        <w:right w:val="none" w:sz="0" w:space="0" w:color="auto"/>
      </w:divBdr>
    </w:div>
    <w:div w:id="967663696">
      <w:bodyDiv w:val="1"/>
      <w:marLeft w:val="0"/>
      <w:marRight w:val="0"/>
      <w:marTop w:val="0"/>
      <w:marBottom w:val="0"/>
      <w:divBdr>
        <w:top w:val="none" w:sz="0" w:space="0" w:color="auto"/>
        <w:left w:val="none" w:sz="0" w:space="0" w:color="auto"/>
        <w:bottom w:val="none" w:sz="0" w:space="0" w:color="auto"/>
        <w:right w:val="none" w:sz="0" w:space="0" w:color="auto"/>
      </w:divBdr>
    </w:div>
    <w:div w:id="1311441782">
      <w:bodyDiv w:val="1"/>
      <w:marLeft w:val="0"/>
      <w:marRight w:val="0"/>
      <w:marTop w:val="0"/>
      <w:marBottom w:val="0"/>
      <w:divBdr>
        <w:top w:val="none" w:sz="0" w:space="0" w:color="auto"/>
        <w:left w:val="none" w:sz="0" w:space="0" w:color="auto"/>
        <w:bottom w:val="none" w:sz="0" w:space="0" w:color="auto"/>
        <w:right w:val="none" w:sz="0" w:space="0" w:color="auto"/>
      </w:divBdr>
    </w:div>
    <w:div w:id="1536851255">
      <w:bodyDiv w:val="1"/>
      <w:marLeft w:val="0"/>
      <w:marRight w:val="0"/>
      <w:marTop w:val="0"/>
      <w:marBottom w:val="0"/>
      <w:divBdr>
        <w:top w:val="none" w:sz="0" w:space="0" w:color="auto"/>
        <w:left w:val="none" w:sz="0" w:space="0" w:color="auto"/>
        <w:bottom w:val="none" w:sz="0" w:space="0" w:color="auto"/>
        <w:right w:val="none" w:sz="0" w:space="0" w:color="auto"/>
      </w:divBdr>
    </w:div>
    <w:div w:id="1659262409">
      <w:bodyDiv w:val="1"/>
      <w:marLeft w:val="0"/>
      <w:marRight w:val="0"/>
      <w:marTop w:val="0"/>
      <w:marBottom w:val="0"/>
      <w:divBdr>
        <w:top w:val="none" w:sz="0" w:space="0" w:color="auto"/>
        <w:left w:val="none" w:sz="0" w:space="0" w:color="auto"/>
        <w:bottom w:val="none" w:sz="0" w:space="0" w:color="auto"/>
        <w:right w:val="none" w:sz="0" w:space="0" w:color="auto"/>
      </w:divBdr>
    </w:div>
    <w:div w:id="1697079082">
      <w:bodyDiv w:val="1"/>
      <w:marLeft w:val="0"/>
      <w:marRight w:val="0"/>
      <w:marTop w:val="0"/>
      <w:marBottom w:val="0"/>
      <w:divBdr>
        <w:top w:val="none" w:sz="0" w:space="0" w:color="auto"/>
        <w:left w:val="none" w:sz="0" w:space="0" w:color="auto"/>
        <w:bottom w:val="none" w:sz="0" w:space="0" w:color="auto"/>
        <w:right w:val="none" w:sz="0" w:space="0" w:color="auto"/>
      </w:divBdr>
    </w:div>
    <w:div w:id="1709985862">
      <w:bodyDiv w:val="1"/>
      <w:marLeft w:val="0"/>
      <w:marRight w:val="0"/>
      <w:marTop w:val="0"/>
      <w:marBottom w:val="0"/>
      <w:divBdr>
        <w:top w:val="none" w:sz="0" w:space="0" w:color="auto"/>
        <w:left w:val="none" w:sz="0" w:space="0" w:color="auto"/>
        <w:bottom w:val="none" w:sz="0" w:space="0" w:color="auto"/>
        <w:right w:val="none" w:sz="0" w:space="0" w:color="auto"/>
      </w:divBdr>
    </w:div>
    <w:div w:id="1902669525">
      <w:bodyDiv w:val="1"/>
      <w:marLeft w:val="0"/>
      <w:marRight w:val="0"/>
      <w:marTop w:val="0"/>
      <w:marBottom w:val="0"/>
      <w:divBdr>
        <w:top w:val="none" w:sz="0" w:space="0" w:color="auto"/>
        <w:left w:val="none" w:sz="0" w:space="0" w:color="auto"/>
        <w:bottom w:val="none" w:sz="0" w:space="0" w:color="auto"/>
        <w:right w:val="none" w:sz="0" w:space="0" w:color="auto"/>
      </w:divBdr>
    </w:div>
    <w:div w:id="2001343263">
      <w:bodyDiv w:val="1"/>
      <w:marLeft w:val="0"/>
      <w:marRight w:val="0"/>
      <w:marTop w:val="0"/>
      <w:marBottom w:val="0"/>
      <w:divBdr>
        <w:top w:val="none" w:sz="0" w:space="0" w:color="auto"/>
        <w:left w:val="none" w:sz="0" w:space="0" w:color="auto"/>
        <w:bottom w:val="none" w:sz="0" w:space="0" w:color="auto"/>
        <w:right w:val="none" w:sz="0" w:space="0" w:color="auto"/>
      </w:divBdr>
    </w:div>
    <w:div w:id="2056658718">
      <w:marLeft w:val="0"/>
      <w:marRight w:val="0"/>
      <w:marTop w:val="0"/>
      <w:marBottom w:val="0"/>
      <w:divBdr>
        <w:top w:val="none" w:sz="0" w:space="0" w:color="auto"/>
        <w:left w:val="none" w:sz="0" w:space="0" w:color="auto"/>
        <w:bottom w:val="none" w:sz="0" w:space="0" w:color="auto"/>
        <w:right w:val="none" w:sz="0" w:space="0" w:color="auto"/>
      </w:divBdr>
    </w:div>
    <w:div w:id="2056658719">
      <w:marLeft w:val="0"/>
      <w:marRight w:val="0"/>
      <w:marTop w:val="0"/>
      <w:marBottom w:val="0"/>
      <w:divBdr>
        <w:top w:val="none" w:sz="0" w:space="0" w:color="auto"/>
        <w:left w:val="none" w:sz="0" w:space="0" w:color="auto"/>
        <w:bottom w:val="none" w:sz="0" w:space="0" w:color="auto"/>
        <w:right w:val="none" w:sz="0" w:space="0" w:color="auto"/>
      </w:divBdr>
    </w:div>
    <w:div w:id="2056658720">
      <w:marLeft w:val="0"/>
      <w:marRight w:val="0"/>
      <w:marTop w:val="0"/>
      <w:marBottom w:val="0"/>
      <w:divBdr>
        <w:top w:val="none" w:sz="0" w:space="0" w:color="auto"/>
        <w:left w:val="none" w:sz="0" w:space="0" w:color="auto"/>
        <w:bottom w:val="none" w:sz="0" w:space="0" w:color="auto"/>
        <w:right w:val="none" w:sz="0" w:space="0" w:color="auto"/>
      </w:divBdr>
    </w:div>
    <w:div w:id="2085490264">
      <w:bodyDiv w:val="1"/>
      <w:marLeft w:val="0"/>
      <w:marRight w:val="0"/>
      <w:marTop w:val="0"/>
      <w:marBottom w:val="0"/>
      <w:divBdr>
        <w:top w:val="none" w:sz="0" w:space="0" w:color="auto"/>
        <w:left w:val="none" w:sz="0" w:space="0" w:color="auto"/>
        <w:bottom w:val="none" w:sz="0" w:space="0" w:color="auto"/>
        <w:right w:val="none" w:sz="0" w:space="0" w:color="auto"/>
      </w:divBdr>
    </w:div>
    <w:div w:id="213143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17182</Words>
  <Characters>9795</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171</cp:revision>
  <cp:lastPrinted>2025-09-26T08:56:00Z</cp:lastPrinted>
  <dcterms:created xsi:type="dcterms:W3CDTF">2015-03-22T10:03:00Z</dcterms:created>
  <dcterms:modified xsi:type="dcterms:W3CDTF">2025-09-26T10:12:00Z</dcterms:modified>
</cp:coreProperties>
</file>