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102F" w14:textId="151AC998" w:rsidR="00B6093F" w:rsidRDefault="00B6093F" w:rsidP="00B6093F">
      <w:pPr>
        <w:tabs>
          <w:tab w:val="left" w:pos="7513"/>
          <w:tab w:val="right" w:pos="95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4256BBC5" w14:textId="6074E7C3" w:rsidR="00906295" w:rsidRPr="00611D57" w:rsidRDefault="00906295" w:rsidP="00906295">
      <w:pPr>
        <w:tabs>
          <w:tab w:val="left" w:pos="8580"/>
          <w:tab w:val="right" w:pos="95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11D57">
        <w:rPr>
          <w:rFonts w:ascii="Times New Roman" w:eastAsia="Calibri" w:hAnsi="Times New Roman" w:cs="Times New Roman"/>
          <w:noProof/>
          <w:lang w:eastAsia="uk-UA"/>
        </w:rPr>
        <w:drawing>
          <wp:inline distT="0" distB="0" distL="0" distR="0" wp14:anchorId="73E0017F" wp14:editId="73A65A9F">
            <wp:extent cx="5429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5C6C" w14:textId="77777777" w:rsidR="00906295" w:rsidRPr="00611D57" w:rsidRDefault="00906295" w:rsidP="00906295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611D57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DC4544" w14:textId="77777777" w:rsidR="00906295" w:rsidRPr="00611D57" w:rsidRDefault="00906295" w:rsidP="00906295">
      <w:pPr>
        <w:widowControl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655A3E15" w14:textId="77777777" w:rsidR="00906295" w:rsidRPr="00611D57" w:rsidRDefault="00906295" w:rsidP="0090629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611D57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4FEF7EC5" wp14:editId="31DF32E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2A433" id="Прямая соединительная линия 6" o:spid="_x0000_s1026" style="position:absolute;flip:y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5/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l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lmDufw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20C998C" w14:textId="77777777" w:rsidR="00906295" w:rsidRPr="00611D57" w:rsidRDefault="00906295" w:rsidP="00906295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486B7B9B" w14:textId="77777777" w:rsidR="00906295" w:rsidRPr="00611D57" w:rsidRDefault="00906295" w:rsidP="0090629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5E71CACA" w14:textId="1C7E234B" w:rsidR="00906295" w:rsidRPr="003F4DE3" w:rsidRDefault="00906295" w:rsidP="00906295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вересня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2025 р. №</w:t>
      </w:r>
      <w:r w:rsidR="00615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B60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4E7D8D49" w14:textId="45FC9F4F" w:rsidR="00906295" w:rsidRPr="003F4DE3" w:rsidRDefault="00906295" w:rsidP="00906295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A2048F" w14:textId="77777777" w:rsidR="00906295" w:rsidRPr="00EF375E" w:rsidRDefault="00906295" w:rsidP="00906295">
      <w:pPr>
        <w:spacing w:after="0" w:line="240" w:lineRule="auto"/>
        <w:ind w:left="181" w:right="-539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F95B005" w14:textId="77777777" w:rsidR="00906295" w:rsidRPr="00EF375E" w:rsidRDefault="00906295" w:rsidP="0090629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2C8EBA5C" w14:textId="77777777" w:rsidR="00906295" w:rsidRPr="008A5936" w:rsidRDefault="00906295" w:rsidP="0090629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bookmarkStart w:id="0" w:name="_Hlk204326395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внесення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змін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до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7A902FB7" w14:textId="77777777" w:rsidR="00906295" w:rsidRPr="008A5936" w:rsidRDefault="00906295" w:rsidP="0090629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місцевого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08836696" w14:textId="77777777" w:rsidR="00906295" w:rsidRPr="008A5936" w:rsidRDefault="00906295" w:rsidP="0090629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в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Рогатинській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міській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територіальній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34033992" w14:textId="77777777" w:rsidR="00906295" w:rsidRPr="00EF375E" w:rsidRDefault="00906295" w:rsidP="009062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громаді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на 2023-2025 роки</w:t>
      </w:r>
      <w:bookmarkEnd w:id="0"/>
    </w:p>
    <w:p w14:paraId="7AC46EE7" w14:textId="77777777" w:rsidR="00906295" w:rsidRPr="00EF375E" w:rsidRDefault="00906295" w:rsidP="00906295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5CDF7E17" w14:textId="77777777" w:rsidR="00906295" w:rsidRPr="00BF629B" w:rsidRDefault="00906295" w:rsidP="009062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BF629B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04F52109" w14:textId="77777777" w:rsidR="00906295" w:rsidRPr="008A5936" w:rsidRDefault="00906295" w:rsidP="0090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01003B" w14:textId="77777777" w:rsidR="00906295" w:rsidRPr="008A5936" w:rsidRDefault="00906295" w:rsidP="009062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0072A67D" w14:textId="77777777" w:rsidR="00906295" w:rsidRPr="00305085" w:rsidRDefault="00906295" w:rsidP="00906295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num" w:pos="1701"/>
        </w:tabs>
        <w:spacing w:after="0" w:line="240" w:lineRule="auto"/>
        <w:ind w:left="0" w:right="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</w:t>
      </w:r>
      <w:proofErr w:type="spellEnd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Програми розвитку місцевого самоврядування в </w:t>
      </w:r>
      <w:proofErr w:type="spellStart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Рогатинській</w:t>
      </w:r>
      <w:proofErr w:type="spellEnd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міській територіальній громаді на 2023-2025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32 сесії міської ради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грудня 2022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4969AEB9" w14:textId="59BFAB52" w:rsidR="00906295" w:rsidRPr="00A22F5B" w:rsidRDefault="00906295" w:rsidP="00906295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90820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6295">
        <w:rPr>
          <w:rFonts w:ascii="Times New Roman" w:hAnsi="Times New Roman" w:cs="Times New Roman"/>
          <w:color w:val="000000" w:themeColor="text1"/>
          <w:sz w:val="28"/>
          <w:szCs w:val="28"/>
        </w:rPr>
        <w:t>Винагороди  та премії міського голови з нагоди професійних та державних свят</w:t>
      </w:r>
      <w:r w:rsidRPr="00BF62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таблиці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розділу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«Перелік заходів та обсяги фінансування Програми»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185</w:t>
      </w:r>
      <w:r w:rsidRPr="00AC5C0A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., передбачений на виконання заходу Програми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рік, 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14:paraId="7660DA94" w14:textId="7FAEB5FF" w:rsidR="00906295" w:rsidRPr="00FB75F4" w:rsidRDefault="00906295" w:rsidP="00906295">
      <w:pPr>
        <w:pStyle w:val="a3"/>
        <w:numPr>
          <w:ilvl w:val="1"/>
          <w:numId w:val="1"/>
        </w:numPr>
        <w:tabs>
          <w:tab w:val="clear" w:pos="720"/>
          <w:tab w:val="num" w:pos="567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7 «Орієнтовний загальний обсяг фінансових ресурсів,  необхідних для реалізації програми, всього, у тому числі» Паспорту Програми суму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062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передбачену на виконання заходів програми у 2025 році, замінити сумою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загальний обсяг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ресурсів, необхідних для реалізації заходів Програми, в сумі 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7CAE503B" w14:textId="77777777" w:rsidR="00906295" w:rsidRPr="000C36D0" w:rsidRDefault="00906295" w:rsidP="00906295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48DA00" w14:textId="77777777" w:rsidR="00906295" w:rsidRDefault="00906295" w:rsidP="00906295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0D993DFE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95"/>
    <w:rsid w:val="000055B1"/>
    <w:rsid w:val="005860DB"/>
    <w:rsid w:val="005D3A26"/>
    <w:rsid w:val="0061593F"/>
    <w:rsid w:val="00906295"/>
    <w:rsid w:val="00B6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BA13"/>
  <w15:chartTrackingRefBased/>
  <w15:docId w15:val="{3D900B71-2FB0-4A2E-9FFC-6DA2531C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2025-09-18T06:48:00Z</cp:lastPrinted>
  <dcterms:created xsi:type="dcterms:W3CDTF">2025-09-18T06:33:00Z</dcterms:created>
  <dcterms:modified xsi:type="dcterms:W3CDTF">2025-09-18T10:07:00Z</dcterms:modified>
</cp:coreProperties>
</file>