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DFBB4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473CDB2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4DCE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85D3FF" w14:textId="62DD6833" w:rsidR="00586EF1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27A">
        <w:rPr>
          <w:rFonts w:ascii="Times New Roman" w:hAnsi="Times New Roman"/>
          <w:sz w:val="28"/>
          <w:szCs w:val="28"/>
        </w:rPr>
        <w:t>Довбі</w:t>
      </w:r>
      <w:proofErr w:type="spellEnd"/>
      <w:r w:rsidR="004E027A">
        <w:rPr>
          <w:rFonts w:ascii="Times New Roman" w:hAnsi="Times New Roman"/>
          <w:sz w:val="28"/>
          <w:szCs w:val="28"/>
        </w:rPr>
        <w:t xml:space="preserve"> Н.В., </w:t>
      </w:r>
    </w:p>
    <w:p w14:paraId="62F34910" w14:textId="7D0AB282" w:rsidR="004E027A" w:rsidRPr="00586EF1" w:rsidRDefault="004E027A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Білик О.В. та </w:t>
      </w:r>
      <w:proofErr w:type="spellStart"/>
      <w:r>
        <w:rPr>
          <w:rFonts w:ascii="Times New Roman" w:hAnsi="Times New Roman"/>
          <w:sz w:val="28"/>
          <w:szCs w:val="28"/>
        </w:rPr>
        <w:t>Шушняк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0B806E9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4E027A">
        <w:rPr>
          <w:rFonts w:ascii="Times New Roman" w:hAnsi="Times New Roman"/>
          <w:sz w:val="28"/>
          <w:szCs w:val="28"/>
        </w:rPr>
        <w:t xml:space="preserve">Довби Надії Василівни, Білик Олександри Василівни, </w:t>
      </w:r>
      <w:proofErr w:type="spellStart"/>
      <w:r w:rsidR="004E027A">
        <w:rPr>
          <w:rFonts w:ascii="Times New Roman" w:hAnsi="Times New Roman"/>
          <w:sz w:val="28"/>
          <w:szCs w:val="28"/>
        </w:rPr>
        <w:t>Шушняк</w:t>
      </w:r>
      <w:proofErr w:type="spellEnd"/>
      <w:r w:rsidR="004E027A">
        <w:rPr>
          <w:rFonts w:ascii="Times New Roman" w:hAnsi="Times New Roman"/>
          <w:sz w:val="28"/>
          <w:szCs w:val="28"/>
        </w:rPr>
        <w:t xml:space="preserve"> Марії Миколаївни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181714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4E027A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Довбі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Надії Василівні, Білик Олександрі Василівні та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Шушняк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E027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E027A">
        <w:rPr>
          <w:rFonts w:ascii="Times New Roman" w:hAnsi="Times New Roman"/>
          <w:sz w:val="28"/>
          <w:szCs w:val="28"/>
          <w:lang w:eastAsia="uk-UA"/>
        </w:rPr>
        <w:t>2201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4E027A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4E027A">
        <w:rPr>
          <w:rFonts w:ascii="Times New Roman" w:hAnsi="Times New Roman"/>
          <w:sz w:val="28"/>
          <w:szCs w:val="28"/>
          <w:lang w:eastAsia="uk-UA"/>
        </w:rPr>
        <w:t>1137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E027A">
        <w:rPr>
          <w:rFonts w:ascii="Times New Roman" w:hAnsi="Times New Roman"/>
          <w:sz w:val="28"/>
          <w:szCs w:val="28"/>
          <w:lang w:eastAsia="uk-UA"/>
        </w:rPr>
        <w:t>Підлужна, 275.</w:t>
      </w:r>
    </w:p>
    <w:p w14:paraId="776AE5AF" w14:textId="59B20A8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E02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Довбі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Надії Василівні, Білик Олександрі Василівні та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Шушняк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EE689" w14:textId="77777777" w:rsidR="005673A4" w:rsidRDefault="005673A4">
      <w:r>
        <w:separator/>
      </w:r>
    </w:p>
  </w:endnote>
  <w:endnote w:type="continuationSeparator" w:id="0">
    <w:p w14:paraId="4EF536F3" w14:textId="77777777" w:rsidR="005673A4" w:rsidRDefault="005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C15A" w14:textId="77777777" w:rsidR="005673A4" w:rsidRDefault="005673A4">
      <w:r>
        <w:separator/>
      </w:r>
    </w:p>
  </w:footnote>
  <w:footnote w:type="continuationSeparator" w:id="0">
    <w:p w14:paraId="7E013418" w14:textId="77777777" w:rsidR="005673A4" w:rsidRDefault="0056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673A4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0BE0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15</cp:revision>
  <cp:lastPrinted>2015-03-22T10:05:00Z</cp:lastPrinted>
  <dcterms:created xsi:type="dcterms:W3CDTF">2025-06-16T06:24:00Z</dcterms:created>
  <dcterms:modified xsi:type="dcterms:W3CDTF">2025-08-15T05:21:00Z</dcterms:modified>
</cp:coreProperties>
</file>