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E9BAD" w14:textId="77777777" w:rsidR="00A90AFB" w:rsidRPr="00A90AFB" w:rsidRDefault="00A90AFB" w:rsidP="00A90AF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A90AFB">
        <w:rPr>
          <w:noProof/>
          <w:sz w:val="20"/>
          <w:szCs w:val="20"/>
          <w:lang w:eastAsia="uk-UA"/>
        </w:rPr>
        <w:drawing>
          <wp:inline distT="0" distB="0" distL="0" distR="0" wp14:anchorId="4B37AD73" wp14:editId="3205E2B4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71323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A90AFB"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19961702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</w:pPr>
      <w:r w:rsidRPr="00A90AFB"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2DFD73C8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A90AFB">
        <w:rPr>
          <w:noProof/>
          <w:sz w:val="20"/>
          <w:szCs w:val="20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D6E9A3" wp14:editId="1DCDC85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EDFF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F4F8124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A90AFB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581A38D7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14:paraId="01036634" w14:textId="339CEB4C" w:rsidR="00A90AFB" w:rsidRPr="00A90AFB" w:rsidRDefault="00A90AFB" w:rsidP="00A90AFB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від </w:t>
      </w:r>
      <w:r w:rsidRPr="00A90AF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Pr="00A90AFB">
        <w:rPr>
          <w:rFonts w:ascii="Times New Roman" w:hAnsi="Times New Roman"/>
          <w:color w:val="000000"/>
          <w:sz w:val="28"/>
          <w:szCs w:val="28"/>
          <w:lang w:eastAsia="uk-UA"/>
        </w:rPr>
        <w:t>липня</w:t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2025 р. №</w:t>
      </w:r>
      <w:r w:rsidRPr="00A90A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D79B5">
        <w:rPr>
          <w:rFonts w:ascii="Times New Roman" w:hAnsi="Times New Roman"/>
          <w:color w:val="000000"/>
          <w:sz w:val="28"/>
          <w:szCs w:val="28"/>
          <w:lang w:eastAsia="uk-UA"/>
        </w:rPr>
        <w:t>11912</w:t>
      </w:r>
      <w:r w:rsidRPr="00A90A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Pr="00A90AFB">
        <w:rPr>
          <w:rFonts w:ascii="Times New Roman" w:hAnsi="Times New Roman"/>
          <w:color w:val="000000"/>
          <w:sz w:val="28"/>
          <w:szCs w:val="28"/>
          <w:lang w:eastAsia="uk-UA"/>
        </w:rPr>
        <w:t>63</w:t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сесія </w:t>
      </w:r>
      <w:r w:rsidRPr="00A90AF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7A74810D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A90AFB">
        <w:rPr>
          <w:rFonts w:ascii="Times New Roman" w:hAnsi="Times New Roman"/>
          <w:color w:val="000000"/>
          <w:sz w:val="28"/>
          <w:szCs w:val="28"/>
          <w:lang w:val="ru-RU" w:eastAsia="uk-UA"/>
        </w:rPr>
        <w:t>м. Рогатин</w:t>
      </w:r>
    </w:p>
    <w:p w14:paraId="6287B759" w14:textId="77777777" w:rsidR="00A90AFB" w:rsidRPr="00A90AFB" w:rsidRDefault="00A90AFB" w:rsidP="00A90AFB">
      <w:pPr>
        <w:overflowPunct w:val="0"/>
        <w:autoSpaceDE w:val="0"/>
        <w:autoSpaceDN w:val="0"/>
        <w:adjustRightInd w:val="0"/>
        <w:ind w:left="180" w:right="278"/>
        <w:textAlignment w:val="baseline"/>
        <w:rPr>
          <w:rFonts w:ascii="Times New Roman" w:eastAsia="SimSun" w:hAnsi="Times New Roman"/>
          <w:b/>
          <w:vanish/>
          <w:color w:val="FF0000"/>
          <w:sz w:val="28"/>
          <w:szCs w:val="28"/>
          <w:lang w:val="ru-RU" w:eastAsia="zh-CN"/>
        </w:rPr>
      </w:pPr>
      <w:r w:rsidRPr="00A90AFB">
        <w:rPr>
          <w:rFonts w:ascii="Times New Roman" w:eastAsia="SimSun" w:hAnsi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0B91BECE" w14:textId="77777777" w:rsidR="00A90AFB" w:rsidRPr="00A90AFB" w:rsidRDefault="00A90AFB" w:rsidP="00A90AF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="SimSun" w:hAnsi="Times New Roman"/>
          <w:sz w:val="28"/>
          <w:szCs w:val="24"/>
          <w:lang w:val="ru-RU" w:eastAsia="zh-CN"/>
        </w:rPr>
      </w:pPr>
    </w:p>
    <w:p w14:paraId="1A803DA8" w14:textId="5091AED9" w:rsidR="005816DC" w:rsidRDefault="00A90AFB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Про хід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виконання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Програми </w:t>
      </w:r>
    </w:p>
    <w:p w14:paraId="03E8327C" w14:textId="2A57BED5" w:rsidR="005816DC" w:rsidRDefault="0037495D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у</w:t>
      </w:r>
      <w:r w:rsidR="00A90AFB">
        <w:rPr>
          <w:rFonts w:ascii="Times New Roman" w:hAnsi="Times New Roman"/>
          <w:color w:val="000000"/>
          <w:sz w:val="28"/>
          <w:szCs w:val="28"/>
          <w:lang w:eastAsia="uk-UA"/>
        </w:rPr>
        <w:t>тримання</w:t>
      </w:r>
      <w:r w:rsidR="005816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90AF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 збереження майна </w:t>
      </w:r>
    </w:p>
    <w:p w14:paraId="3F89ED0A" w14:textId="77777777" w:rsidR="005816DC" w:rsidRDefault="00A90AFB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kern w:val="32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комунальної власності</w:t>
      </w:r>
      <w:r w:rsidR="005816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</w:t>
      </w:r>
      <w:r>
        <w:rPr>
          <w:rFonts w:ascii="Times New Roman" w:hAnsi="Times New Roman"/>
          <w:color w:val="000000"/>
          <w:kern w:val="32"/>
          <w:sz w:val="28"/>
          <w:szCs w:val="28"/>
          <w:lang w:eastAsia="uk-UA"/>
        </w:rPr>
        <w:t xml:space="preserve">огатинської </w:t>
      </w:r>
    </w:p>
    <w:p w14:paraId="3B816463" w14:textId="77777777" w:rsidR="005816DC" w:rsidRDefault="00A90AFB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2"/>
          <w:sz w:val="28"/>
          <w:szCs w:val="28"/>
          <w:lang w:eastAsia="uk-UA"/>
        </w:rPr>
        <w:t xml:space="preserve">міської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територіальної</w:t>
      </w:r>
      <w:r w:rsidR="005816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громади </w:t>
      </w:r>
    </w:p>
    <w:p w14:paraId="376BF6B0" w14:textId="0ADF81C0" w:rsidR="00A90AFB" w:rsidRDefault="00A90AFB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2023-2025 роки</w:t>
      </w:r>
    </w:p>
    <w:p w14:paraId="1041B3A3" w14:textId="77777777" w:rsidR="00A90AFB" w:rsidRPr="0037495D" w:rsidRDefault="00A90AFB" w:rsidP="00A90AF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95219F" w14:textId="77777777" w:rsidR="00A90AFB" w:rsidRPr="0037495D" w:rsidRDefault="00A90AFB" w:rsidP="00A90AFB">
      <w:pPr>
        <w:overflowPunct w:val="0"/>
        <w:autoSpaceDE w:val="0"/>
        <w:autoSpaceDN w:val="0"/>
        <w:adjustRightInd w:val="0"/>
        <w:ind w:right="278"/>
        <w:textAlignment w:val="baseline"/>
        <w:rPr>
          <w:rFonts w:ascii="Times New Roman" w:eastAsia="SimSun" w:hAnsi="Times New Roman"/>
          <w:b/>
          <w:color w:val="FF0000"/>
          <w:sz w:val="28"/>
          <w:szCs w:val="28"/>
          <w:lang w:eastAsia="zh-CN"/>
        </w:rPr>
      </w:pPr>
      <w:r w:rsidRPr="0037495D">
        <w:rPr>
          <w:rFonts w:ascii="Times New Roman" w:eastAsia="SimSun" w:hAnsi="Times New Roman"/>
          <w:b/>
          <w:vanish/>
          <w:color w:val="FF0000"/>
          <w:sz w:val="28"/>
          <w:szCs w:val="28"/>
          <w:lang w:eastAsia="zh-CN"/>
        </w:rPr>
        <w:t xml:space="preserve"> {</w:t>
      </w:r>
      <w:r w:rsidRPr="00A90AFB">
        <w:rPr>
          <w:rFonts w:ascii="Times New Roman" w:eastAsia="SimSun" w:hAnsi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37495D">
        <w:rPr>
          <w:rFonts w:ascii="Times New Roman" w:eastAsia="SimSun" w:hAnsi="Times New Roman"/>
          <w:b/>
          <w:vanish/>
          <w:color w:val="FF0000"/>
          <w:sz w:val="28"/>
          <w:szCs w:val="28"/>
          <w:lang w:eastAsia="zh-CN"/>
        </w:rPr>
        <w:t>}</w:t>
      </w:r>
    </w:p>
    <w:p w14:paraId="3E5F9641" w14:textId="397588CA" w:rsidR="00DE2015" w:rsidRPr="00DE2015" w:rsidRDefault="00DE2015" w:rsidP="005677B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E2015">
        <w:rPr>
          <w:rFonts w:ascii="Times New Roman" w:hAnsi="Times New Roman"/>
          <w:sz w:val="28"/>
          <w:szCs w:val="28"/>
        </w:rPr>
        <w:t xml:space="preserve">Відповідно до пункту 22 частини 1 статті 26, ст.60 Закону України «Про місцеве самоврядування в Україні», Господарського кодексу України, Цивільного кодексу України, Бюджетного кодексу України, законів України «Про оренду державного та комунального майна», «Про приватизацію державного та комунального майна», з метою </w:t>
      </w:r>
      <w:r w:rsidRPr="00DE2015">
        <w:rPr>
          <w:rFonts w:ascii="Times New Roman" w:hAnsi="Times New Roman"/>
          <w:color w:val="000000"/>
          <w:sz w:val="28"/>
          <w:szCs w:val="28"/>
        </w:rPr>
        <w:t xml:space="preserve">збереження,  підвищення ефективності використання майна, що належить до комунальної власності громади </w:t>
      </w:r>
      <w:r w:rsidRPr="00DE2015">
        <w:rPr>
          <w:rFonts w:ascii="Times New Roman" w:hAnsi="Times New Roman"/>
          <w:sz w:val="28"/>
          <w:szCs w:val="28"/>
        </w:rPr>
        <w:t>відповідно до статей 140, 142, 143 Конституції України, Європейської хартії місцевого самоврядування,</w:t>
      </w:r>
      <w:r w:rsidR="00AE7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заслухавши інформацію начальника відділу власності </w:t>
      </w:r>
      <w:r w:rsidR="000D6716" w:rsidRPr="00D61318">
        <w:rPr>
          <w:rFonts w:ascii="Times New Roman" w:hAnsi="Times New Roman"/>
          <w:sz w:val="28"/>
          <w:szCs w:val="28"/>
        </w:rPr>
        <w:t>виконавчого комітету</w:t>
      </w:r>
      <w:r w:rsidR="000D6716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 </w:t>
      </w:r>
      <w:r>
        <w:rPr>
          <w:rFonts w:ascii="Times New Roman" w:hAnsi="Times New Roman"/>
          <w:sz w:val="28"/>
          <w:szCs w:val="28"/>
        </w:rPr>
        <w:t xml:space="preserve">Степана </w:t>
      </w:r>
      <w:r w:rsidR="005677B6">
        <w:rPr>
          <w:rFonts w:ascii="Times New Roman" w:hAnsi="Times New Roman"/>
          <w:sz w:val="28"/>
          <w:szCs w:val="28"/>
        </w:rPr>
        <w:t>Демчишина</w:t>
      </w:r>
      <w:r w:rsidR="000D6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хід виконання Програми утримання та збереження майна комунальної власності  Рогатинської міської територіальної громади на 2023-2025 роки</w:t>
      </w:r>
      <w:r w:rsidR="00E66DA4">
        <w:rPr>
          <w:rFonts w:ascii="Times New Roman" w:hAnsi="Times New Roman"/>
          <w:sz w:val="28"/>
          <w:szCs w:val="28"/>
        </w:rPr>
        <w:t>,</w:t>
      </w:r>
      <w:r w:rsidRPr="00DE2015">
        <w:rPr>
          <w:rFonts w:ascii="Times New Roman" w:hAnsi="Times New Roman"/>
          <w:sz w:val="28"/>
          <w:szCs w:val="28"/>
        </w:rPr>
        <w:t xml:space="preserve"> міська рада </w:t>
      </w:r>
      <w:r w:rsidRPr="00DE2015">
        <w:rPr>
          <w:rFonts w:ascii="Times New Roman" w:hAnsi="Times New Roman"/>
          <w:bCs/>
          <w:caps/>
          <w:sz w:val="28"/>
          <w:szCs w:val="28"/>
        </w:rPr>
        <w:t>вирішила:</w:t>
      </w:r>
    </w:p>
    <w:p w14:paraId="18BFADB2" w14:textId="2A4FB15C" w:rsidR="00910158" w:rsidRPr="005677B6" w:rsidRDefault="00910158" w:rsidP="005677B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</w:t>
      </w:r>
      <w:r w:rsidR="005677B6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Інформацію про хід виконання </w:t>
      </w:r>
      <w:r w:rsidR="00DE2015">
        <w:rPr>
          <w:rFonts w:ascii="Times New Roman" w:hAnsi="Times New Roman"/>
          <w:sz w:val="28"/>
          <w:szCs w:val="28"/>
        </w:rPr>
        <w:t xml:space="preserve">Програми утримання та збереження майна комунальної власності  Рогатинської міської територіальної громади на 2023-2025 роки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kern w:val="2"/>
          <w:sz w:val="28"/>
          <w:szCs w:val="28"/>
          <w:lang w:bidi="hi-IN"/>
        </w:rPr>
        <w:t>взяти до відома (додається)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0C774548" w14:textId="5A0F10FA" w:rsidR="00910158" w:rsidRDefault="00DE2015" w:rsidP="00910158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5677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Відділу власності </w:t>
      </w:r>
      <w:r w:rsidR="005677B6" w:rsidRPr="00D61318">
        <w:rPr>
          <w:rFonts w:ascii="Times New Roman" w:hAnsi="Times New Roman"/>
          <w:sz w:val="28"/>
          <w:szCs w:val="28"/>
        </w:rPr>
        <w:t>виконавчого комітету</w:t>
      </w:r>
      <w:r w:rsidR="005677B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міської ради (С.Демчишин</w:t>
      </w:r>
      <w:r w:rsidR="00910158">
        <w:rPr>
          <w:rFonts w:ascii="Times New Roman" w:eastAsia="Times New Roman" w:hAnsi="Times New Roman"/>
          <w:sz w:val="28"/>
          <w:szCs w:val="28"/>
          <w:lang w:eastAsia="uk-UA"/>
        </w:rPr>
        <w:t>):</w:t>
      </w:r>
    </w:p>
    <w:p w14:paraId="56A996CC" w14:textId="63F47306" w:rsidR="00910158" w:rsidRDefault="005B07AC" w:rsidP="00910158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</w:t>
      </w:r>
      <w:r w:rsidR="009146E8">
        <w:rPr>
          <w:rFonts w:ascii="Times New Roman" w:eastAsia="Times New Roman" w:hAnsi="Times New Roman"/>
          <w:sz w:val="28"/>
          <w:szCs w:val="28"/>
          <w:lang w:eastAsia="uk-UA"/>
        </w:rPr>
        <w:t>забезпечити</w:t>
      </w:r>
      <w:r w:rsidR="009146E8" w:rsidRPr="009146E8">
        <w:t xml:space="preserve"> </w:t>
      </w:r>
      <w:r w:rsidR="009146E8">
        <w:rPr>
          <w:rFonts w:ascii="Times New Roman" w:hAnsi="Times New Roman"/>
          <w:sz w:val="28"/>
          <w:szCs w:val="28"/>
        </w:rPr>
        <w:t xml:space="preserve"> ефективне</w:t>
      </w:r>
      <w:r w:rsidR="009146E8" w:rsidRPr="009146E8">
        <w:rPr>
          <w:rFonts w:ascii="Times New Roman" w:hAnsi="Times New Roman"/>
          <w:sz w:val="28"/>
          <w:szCs w:val="28"/>
        </w:rPr>
        <w:t xml:space="preserve"> використання та утримання майна комунальної власності Рогатин</w:t>
      </w:r>
      <w:r w:rsidR="009146E8">
        <w:rPr>
          <w:rFonts w:ascii="Times New Roman" w:hAnsi="Times New Roman"/>
          <w:sz w:val="28"/>
          <w:szCs w:val="28"/>
        </w:rPr>
        <w:t>ською міською</w:t>
      </w:r>
      <w:r w:rsidR="009146E8" w:rsidRPr="009146E8">
        <w:rPr>
          <w:rFonts w:ascii="Times New Roman" w:hAnsi="Times New Roman"/>
          <w:sz w:val="28"/>
          <w:szCs w:val="28"/>
        </w:rPr>
        <w:t xml:space="preserve"> територіальною громадою та уповноваженими нею органами</w:t>
      </w:r>
      <w:r w:rsidR="009146E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10158">
        <w:rPr>
          <w:rFonts w:ascii="Times New Roman" w:eastAsia="Times New Roman" w:hAnsi="Times New Roman"/>
          <w:sz w:val="28"/>
          <w:szCs w:val="28"/>
          <w:lang w:eastAsia="uk-UA"/>
        </w:rPr>
        <w:t xml:space="preserve"> з дотриманням діючого законодавства України;</w:t>
      </w:r>
    </w:p>
    <w:p w14:paraId="430B006D" w14:textId="625001B2" w:rsidR="00910158" w:rsidRDefault="005B07AC" w:rsidP="00910158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910158">
        <w:rPr>
          <w:rFonts w:ascii="Times New Roman" w:hAnsi="Times New Roman"/>
          <w:sz w:val="28"/>
          <w:szCs w:val="28"/>
          <w:lang w:eastAsia="uk-UA"/>
        </w:rPr>
        <w:t>здійснити організаційні заходи щодо завершення до</w:t>
      </w:r>
      <w:r w:rsidR="001B5C82">
        <w:rPr>
          <w:rFonts w:ascii="Times New Roman" w:hAnsi="Times New Roman"/>
          <w:sz w:val="28"/>
          <w:szCs w:val="28"/>
          <w:lang w:eastAsia="uk-UA"/>
        </w:rPr>
        <w:t xml:space="preserve"> кінця 2025 року</w:t>
      </w:r>
      <w:r w:rsidR="00FB64CA">
        <w:rPr>
          <w:rFonts w:ascii="Times New Roman" w:hAnsi="Times New Roman"/>
          <w:sz w:val="28"/>
          <w:szCs w:val="28"/>
          <w:lang w:eastAsia="uk-UA"/>
        </w:rPr>
        <w:t xml:space="preserve"> реєстру майна громади</w:t>
      </w:r>
      <w:r w:rsidR="00910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81C3A27" w14:textId="513AD873" w:rsidR="00910158" w:rsidRDefault="005B07AC" w:rsidP="00910158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FB6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посилити контроль за виявленням </w:t>
      </w:r>
      <w:r w:rsidR="00FF4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реєстрацією безгосподарного</w:t>
      </w:r>
      <w:r w:rsidR="00FB6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майна</w:t>
      </w:r>
      <w:r w:rsidR="00FF4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території громади ;</w:t>
      </w:r>
    </w:p>
    <w:p w14:paraId="0DEFBADE" w14:textId="708DE311" w:rsidR="00910158" w:rsidRDefault="005B07AC" w:rsidP="00910158">
      <w:pPr>
        <w:tabs>
          <w:tab w:val="left" w:pos="6500"/>
        </w:tabs>
        <w:ind w:firstLine="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10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</w:t>
      </w:r>
      <w:r w:rsidR="00FB6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ести аналіз існуючих договорів оренди майна комунальної власності</w:t>
      </w:r>
      <w:r w:rsidR="00FF4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 січня</w:t>
      </w:r>
      <w:r w:rsidR="00E66D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F47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2026 року.</w:t>
      </w:r>
    </w:p>
    <w:p w14:paraId="04BA75CA" w14:textId="2B8634C2" w:rsidR="00910158" w:rsidRPr="00FF473E" w:rsidRDefault="00FF473E" w:rsidP="00FF473E">
      <w:pPr>
        <w:tabs>
          <w:tab w:val="left" w:pos="6500"/>
        </w:tabs>
        <w:ind w:firstLine="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3.Контроль за виконанням даного рішення покласти на постійну комісію міської ради з питань стратегічного розвитку,</w:t>
      </w:r>
      <w:r w:rsidR="00AE78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бюджету і фінансів,</w:t>
      </w:r>
      <w:r w:rsidR="00AE78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комунальної власності та регуляторної політики (голова комісії –Тетяна Винник)</w:t>
      </w:r>
    </w:p>
    <w:p w14:paraId="004566E8" w14:textId="77777777" w:rsidR="00910158" w:rsidRDefault="00910158" w:rsidP="00910158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1897F51" w14:textId="77777777" w:rsidR="00910158" w:rsidRDefault="00910158" w:rsidP="00910158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2E60046" w14:textId="77777777" w:rsidR="00910158" w:rsidRDefault="00910158" w:rsidP="00910158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14:paraId="1CA547F9" w14:textId="77777777" w:rsidR="00910158" w:rsidRDefault="00910158" w:rsidP="00910158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B2A09A7" w14:textId="666E92FF" w:rsidR="00D94A30" w:rsidRDefault="00D94A30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3B0A360D" w14:textId="11C85C67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4E8DA06D" w14:textId="2A505A9A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67B09A16" w14:textId="7D143D84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0C88F701" w14:textId="7D789330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15B390A0" w14:textId="24C00B17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76763756" w14:textId="3035D11C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1BA3E42F" w14:textId="79759DB6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303049A0" w14:textId="4785585D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619BCE6F" w14:textId="314B72AF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367B6ECE" w14:textId="38569666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6CD49E6B" w14:textId="33CE6722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10574B5C" w14:textId="7FF2D140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2152735F" w14:textId="7320C55F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4B40C0C0" w14:textId="0E2F6DAE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4C8F5D37" w14:textId="32F7D8E1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6947F7AB" w14:textId="08F5435A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44257A35" w14:textId="6CCE2B07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3C559B56" w14:textId="3B350C62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7D28D2C8" w14:textId="222B31ED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6E2720E5" w14:textId="6E25DC30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3D7D05F7" w14:textId="005A9732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2E671110" w14:textId="4306599F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65A90393" w14:textId="1FFAFDF0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7AECAA5D" w14:textId="6450AB3E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05C6544D" w14:textId="249CBB3B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2BC7952F" w14:textId="22B3023E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4869DA04" w14:textId="1FDDAEF6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168DCF3D" w14:textId="59540FA8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08E9783A" w14:textId="7FB5F486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0272C660" w14:textId="0830F093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5889E483" w14:textId="3D104D66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3576081D" w14:textId="0C221402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1266518B" w14:textId="1336DF3E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3B1EF72F" w14:textId="3BF5C831" w:rsidR="004D79B5" w:rsidRDefault="004D79B5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5F0DD465" w14:textId="77777777" w:rsidR="004D79B5" w:rsidRDefault="004D79B5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5C3C1E3D" w14:textId="0960F4C9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04F9940D" w14:textId="75B16ED7" w:rsidR="000D6716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p w14:paraId="29A33B24" w14:textId="77777777" w:rsidR="000D6716" w:rsidRDefault="000D6716" w:rsidP="000D6716">
      <w:pPr>
        <w:jc w:val="center"/>
        <w:rPr>
          <w:rFonts w:ascii="Times New Roman" w:hAnsi="Times New Roman"/>
          <w:b/>
          <w:sz w:val="28"/>
          <w:szCs w:val="28"/>
        </w:rPr>
      </w:pPr>
      <w:r w:rsidRPr="00250E41">
        <w:rPr>
          <w:rFonts w:ascii="Times New Roman" w:hAnsi="Times New Roman"/>
          <w:b/>
          <w:sz w:val="28"/>
          <w:szCs w:val="28"/>
        </w:rPr>
        <w:lastRenderedPageBreak/>
        <w:t xml:space="preserve">Довідка </w:t>
      </w:r>
    </w:p>
    <w:p w14:paraId="60FEA312" w14:textId="77777777" w:rsidR="000D6716" w:rsidRDefault="000D6716" w:rsidP="000D6716">
      <w:pPr>
        <w:jc w:val="center"/>
        <w:rPr>
          <w:rFonts w:ascii="Times New Roman" w:hAnsi="Times New Roman"/>
          <w:b/>
          <w:sz w:val="28"/>
          <w:szCs w:val="28"/>
        </w:rPr>
      </w:pPr>
      <w:r w:rsidRPr="00250E41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хід виконання Програми  утримання та збереження майна комунальної  власності </w:t>
      </w:r>
      <w:r w:rsidRPr="00250E41">
        <w:rPr>
          <w:rFonts w:ascii="Times New Roman" w:hAnsi="Times New Roman"/>
          <w:b/>
          <w:sz w:val="28"/>
          <w:szCs w:val="28"/>
        </w:rPr>
        <w:t xml:space="preserve"> Рогатинської міської</w:t>
      </w:r>
      <w:r>
        <w:rPr>
          <w:rFonts w:ascii="Times New Roman" w:hAnsi="Times New Roman"/>
          <w:b/>
          <w:sz w:val="28"/>
          <w:szCs w:val="28"/>
        </w:rPr>
        <w:t xml:space="preserve"> територіальної </w:t>
      </w:r>
    </w:p>
    <w:p w14:paraId="7620932A" w14:textId="7472539D" w:rsidR="000D6716" w:rsidRPr="00250E41" w:rsidRDefault="000D6716" w:rsidP="000D67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громади на 2023-2025</w:t>
      </w:r>
      <w:r w:rsidRPr="00250E41">
        <w:rPr>
          <w:rFonts w:ascii="Times New Roman" w:hAnsi="Times New Roman"/>
          <w:b/>
          <w:sz w:val="28"/>
          <w:szCs w:val="28"/>
        </w:rPr>
        <w:t xml:space="preserve"> роки</w:t>
      </w:r>
    </w:p>
    <w:p w14:paraId="5ABAB036" w14:textId="77777777" w:rsidR="000D6716" w:rsidRDefault="000D6716" w:rsidP="000D6716">
      <w:pPr>
        <w:jc w:val="center"/>
        <w:rPr>
          <w:rFonts w:ascii="Times New Roman" w:hAnsi="Times New Roman"/>
          <w:sz w:val="28"/>
          <w:szCs w:val="28"/>
        </w:rPr>
      </w:pPr>
    </w:p>
    <w:p w14:paraId="4706EE7E" w14:textId="43EF5257" w:rsidR="000D6716" w:rsidRDefault="000D6716" w:rsidP="000D671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 редакція</w:t>
      </w:r>
      <w:r w:rsidRPr="00D618DE">
        <w:rPr>
          <w:rFonts w:ascii="Times New Roman" w:hAnsi="Times New Roman"/>
          <w:sz w:val="28"/>
          <w:szCs w:val="28"/>
        </w:rPr>
        <w:t xml:space="preserve">    Програми  утримання та збереження майна комунальної  власності Рогатинської міської територіаль</w:t>
      </w:r>
      <w:r>
        <w:rPr>
          <w:rFonts w:ascii="Times New Roman" w:hAnsi="Times New Roman"/>
          <w:sz w:val="28"/>
          <w:szCs w:val="28"/>
        </w:rPr>
        <w:t xml:space="preserve">ної громади на 2023-2025 </w:t>
      </w:r>
      <w:r w:rsidRPr="00D618DE"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 xml:space="preserve">    затверджена рішенням Рогатинської міської ради від 19 грудня 2023 року </w:t>
      </w:r>
      <w:r w:rsidR="004D79B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№ 7904 і є послідовним продовженням аналогічної </w:t>
      </w:r>
      <w:r w:rsidRPr="008B0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Програми, яка діяла у попередні роки зі змінами та доповненнями.</w:t>
      </w:r>
    </w:p>
    <w:p w14:paraId="6FF840AC" w14:textId="6C4C3FBF" w:rsidR="000D6716" w:rsidRPr="00F40260" w:rsidRDefault="000D6716" w:rsidP="000D6716">
      <w:pPr>
        <w:shd w:val="clear" w:color="auto" w:fill="FFFFFF"/>
        <w:ind w:firstLine="708"/>
        <w:jc w:val="both"/>
        <w:rPr>
          <w:sz w:val="28"/>
          <w:szCs w:val="28"/>
        </w:rPr>
      </w:pPr>
      <w:r w:rsidRPr="002337EC">
        <w:rPr>
          <w:rFonts w:ascii="Times New Roman" w:hAnsi="Times New Roman"/>
          <w:sz w:val="28"/>
          <w:szCs w:val="28"/>
        </w:rPr>
        <w:t>До повноважень з управління об’єктами комунальної власності належать всі майнові операції, передача об’єктів комунальної власності в оренду, господарське відання, оперативне управління, продаж, купівля, передача в заставу, відчуження, ремонт та утримання. Для виконання цих повноважень необхідно здійснювати такі операції</w:t>
      </w:r>
      <w:r w:rsidRPr="00F40260">
        <w:rPr>
          <w:sz w:val="28"/>
          <w:szCs w:val="28"/>
        </w:rPr>
        <w:t>:</w:t>
      </w:r>
    </w:p>
    <w:p w14:paraId="21D5EBB7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 xml:space="preserve"> - оцінку майна об’єктів, що передаються в оренду, відчужуються, здійснення заходів по підготовці та проведенню процедури відчуження, надання в оренду майна ; </w:t>
      </w:r>
    </w:p>
    <w:p w14:paraId="26C08E3E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>- оплату робіт та послуг з технічної інвентаризації нерухомого майна, що перебуває на балансі міської ради, комунальних підприємств та установ ;</w:t>
      </w:r>
    </w:p>
    <w:p w14:paraId="441DB44B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 xml:space="preserve"> - оплату робіт з оформлення та надання документів, що засвідчують право власності на нерухоме майно, яке перебуває на балансі міської ради, комунальних підприємств та установ ;</w:t>
      </w:r>
    </w:p>
    <w:p w14:paraId="3BDE07C0" w14:textId="743D606A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 xml:space="preserve"> - оплату за розміщення повідомлень у друкованих засобах масової інформації що стосується об’єктів комунальної власності; </w:t>
      </w:r>
    </w:p>
    <w:p w14:paraId="4FDC26FE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 xml:space="preserve">- оплату витрат, пов’язаних із зверненнями до суду та інших витрат, пов’язаних з управлінням комунальним майном та земельними ділянками комунальної власності;  </w:t>
      </w:r>
    </w:p>
    <w:p w14:paraId="21989DAF" w14:textId="3EB9AD62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>- проведення реконструкції та капітальних ремонтів об’єктів комунальної власності;</w:t>
      </w:r>
    </w:p>
    <w:p w14:paraId="76E5FED0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>– оцінку об’єктів, що передаються в оренду, відчужуються, здійснення заходів по підготовці та проведенню процедури відчуження, надання в оренду майна;</w:t>
      </w:r>
    </w:p>
    <w:p w14:paraId="706D7343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>– оплату робіт та послуг з технічної інвентаризації нерухомого майна, документації по ремонтах майна, що належить до комунальної власності та перебуває на балансі комунальних підприємств та установ;</w:t>
      </w:r>
    </w:p>
    <w:p w14:paraId="31EBBB5D" w14:textId="77777777" w:rsidR="000D6716" w:rsidRPr="00F40260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>– оплату робіт щодо обстеження та паспортизації будівель і споруд комунальної власності територіальної громади з метою встановлення їх технічного стану та забезпечення їх надійності і безпечної експлуатації;</w:t>
      </w:r>
    </w:p>
    <w:p w14:paraId="6317992F" w14:textId="4FC806E4" w:rsidR="000D6716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F40260">
        <w:t>– придбання товарів, в тому числі будівельних матеріалів, необхідних для збереження  комунального майна.</w:t>
      </w:r>
    </w:p>
    <w:p w14:paraId="1B5C9929" w14:textId="77A1CA9A" w:rsidR="000D6716" w:rsidRDefault="000D6716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313341">
        <w:t xml:space="preserve">Основною метою Програми є забезпечення ефективного використання та утримання майна комунальної власності Рогатинською міською територіальною громадою та уповноваженими нею органами, виконання повноважень щодо реалізації прав, пов’язаних з володінням, користуванням і </w:t>
      </w:r>
      <w:r w:rsidRPr="00313341">
        <w:lastRenderedPageBreak/>
        <w:t>розпоряджанням цим майном у межах, визначених законодавством України з метою задов</w:t>
      </w:r>
      <w:r>
        <w:t>олення суспільних потреб громади.</w:t>
      </w:r>
    </w:p>
    <w:p w14:paraId="4A6C81C0" w14:textId="2352D587" w:rsidR="000D6716" w:rsidRDefault="00534D87" w:rsidP="000D6716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>Програмою</w:t>
      </w:r>
      <w:r w:rsidR="000D6716">
        <w:t xml:space="preserve"> на 2023 рік було передбачено фінансування наступних заходів:</w:t>
      </w:r>
    </w:p>
    <w:p w14:paraId="3FBA8402" w14:textId="0B3B1CF4" w:rsidR="000D6716" w:rsidRDefault="000D6716" w:rsidP="00534D87">
      <w:pPr>
        <w:pStyle w:val="aa"/>
        <w:shd w:val="clear" w:color="auto" w:fill="FFFFFF"/>
        <w:spacing w:before="0" w:beforeAutospacing="0" w:after="0" w:afterAutospacing="0"/>
        <w:jc w:val="both"/>
      </w:pPr>
      <w:r>
        <w:t>-</w:t>
      </w:r>
      <w:r w:rsidR="004D79B5">
        <w:t xml:space="preserve"> </w:t>
      </w:r>
      <w:r>
        <w:t>проведення технічної інвентаризації об’єктів нерухомого майна- 300</w:t>
      </w:r>
      <w:r w:rsidR="00534D87">
        <w:t xml:space="preserve"> </w:t>
      </w:r>
      <w:r>
        <w:t>тис.грн</w:t>
      </w:r>
      <w:r w:rsidR="00534D87">
        <w:t>. (використано 184,2тис.грн);</w:t>
      </w:r>
    </w:p>
    <w:p w14:paraId="716711B9" w14:textId="57293844" w:rsidR="000D6716" w:rsidRDefault="000D6716" w:rsidP="00534D87">
      <w:pPr>
        <w:pStyle w:val="aa"/>
        <w:shd w:val="clear" w:color="auto" w:fill="FFFFFF"/>
        <w:spacing w:before="0" w:beforeAutospacing="0" w:after="0" w:afterAutospacing="0"/>
        <w:jc w:val="both"/>
      </w:pPr>
      <w:r>
        <w:t>-</w:t>
      </w:r>
      <w:r w:rsidR="004D79B5">
        <w:t xml:space="preserve"> </w:t>
      </w:r>
      <w:r>
        <w:t>здійснення поточного ремонту підключення електроенергії,</w:t>
      </w:r>
      <w:r w:rsidR="004D79B5">
        <w:t xml:space="preserve"> </w:t>
      </w:r>
      <w:r>
        <w:t>води в будівлях комунальної власності - 48 тис.грн.</w:t>
      </w:r>
      <w:r w:rsidR="004D79B5">
        <w:t xml:space="preserve"> </w:t>
      </w:r>
      <w:r w:rsidR="00534D87">
        <w:t>(використано 46,1);</w:t>
      </w:r>
    </w:p>
    <w:p w14:paraId="1A1FCD9C" w14:textId="0B251F57" w:rsidR="000D6716" w:rsidRDefault="000D6716" w:rsidP="00534D87">
      <w:pPr>
        <w:pStyle w:val="aa"/>
        <w:shd w:val="clear" w:color="auto" w:fill="FFFFFF"/>
        <w:spacing w:before="0" w:beforeAutospacing="0" w:after="0" w:afterAutospacing="0"/>
        <w:jc w:val="both"/>
      </w:pPr>
      <w:r>
        <w:t>-</w:t>
      </w:r>
      <w:r w:rsidR="004D79B5">
        <w:t xml:space="preserve"> </w:t>
      </w:r>
      <w:r>
        <w:t>придбання матеріалів для облаштування ванної та туалетної кімнат будівлі по вул.Галицька 100-Г м.Рогатин – 22 тис.грн.</w:t>
      </w:r>
      <w:r w:rsidR="004D79B5">
        <w:t xml:space="preserve"> </w:t>
      </w:r>
      <w:r>
        <w:t>(використано</w:t>
      </w:r>
      <w:r w:rsidR="004D79B5">
        <w:t xml:space="preserve">  </w:t>
      </w:r>
      <w:r>
        <w:t>20,4 тис.грн</w:t>
      </w:r>
      <w:r w:rsidR="00534D87">
        <w:t>.);</w:t>
      </w:r>
    </w:p>
    <w:p w14:paraId="511FA69F" w14:textId="13A7178E" w:rsidR="000D6716" w:rsidRDefault="000D6716" w:rsidP="00534D87">
      <w:pPr>
        <w:pStyle w:val="aa"/>
        <w:shd w:val="clear" w:color="auto" w:fill="FFFFFF"/>
        <w:spacing w:before="0" w:beforeAutospacing="0" w:after="0" w:afterAutospacing="0"/>
        <w:jc w:val="both"/>
      </w:pPr>
      <w:r>
        <w:t>-</w:t>
      </w:r>
      <w:r w:rsidR="004D79B5">
        <w:t xml:space="preserve">  </w:t>
      </w:r>
      <w:r>
        <w:t>придбання нерухомого майна для облаштування фондового сховища для комунального закладу Рогатинський історико-краєзнавчий музей «Опілля»-</w:t>
      </w:r>
      <w:r w:rsidR="00386206">
        <w:t xml:space="preserve">            </w:t>
      </w:r>
      <w:r>
        <w:t>180 тис.грн</w:t>
      </w:r>
      <w:r w:rsidR="00386206">
        <w:t xml:space="preserve">. </w:t>
      </w:r>
      <w:r>
        <w:t xml:space="preserve"> (використано 180 тис.грн</w:t>
      </w:r>
      <w:r w:rsidR="00534D87">
        <w:t>.</w:t>
      </w:r>
      <w:r>
        <w:t>).</w:t>
      </w:r>
    </w:p>
    <w:p w14:paraId="46481081" w14:textId="3BF05172" w:rsidR="000D6716" w:rsidRDefault="000D6716" w:rsidP="005816DC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2023 року  через ЕТС Прозоро Продажі  проведено аукціони з продажу нежитлових будівель комунальної власності в селах Стратин, Кривня, Вербил</w:t>
      </w:r>
      <w:r w:rsidR="00C573C3">
        <w:rPr>
          <w:rFonts w:ascii="Times New Roman" w:hAnsi="Times New Roman"/>
          <w:sz w:val="28"/>
          <w:szCs w:val="28"/>
        </w:rPr>
        <w:t>івці, Світанок, Уїзд, Княгиничі</w:t>
      </w:r>
      <w:r>
        <w:rPr>
          <w:rFonts w:ascii="Times New Roman" w:hAnsi="Times New Roman"/>
          <w:sz w:val="28"/>
          <w:szCs w:val="28"/>
        </w:rPr>
        <w:t xml:space="preserve"> та в м.Рогатин  понад 300 тис.грн</w:t>
      </w:r>
      <w:r w:rsidRPr="009C137B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Також у 2023 році проведено два аукціони на право оренди комунального майна.</w:t>
      </w:r>
    </w:p>
    <w:p w14:paraId="11BD3249" w14:textId="0CA12C02" w:rsidR="000D6716" w:rsidRPr="000D6716" w:rsidRDefault="000D6716" w:rsidP="00534D8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Загалом до бюджету поступило 220,3 тис гривень від оренди.</w:t>
      </w:r>
      <w:r w:rsidRPr="009C137B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14:paraId="223EDE2F" w14:textId="034587D6" w:rsidR="000D6716" w:rsidRDefault="000D6716" w:rsidP="000D67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D1D31">
        <w:rPr>
          <w:rFonts w:ascii="Times New Roman" w:hAnsi="Times New Roman"/>
          <w:sz w:val="28"/>
          <w:szCs w:val="28"/>
        </w:rPr>
        <w:t>ідповідно до</w:t>
      </w:r>
      <w:r>
        <w:rPr>
          <w:rFonts w:ascii="Times New Roman" w:hAnsi="Times New Roman"/>
          <w:sz w:val="28"/>
          <w:szCs w:val="28"/>
        </w:rPr>
        <w:t xml:space="preserve"> плану</w:t>
      </w:r>
      <w:r w:rsidRPr="00AD1D31">
        <w:rPr>
          <w:rFonts w:ascii="Times New Roman" w:hAnsi="Times New Roman"/>
          <w:sz w:val="28"/>
          <w:szCs w:val="28"/>
        </w:rPr>
        <w:t xml:space="preserve"> бюджетних призначень</w:t>
      </w:r>
      <w:r>
        <w:rPr>
          <w:rFonts w:ascii="Times New Roman" w:hAnsi="Times New Roman"/>
          <w:sz w:val="28"/>
          <w:szCs w:val="28"/>
        </w:rPr>
        <w:t xml:space="preserve"> на 2024 рік</w:t>
      </w:r>
      <w:r w:rsidRPr="00AD1D31">
        <w:rPr>
          <w:rFonts w:ascii="Times New Roman" w:hAnsi="Times New Roman"/>
          <w:sz w:val="28"/>
          <w:szCs w:val="28"/>
        </w:rPr>
        <w:t xml:space="preserve"> в межах затверджених бюджетних асигнувань</w:t>
      </w:r>
      <w:r>
        <w:rPr>
          <w:rFonts w:ascii="Times New Roman" w:hAnsi="Times New Roman"/>
          <w:sz w:val="28"/>
          <w:szCs w:val="28"/>
        </w:rPr>
        <w:t xml:space="preserve"> – 160185 грн.</w:t>
      </w:r>
    </w:p>
    <w:p w14:paraId="60DE655F" w14:textId="6D78A560" w:rsidR="000D6716" w:rsidRDefault="000D6716" w:rsidP="000D67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Дані кошти використано :</w:t>
      </w:r>
    </w:p>
    <w:p w14:paraId="4EE3E579" w14:textId="03EF0F85" w:rsidR="000D6716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поточна технічна інвентаризація об’єктів нерухомого майна в с.Дегова,</w:t>
      </w:r>
      <w:r w:rsidR="00C5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вул.Мала Дегова,1-А; с.Беньківці, вул.Загоріна,7-А із виготовленням технічних паспортів та внесення даних в ЄДЕССБ про результати проведення даної технічної інвентаризації – 54800 грн.;</w:t>
      </w:r>
    </w:p>
    <w:p w14:paraId="17E72562" w14:textId="4ACE1A23" w:rsidR="000D6716" w:rsidRPr="00AD1D31" w:rsidRDefault="000D6716" w:rsidP="000D6716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6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звіти про незалежну оцінку нежитлових будівель за адресою: с.Жовчів,</w:t>
      </w:r>
      <w:r w:rsidR="00C5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вул.Біляр11; с.Уїзд вул.Центральна,70-В; с.Обельниця,</w:t>
      </w:r>
      <w:r w:rsidR="00C5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вул.Франка 40-А  та с.Вербилівці вул.Шевченка,15-А – 10000 грн;</w:t>
      </w:r>
    </w:p>
    <w:p w14:paraId="1991CC96" w14:textId="3DE5A1B5" w:rsidR="000D6716" w:rsidRPr="00AD1D31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6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звіти про незалежну оцінку нежитлових будівель за а</w:t>
      </w:r>
      <w:r w:rsidR="00C573C3">
        <w:rPr>
          <w:rFonts w:ascii="Times New Roman" w:hAnsi="Times New Roman"/>
          <w:sz w:val="28"/>
          <w:szCs w:val="28"/>
        </w:rPr>
        <w:t>дресою: м.Рогатин вул.Чорновола,</w:t>
      </w:r>
      <w:r>
        <w:rPr>
          <w:rFonts w:ascii="Times New Roman" w:hAnsi="Times New Roman"/>
          <w:sz w:val="28"/>
          <w:szCs w:val="28"/>
        </w:rPr>
        <w:t>9; с.Уїзд вул.Центральна,70-В; та с.Вербилівці вул.Городецького,</w:t>
      </w:r>
      <w:r w:rsidR="00C5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14-А – 7000 грн;</w:t>
      </w:r>
    </w:p>
    <w:p w14:paraId="096261E0" w14:textId="25EC07BC" w:rsidR="000D6716" w:rsidRPr="00AD1D31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6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звіти про незалежну оцінку нежитлових будівель за адресою: с.Малинівка вул.Шевченка,</w:t>
      </w:r>
      <w:r w:rsidR="00C5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2-А; с.Яглуш  вул.Центральна,</w:t>
      </w:r>
      <w:r w:rsidR="00C5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56-А; с.Беньківці,</w:t>
      </w:r>
      <w:r w:rsidR="00C573C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вул.Загоріна,</w:t>
      </w:r>
      <w:r w:rsidR="00C573C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7-А</w:t>
      </w:r>
      <w:r w:rsidR="00C5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5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12000 грн;</w:t>
      </w:r>
    </w:p>
    <w:p w14:paraId="1E517783" w14:textId="0FC034A9" w:rsidR="000D6716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поточна технічна інвентаризація об’єктів нерухомого майна   м.Рогатин,</w:t>
      </w:r>
      <w:r w:rsidR="00C5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вул.Шевченка,</w:t>
      </w:r>
      <w:r w:rsidR="00C5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 та вул.Чорновола,</w:t>
      </w:r>
      <w:r w:rsidR="00C5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9-В грн. із виготовленням технічних паспортів та внесення даних в ЄДЕССБ про результати проведення даної технічної інвентаризації – 41000 грн.;</w:t>
      </w:r>
    </w:p>
    <w:p w14:paraId="3662ABB7" w14:textId="02C3067B" w:rsidR="000D6716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6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звіт про незалежну оцінку нежитлової будівлі  в м.Рогатині вул.Чорновола 9-В -10000 грн.:</w:t>
      </w:r>
    </w:p>
    <w:p w14:paraId="02625E21" w14:textId="15BF4B2D" w:rsidR="000D6716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6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придбання матеріалів для ремонту будинку в м.Рогатині по вул.Галицькій,</w:t>
      </w:r>
      <w:r w:rsidR="00C5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 – 10185 грн.</w:t>
      </w:r>
    </w:p>
    <w:p w14:paraId="31A9EEC2" w14:textId="7F31EE06" w:rsidR="000D6716" w:rsidRDefault="000D6716" w:rsidP="00534D8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Загалом  використано 1</w:t>
      </w:r>
      <w:r w:rsidR="009A64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4985 грн.</w:t>
      </w:r>
    </w:p>
    <w:p w14:paraId="5F3949BD" w14:textId="6A8B5E3C" w:rsidR="000D6716" w:rsidRDefault="000D6716" w:rsidP="000D67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 2024 року  через ЕТС Прозоро Продажі  було проведено чотири аукціони з реалізації майна комунальної власності на понад  1 млн.грн</w:t>
      </w:r>
      <w:r w:rsidR="00386206">
        <w:rPr>
          <w:rFonts w:ascii="Times New Roman" w:hAnsi="Times New Roman"/>
          <w:sz w:val="28"/>
          <w:szCs w:val="28"/>
        </w:rPr>
        <w:t>., якщо точніше 1061635 грн.</w:t>
      </w:r>
      <w:r>
        <w:rPr>
          <w:rFonts w:ascii="Times New Roman" w:hAnsi="Times New Roman"/>
          <w:sz w:val="28"/>
          <w:szCs w:val="28"/>
        </w:rPr>
        <w:t xml:space="preserve"> Бюджет отримав 385,2 тис</w:t>
      </w:r>
      <w:r w:rsidR="003862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гр</w:t>
      </w:r>
      <w:r w:rsidR="00386206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від оренди.         </w:t>
      </w:r>
      <w:r w:rsidRPr="00AA5C86">
        <w:rPr>
          <w:rFonts w:ascii="Times New Roman" w:hAnsi="Times New Roman"/>
          <w:sz w:val="28"/>
          <w:szCs w:val="28"/>
        </w:rPr>
        <w:lastRenderedPageBreak/>
        <w:t xml:space="preserve">Виконання заходів </w:t>
      </w:r>
      <w:r w:rsidRPr="008A013E">
        <w:rPr>
          <w:rFonts w:ascii="Times New Roman" w:hAnsi="Times New Roman"/>
          <w:sz w:val="28"/>
          <w:szCs w:val="28"/>
        </w:rPr>
        <w:t xml:space="preserve">Програми  утримання та збереження майна комунальної  власності  Рогатинської міської територіальної громади на 2023-2025 роки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C86">
        <w:rPr>
          <w:rFonts w:ascii="Times New Roman" w:hAnsi="Times New Roman"/>
          <w:sz w:val="28"/>
          <w:szCs w:val="28"/>
        </w:rPr>
        <w:t>забезпеч</w:t>
      </w:r>
      <w:r>
        <w:rPr>
          <w:rFonts w:ascii="Times New Roman" w:hAnsi="Times New Roman"/>
          <w:sz w:val="28"/>
          <w:szCs w:val="28"/>
        </w:rPr>
        <w:t>ило покращення ефективності використання майна комунальної</w:t>
      </w:r>
      <w:r w:rsidRPr="008A01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власності громади.</w:t>
      </w:r>
    </w:p>
    <w:p w14:paraId="33CEB984" w14:textId="77777777" w:rsidR="000D6716" w:rsidRDefault="000D6716" w:rsidP="000D6716">
      <w:pPr>
        <w:jc w:val="both"/>
        <w:rPr>
          <w:rFonts w:ascii="Times New Roman" w:hAnsi="Times New Roman"/>
          <w:sz w:val="28"/>
          <w:szCs w:val="28"/>
        </w:rPr>
      </w:pPr>
    </w:p>
    <w:p w14:paraId="1CAFDF56" w14:textId="77777777" w:rsidR="000D6716" w:rsidRDefault="000D6716" w:rsidP="000D6716">
      <w:pPr>
        <w:jc w:val="both"/>
        <w:rPr>
          <w:rFonts w:ascii="Times New Roman" w:hAnsi="Times New Roman"/>
          <w:sz w:val="28"/>
          <w:szCs w:val="28"/>
        </w:rPr>
      </w:pPr>
    </w:p>
    <w:p w14:paraId="64ACFA6B" w14:textId="77777777" w:rsidR="005816DC" w:rsidRDefault="000D671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власності  </w:t>
      </w:r>
    </w:p>
    <w:p w14:paraId="2217ACAD" w14:textId="7D96807C" w:rsidR="000D6716" w:rsidRPr="008A013E" w:rsidRDefault="00386206" w:rsidP="000D6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816DC">
        <w:rPr>
          <w:rFonts w:ascii="Times New Roman" w:hAnsi="Times New Roman"/>
          <w:sz w:val="28"/>
          <w:szCs w:val="28"/>
        </w:rPr>
        <w:t>иконавчого комітету міської ради</w:t>
      </w:r>
      <w:r w:rsidR="000D6716">
        <w:rPr>
          <w:rFonts w:ascii="Times New Roman" w:hAnsi="Times New Roman"/>
          <w:sz w:val="28"/>
          <w:szCs w:val="28"/>
        </w:rPr>
        <w:t xml:space="preserve">           </w:t>
      </w:r>
      <w:r w:rsidR="000D6716">
        <w:rPr>
          <w:rFonts w:ascii="Times New Roman" w:hAnsi="Times New Roman"/>
          <w:sz w:val="28"/>
          <w:szCs w:val="28"/>
        </w:rPr>
        <w:tab/>
      </w:r>
      <w:r w:rsidR="000D67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D6716">
        <w:rPr>
          <w:rFonts w:ascii="Times New Roman" w:hAnsi="Times New Roman"/>
          <w:sz w:val="28"/>
          <w:szCs w:val="28"/>
        </w:rPr>
        <w:t xml:space="preserve"> Степан ДЕМЧИШИН</w:t>
      </w:r>
    </w:p>
    <w:p w14:paraId="014838CD" w14:textId="77777777" w:rsidR="000D6716" w:rsidRPr="008A013E" w:rsidRDefault="000D6716" w:rsidP="000D6716">
      <w:pPr>
        <w:jc w:val="both"/>
        <w:rPr>
          <w:rFonts w:ascii="Times New Roman" w:hAnsi="Times New Roman"/>
          <w:sz w:val="28"/>
          <w:szCs w:val="28"/>
        </w:rPr>
      </w:pPr>
    </w:p>
    <w:p w14:paraId="4AB7BCAE" w14:textId="77777777" w:rsidR="000D6716" w:rsidRPr="008A013E" w:rsidRDefault="000D6716" w:rsidP="000D6716">
      <w:pPr>
        <w:jc w:val="both"/>
        <w:rPr>
          <w:rFonts w:ascii="Times New Roman" w:hAnsi="Times New Roman"/>
          <w:sz w:val="28"/>
          <w:szCs w:val="28"/>
        </w:rPr>
      </w:pPr>
    </w:p>
    <w:p w14:paraId="05CE3F80" w14:textId="77777777" w:rsidR="000D6716" w:rsidRDefault="000D6716" w:rsidP="000D6716">
      <w:pPr>
        <w:rPr>
          <w:rFonts w:ascii="Times New Roman" w:hAnsi="Times New Roman"/>
          <w:bCs/>
          <w:sz w:val="28"/>
          <w:szCs w:val="28"/>
        </w:rPr>
      </w:pPr>
    </w:p>
    <w:p w14:paraId="5466B9BC" w14:textId="77777777" w:rsidR="000D6716" w:rsidRDefault="000D6716" w:rsidP="000D6716">
      <w:pPr>
        <w:rPr>
          <w:rFonts w:ascii="Times New Roman" w:hAnsi="Times New Roman"/>
          <w:bCs/>
          <w:sz w:val="28"/>
          <w:szCs w:val="28"/>
        </w:rPr>
      </w:pPr>
    </w:p>
    <w:p w14:paraId="32F6302F" w14:textId="77777777" w:rsidR="000D6716" w:rsidRPr="00D94A30" w:rsidRDefault="000D6716" w:rsidP="00CE2084">
      <w:pPr>
        <w:rPr>
          <w:rFonts w:ascii="Times New Roman" w:hAnsi="Times New Roman"/>
          <w:sz w:val="28"/>
          <w:szCs w:val="28"/>
          <w:lang w:eastAsia="uk-UA"/>
        </w:rPr>
      </w:pPr>
    </w:p>
    <w:sectPr w:rsidR="000D6716" w:rsidRPr="00D94A30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4CDE9" w14:textId="77777777" w:rsidR="00F3524B" w:rsidRDefault="00F3524B">
      <w:r>
        <w:separator/>
      </w:r>
    </w:p>
  </w:endnote>
  <w:endnote w:type="continuationSeparator" w:id="0">
    <w:p w14:paraId="50596731" w14:textId="77777777" w:rsidR="00F3524B" w:rsidRDefault="00F3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DD1FB" w14:textId="77777777" w:rsidR="00F3524B" w:rsidRDefault="00F3524B">
      <w:r>
        <w:separator/>
      </w:r>
    </w:p>
  </w:footnote>
  <w:footnote w:type="continuationSeparator" w:id="0">
    <w:p w14:paraId="00EC42CE" w14:textId="77777777" w:rsidR="00F3524B" w:rsidRDefault="00F3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F5B03" w14:textId="747DCCAF" w:rsidR="00C238AD" w:rsidRDefault="00C238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6DA4" w:rsidRPr="00E66DA4">
      <w:rPr>
        <w:noProof/>
        <w:lang w:val="uk-UA"/>
      </w:rPr>
      <w:t>2</w:t>
    </w:r>
    <w:r>
      <w:fldChar w:fldCharType="end"/>
    </w:r>
  </w:p>
  <w:p w14:paraId="2736873E" w14:textId="77777777"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FD9"/>
    <w:multiLevelType w:val="hybridMultilevel"/>
    <w:tmpl w:val="6C987604"/>
    <w:lvl w:ilvl="0" w:tplc="76422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4557"/>
    <w:multiLevelType w:val="hybridMultilevel"/>
    <w:tmpl w:val="06DC90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95116"/>
    <w:multiLevelType w:val="hybridMultilevel"/>
    <w:tmpl w:val="764A6B94"/>
    <w:lvl w:ilvl="0" w:tplc="5038F022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849"/>
    <w:rsid w:val="000216E3"/>
    <w:rsid w:val="00023DA8"/>
    <w:rsid w:val="000314BC"/>
    <w:rsid w:val="00034AEB"/>
    <w:rsid w:val="00041C24"/>
    <w:rsid w:val="0005352C"/>
    <w:rsid w:val="0006295F"/>
    <w:rsid w:val="00063103"/>
    <w:rsid w:val="0006704C"/>
    <w:rsid w:val="000719F2"/>
    <w:rsid w:val="00075AA6"/>
    <w:rsid w:val="0007779D"/>
    <w:rsid w:val="000828CB"/>
    <w:rsid w:val="00090E28"/>
    <w:rsid w:val="000A58CA"/>
    <w:rsid w:val="000A6263"/>
    <w:rsid w:val="000A7470"/>
    <w:rsid w:val="000B22D5"/>
    <w:rsid w:val="000C5467"/>
    <w:rsid w:val="000D6716"/>
    <w:rsid w:val="000E13F3"/>
    <w:rsid w:val="000E390C"/>
    <w:rsid w:val="000E5397"/>
    <w:rsid w:val="000F05C2"/>
    <w:rsid w:val="00106C2A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14A4"/>
    <w:rsid w:val="00193C8B"/>
    <w:rsid w:val="001945B5"/>
    <w:rsid w:val="001953BA"/>
    <w:rsid w:val="001A291C"/>
    <w:rsid w:val="001A5D24"/>
    <w:rsid w:val="001B04A2"/>
    <w:rsid w:val="001B5C82"/>
    <w:rsid w:val="001D3F6F"/>
    <w:rsid w:val="001E0E19"/>
    <w:rsid w:val="001F320F"/>
    <w:rsid w:val="00200524"/>
    <w:rsid w:val="00202D5E"/>
    <w:rsid w:val="00222A4B"/>
    <w:rsid w:val="00223EE3"/>
    <w:rsid w:val="00224630"/>
    <w:rsid w:val="0022770E"/>
    <w:rsid w:val="0023580B"/>
    <w:rsid w:val="00236AD4"/>
    <w:rsid w:val="00240CB7"/>
    <w:rsid w:val="00256553"/>
    <w:rsid w:val="002566C0"/>
    <w:rsid w:val="00264B53"/>
    <w:rsid w:val="00267036"/>
    <w:rsid w:val="00272766"/>
    <w:rsid w:val="0027390F"/>
    <w:rsid w:val="00294AC7"/>
    <w:rsid w:val="002C1EC9"/>
    <w:rsid w:val="002C26F6"/>
    <w:rsid w:val="002D2FF1"/>
    <w:rsid w:val="002D3A80"/>
    <w:rsid w:val="002D7AD9"/>
    <w:rsid w:val="002D7E13"/>
    <w:rsid w:val="002D7EDA"/>
    <w:rsid w:val="002E27D8"/>
    <w:rsid w:val="002E3042"/>
    <w:rsid w:val="002F1A4A"/>
    <w:rsid w:val="002F32D4"/>
    <w:rsid w:val="002F34F8"/>
    <w:rsid w:val="002F52CD"/>
    <w:rsid w:val="0031719E"/>
    <w:rsid w:val="00326E10"/>
    <w:rsid w:val="00327F43"/>
    <w:rsid w:val="00331CB5"/>
    <w:rsid w:val="0033566E"/>
    <w:rsid w:val="003363CC"/>
    <w:rsid w:val="00344230"/>
    <w:rsid w:val="0035329F"/>
    <w:rsid w:val="0035345B"/>
    <w:rsid w:val="003538F9"/>
    <w:rsid w:val="00363CE8"/>
    <w:rsid w:val="0037495D"/>
    <w:rsid w:val="00375B45"/>
    <w:rsid w:val="00383FA0"/>
    <w:rsid w:val="00386206"/>
    <w:rsid w:val="00390783"/>
    <w:rsid w:val="00391FD0"/>
    <w:rsid w:val="00394CEE"/>
    <w:rsid w:val="00394D82"/>
    <w:rsid w:val="003963A8"/>
    <w:rsid w:val="003976C5"/>
    <w:rsid w:val="00397953"/>
    <w:rsid w:val="003B464B"/>
    <w:rsid w:val="003C0D08"/>
    <w:rsid w:val="003C20C2"/>
    <w:rsid w:val="003C4FEA"/>
    <w:rsid w:val="003D670A"/>
    <w:rsid w:val="003E3B24"/>
    <w:rsid w:val="003F1DA2"/>
    <w:rsid w:val="003F1F23"/>
    <w:rsid w:val="003F6ABC"/>
    <w:rsid w:val="00402E7E"/>
    <w:rsid w:val="00403434"/>
    <w:rsid w:val="004038EB"/>
    <w:rsid w:val="004127EB"/>
    <w:rsid w:val="00442B14"/>
    <w:rsid w:val="00464298"/>
    <w:rsid w:val="00475F7C"/>
    <w:rsid w:val="00480BEE"/>
    <w:rsid w:val="004862F1"/>
    <w:rsid w:val="004A21AD"/>
    <w:rsid w:val="004A45A8"/>
    <w:rsid w:val="004B57EF"/>
    <w:rsid w:val="004B7D1A"/>
    <w:rsid w:val="004C2D0B"/>
    <w:rsid w:val="004D5F43"/>
    <w:rsid w:val="004D74C5"/>
    <w:rsid w:val="004D79B5"/>
    <w:rsid w:val="0050268F"/>
    <w:rsid w:val="00505EA7"/>
    <w:rsid w:val="00526640"/>
    <w:rsid w:val="00530E99"/>
    <w:rsid w:val="0053422A"/>
    <w:rsid w:val="00534D87"/>
    <w:rsid w:val="00540B81"/>
    <w:rsid w:val="00541A3E"/>
    <w:rsid w:val="00541F8C"/>
    <w:rsid w:val="00550AD7"/>
    <w:rsid w:val="00550BE1"/>
    <w:rsid w:val="00551F1F"/>
    <w:rsid w:val="00566351"/>
    <w:rsid w:val="005677B6"/>
    <w:rsid w:val="00572FFE"/>
    <w:rsid w:val="005816DC"/>
    <w:rsid w:val="00582E9C"/>
    <w:rsid w:val="00585E9A"/>
    <w:rsid w:val="0059658B"/>
    <w:rsid w:val="005A17E0"/>
    <w:rsid w:val="005B07AC"/>
    <w:rsid w:val="005C5219"/>
    <w:rsid w:val="005D3A8C"/>
    <w:rsid w:val="005D793C"/>
    <w:rsid w:val="005F373F"/>
    <w:rsid w:val="005F6182"/>
    <w:rsid w:val="0060064E"/>
    <w:rsid w:val="00600BBF"/>
    <w:rsid w:val="00605EC9"/>
    <w:rsid w:val="00613CCD"/>
    <w:rsid w:val="006172E0"/>
    <w:rsid w:val="0061787A"/>
    <w:rsid w:val="006229A6"/>
    <w:rsid w:val="00622D1C"/>
    <w:rsid w:val="0062656C"/>
    <w:rsid w:val="00661689"/>
    <w:rsid w:val="00662941"/>
    <w:rsid w:val="0066372B"/>
    <w:rsid w:val="00664706"/>
    <w:rsid w:val="00673A14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57201"/>
    <w:rsid w:val="007638B8"/>
    <w:rsid w:val="007755EB"/>
    <w:rsid w:val="007843E9"/>
    <w:rsid w:val="00797C06"/>
    <w:rsid w:val="007A66FE"/>
    <w:rsid w:val="007B37E0"/>
    <w:rsid w:val="007C0238"/>
    <w:rsid w:val="007C2CC5"/>
    <w:rsid w:val="007C2EB8"/>
    <w:rsid w:val="007C449F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23E0F"/>
    <w:rsid w:val="008310D1"/>
    <w:rsid w:val="00831933"/>
    <w:rsid w:val="00852AE6"/>
    <w:rsid w:val="008554F6"/>
    <w:rsid w:val="00856E15"/>
    <w:rsid w:val="00864EE8"/>
    <w:rsid w:val="00886518"/>
    <w:rsid w:val="00887A02"/>
    <w:rsid w:val="0089271F"/>
    <w:rsid w:val="008A19D2"/>
    <w:rsid w:val="008A48B3"/>
    <w:rsid w:val="008B49FB"/>
    <w:rsid w:val="008C02F0"/>
    <w:rsid w:val="008C16FD"/>
    <w:rsid w:val="008C3A2D"/>
    <w:rsid w:val="008C5087"/>
    <w:rsid w:val="008C55F2"/>
    <w:rsid w:val="008D2E2C"/>
    <w:rsid w:val="008D6904"/>
    <w:rsid w:val="008D6CEC"/>
    <w:rsid w:val="008D7E3E"/>
    <w:rsid w:val="008E3177"/>
    <w:rsid w:val="008E5E8C"/>
    <w:rsid w:val="008F325A"/>
    <w:rsid w:val="008F4035"/>
    <w:rsid w:val="008F5729"/>
    <w:rsid w:val="008F797D"/>
    <w:rsid w:val="008F7D03"/>
    <w:rsid w:val="00906C0A"/>
    <w:rsid w:val="00910158"/>
    <w:rsid w:val="00910605"/>
    <w:rsid w:val="00911443"/>
    <w:rsid w:val="009146E8"/>
    <w:rsid w:val="00925977"/>
    <w:rsid w:val="009265BA"/>
    <w:rsid w:val="009306BB"/>
    <w:rsid w:val="009313C8"/>
    <w:rsid w:val="0093550D"/>
    <w:rsid w:val="009362C9"/>
    <w:rsid w:val="00942AA6"/>
    <w:rsid w:val="00944F20"/>
    <w:rsid w:val="00952783"/>
    <w:rsid w:val="0095599C"/>
    <w:rsid w:val="00963A11"/>
    <w:rsid w:val="00971D2C"/>
    <w:rsid w:val="00975118"/>
    <w:rsid w:val="009823E8"/>
    <w:rsid w:val="00986BA2"/>
    <w:rsid w:val="00991791"/>
    <w:rsid w:val="009919A1"/>
    <w:rsid w:val="009928A8"/>
    <w:rsid w:val="009A5CD9"/>
    <w:rsid w:val="009A64AB"/>
    <w:rsid w:val="009B4854"/>
    <w:rsid w:val="009B6753"/>
    <w:rsid w:val="009C1D59"/>
    <w:rsid w:val="009C1EE0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0124"/>
    <w:rsid w:val="00A90AFB"/>
    <w:rsid w:val="00A9168A"/>
    <w:rsid w:val="00A943EA"/>
    <w:rsid w:val="00A97832"/>
    <w:rsid w:val="00AA4540"/>
    <w:rsid w:val="00AD00C2"/>
    <w:rsid w:val="00AD2333"/>
    <w:rsid w:val="00AD3FC9"/>
    <w:rsid w:val="00AE064A"/>
    <w:rsid w:val="00AE7893"/>
    <w:rsid w:val="00AF3FE9"/>
    <w:rsid w:val="00B05425"/>
    <w:rsid w:val="00B07117"/>
    <w:rsid w:val="00B10918"/>
    <w:rsid w:val="00B1384A"/>
    <w:rsid w:val="00B16A5A"/>
    <w:rsid w:val="00B253CC"/>
    <w:rsid w:val="00B27449"/>
    <w:rsid w:val="00B35360"/>
    <w:rsid w:val="00B35A29"/>
    <w:rsid w:val="00B37736"/>
    <w:rsid w:val="00B40396"/>
    <w:rsid w:val="00B409BE"/>
    <w:rsid w:val="00B40AC4"/>
    <w:rsid w:val="00B529FA"/>
    <w:rsid w:val="00B56328"/>
    <w:rsid w:val="00B66069"/>
    <w:rsid w:val="00B70206"/>
    <w:rsid w:val="00B74A66"/>
    <w:rsid w:val="00B80CA9"/>
    <w:rsid w:val="00B8176A"/>
    <w:rsid w:val="00B853F9"/>
    <w:rsid w:val="00B928FF"/>
    <w:rsid w:val="00B94E3F"/>
    <w:rsid w:val="00BA002C"/>
    <w:rsid w:val="00BA550C"/>
    <w:rsid w:val="00BA794A"/>
    <w:rsid w:val="00BB73A8"/>
    <w:rsid w:val="00BC35A1"/>
    <w:rsid w:val="00BF1687"/>
    <w:rsid w:val="00C100FD"/>
    <w:rsid w:val="00C132B5"/>
    <w:rsid w:val="00C13ACF"/>
    <w:rsid w:val="00C17487"/>
    <w:rsid w:val="00C17812"/>
    <w:rsid w:val="00C238AD"/>
    <w:rsid w:val="00C259D4"/>
    <w:rsid w:val="00C526C0"/>
    <w:rsid w:val="00C573C3"/>
    <w:rsid w:val="00C57581"/>
    <w:rsid w:val="00CA0138"/>
    <w:rsid w:val="00CA14CA"/>
    <w:rsid w:val="00CA425C"/>
    <w:rsid w:val="00CA7C7E"/>
    <w:rsid w:val="00CB5F77"/>
    <w:rsid w:val="00CC1948"/>
    <w:rsid w:val="00CE2084"/>
    <w:rsid w:val="00D03F3B"/>
    <w:rsid w:val="00D1036F"/>
    <w:rsid w:val="00D111E4"/>
    <w:rsid w:val="00D17C0B"/>
    <w:rsid w:val="00D3258E"/>
    <w:rsid w:val="00D36EF3"/>
    <w:rsid w:val="00D42A61"/>
    <w:rsid w:val="00D434D7"/>
    <w:rsid w:val="00D51E10"/>
    <w:rsid w:val="00D5227D"/>
    <w:rsid w:val="00D53FA3"/>
    <w:rsid w:val="00D607F8"/>
    <w:rsid w:val="00D71D23"/>
    <w:rsid w:val="00D72EF4"/>
    <w:rsid w:val="00D816EB"/>
    <w:rsid w:val="00D844B3"/>
    <w:rsid w:val="00D902F3"/>
    <w:rsid w:val="00D94A30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DE2015"/>
    <w:rsid w:val="00E04E78"/>
    <w:rsid w:val="00E12FA2"/>
    <w:rsid w:val="00E143C0"/>
    <w:rsid w:val="00E14DB0"/>
    <w:rsid w:val="00E1550A"/>
    <w:rsid w:val="00E16735"/>
    <w:rsid w:val="00E30421"/>
    <w:rsid w:val="00E42B4B"/>
    <w:rsid w:val="00E570E1"/>
    <w:rsid w:val="00E61206"/>
    <w:rsid w:val="00E635A8"/>
    <w:rsid w:val="00E63E2B"/>
    <w:rsid w:val="00E66DA4"/>
    <w:rsid w:val="00E718F5"/>
    <w:rsid w:val="00E7281B"/>
    <w:rsid w:val="00E847F4"/>
    <w:rsid w:val="00E85C47"/>
    <w:rsid w:val="00E86C69"/>
    <w:rsid w:val="00E93C1F"/>
    <w:rsid w:val="00E9509C"/>
    <w:rsid w:val="00EA36E9"/>
    <w:rsid w:val="00EB045E"/>
    <w:rsid w:val="00EB79A4"/>
    <w:rsid w:val="00EE0002"/>
    <w:rsid w:val="00EE131A"/>
    <w:rsid w:val="00EF3269"/>
    <w:rsid w:val="00EF39BF"/>
    <w:rsid w:val="00F044F4"/>
    <w:rsid w:val="00F07485"/>
    <w:rsid w:val="00F3524B"/>
    <w:rsid w:val="00F35893"/>
    <w:rsid w:val="00F36A40"/>
    <w:rsid w:val="00F40EEB"/>
    <w:rsid w:val="00F43F79"/>
    <w:rsid w:val="00F51174"/>
    <w:rsid w:val="00F55003"/>
    <w:rsid w:val="00F559D5"/>
    <w:rsid w:val="00F616C6"/>
    <w:rsid w:val="00F620AB"/>
    <w:rsid w:val="00F6624F"/>
    <w:rsid w:val="00F666F1"/>
    <w:rsid w:val="00F763E7"/>
    <w:rsid w:val="00F9264F"/>
    <w:rsid w:val="00F933AE"/>
    <w:rsid w:val="00F94E08"/>
    <w:rsid w:val="00F94FBB"/>
    <w:rsid w:val="00FB17C4"/>
    <w:rsid w:val="00FB25E0"/>
    <w:rsid w:val="00FB64CA"/>
    <w:rsid w:val="00FC46AA"/>
    <w:rsid w:val="00FD26BF"/>
    <w:rsid w:val="00FF30D1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DAD49"/>
  <w15:docId w15:val="{6B8351A6-9E3E-49DD-A142-F3D62C2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Normal (Web)"/>
    <w:basedOn w:val="a"/>
    <w:uiPriority w:val="99"/>
    <w:rsid w:val="00EA36E9"/>
    <w:pPr>
      <w:spacing w:before="100" w:beforeAutospacing="1" w:after="100" w:afterAutospacing="1"/>
    </w:pPr>
    <w:rPr>
      <w:rFonts w:ascii="Times New Roman" w:eastAsia="Times New Roman" w:hAnsi="Times New Roman"/>
      <w:sz w:val="28"/>
      <w:szCs w:val="28"/>
      <w:lang w:eastAsia="uk-UA"/>
    </w:rPr>
  </w:style>
  <w:style w:type="character" w:styleId="ab">
    <w:name w:val="Strong"/>
    <w:uiPriority w:val="22"/>
    <w:qFormat/>
    <w:locked/>
    <w:rsid w:val="000D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257A-A2FD-4DD5-B2DA-753F5955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4964</Words>
  <Characters>2831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20</cp:revision>
  <cp:lastPrinted>2025-08-01T12:21:00Z</cp:lastPrinted>
  <dcterms:created xsi:type="dcterms:W3CDTF">2025-07-17T07:23:00Z</dcterms:created>
  <dcterms:modified xsi:type="dcterms:W3CDTF">2025-08-01T12:24:00Z</dcterms:modified>
</cp:coreProperties>
</file>