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83" w:rsidRPr="003A5F83" w:rsidRDefault="003A5F83" w:rsidP="003A5F8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A5F83">
        <w:rPr>
          <w:rFonts w:eastAsia="Calibri"/>
          <w:b/>
          <w:bCs/>
          <w:color w:val="000000"/>
        </w:rPr>
        <w:t>ПРОЄКТ</w:t>
      </w:r>
    </w:p>
    <w:p w:rsidR="003A5F83" w:rsidRPr="003A5F83" w:rsidRDefault="00FF3B59" w:rsidP="003A5F8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3A5F83" w:rsidRPr="003A5F83" w:rsidRDefault="003A5F83" w:rsidP="003A5F8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A5F8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A5F83" w:rsidRPr="003A5F83" w:rsidRDefault="003A5F83" w:rsidP="003A5F8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A5F83">
        <w:rPr>
          <w:rFonts w:eastAsia="Calibri"/>
          <w:b/>
          <w:color w:val="000000"/>
          <w:w w:val="120"/>
        </w:rPr>
        <w:t>ІВАНО-ФРАНКІВСЬКОЇ ОБЛАСТІ</w:t>
      </w:r>
    </w:p>
    <w:p w:rsidR="003A5F83" w:rsidRPr="003A5F83" w:rsidRDefault="00FF3B59" w:rsidP="003A5F8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A5F83" w:rsidRPr="003A5F83" w:rsidRDefault="003A5F83" w:rsidP="003A5F8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A5F83">
        <w:rPr>
          <w:rFonts w:eastAsia="Calibri"/>
          <w:b/>
          <w:bCs/>
          <w:color w:val="000000"/>
        </w:rPr>
        <w:t>РІШЕННЯ</w:t>
      </w:r>
    </w:p>
    <w:p w:rsidR="003A5F83" w:rsidRPr="003A5F83" w:rsidRDefault="003A5F83" w:rsidP="003A5F83">
      <w:pPr>
        <w:rPr>
          <w:rFonts w:eastAsia="Calibri"/>
          <w:color w:val="000000"/>
        </w:rPr>
      </w:pPr>
    </w:p>
    <w:p w:rsidR="003A5F83" w:rsidRPr="003A5F83" w:rsidRDefault="003A5F83" w:rsidP="003A5F83">
      <w:pPr>
        <w:ind w:left="180" w:right="-540"/>
        <w:rPr>
          <w:rFonts w:eastAsia="Calibri"/>
          <w:color w:val="000000"/>
        </w:rPr>
      </w:pPr>
      <w:r w:rsidRPr="003A5F83">
        <w:rPr>
          <w:rFonts w:eastAsia="Calibri"/>
          <w:color w:val="000000"/>
        </w:rPr>
        <w:t xml:space="preserve">від 31 липня 2025 р. № </w:t>
      </w:r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</w:r>
      <w:r w:rsidRPr="003A5F83">
        <w:rPr>
          <w:rFonts w:eastAsia="Calibri"/>
          <w:color w:val="000000"/>
        </w:rPr>
        <w:tab/>
        <w:t xml:space="preserve">63 сесія </w:t>
      </w:r>
      <w:r w:rsidRPr="003A5F83">
        <w:rPr>
          <w:rFonts w:eastAsia="Calibri"/>
          <w:color w:val="000000"/>
          <w:lang w:val="en-US"/>
        </w:rPr>
        <w:t>VIII</w:t>
      </w:r>
      <w:r w:rsidRPr="003A5F83">
        <w:rPr>
          <w:rFonts w:eastAsia="Calibri"/>
          <w:color w:val="000000"/>
        </w:rPr>
        <w:t xml:space="preserve"> скликання</w:t>
      </w:r>
    </w:p>
    <w:p w:rsidR="003A5F83" w:rsidRPr="003A5F83" w:rsidRDefault="003A5F83" w:rsidP="003A5F83">
      <w:pPr>
        <w:ind w:left="180" w:right="-540"/>
        <w:rPr>
          <w:rFonts w:eastAsia="Calibri"/>
          <w:color w:val="000000"/>
        </w:rPr>
      </w:pPr>
      <w:r w:rsidRPr="003A5F83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A719D4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Крив</w:t>
      </w:r>
      <w:r w:rsidR="00145D06">
        <w:rPr>
          <w:rFonts w:eastAsia="Calibri"/>
        </w:rPr>
        <w:t>ню</w:t>
      </w:r>
      <w:proofErr w:type="spellEnd"/>
      <w:r w:rsidR="00145D06">
        <w:rPr>
          <w:rFonts w:eastAsia="Calibri"/>
        </w:rPr>
        <w:t xml:space="preserve"> М.В</w:t>
      </w:r>
      <w:r w:rsidR="004120EC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4120EC">
        <w:rPr>
          <w:rFonts w:eastAsia="Calibri"/>
        </w:rPr>
        <w:t xml:space="preserve">заяву </w:t>
      </w:r>
      <w:proofErr w:type="spellStart"/>
      <w:r w:rsidR="00A719D4">
        <w:rPr>
          <w:rFonts w:eastAsia="Calibri"/>
        </w:rPr>
        <w:t>Крив</w:t>
      </w:r>
      <w:r w:rsidR="00CA3443">
        <w:rPr>
          <w:rFonts w:eastAsia="Calibri"/>
        </w:rPr>
        <w:t>ня</w:t>
      </w:r>
      <w:proofErr w:type="spellEnd"/>
      <w:r w:rsidR="00CA3443">
        <w:rPr>
          <w:rFonts w:eastAsia="Calibri"/>
        </w:rPr>
        <w:t xml:space="preserve"> Миколи Васильовича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331BC3">
        <w:rPr>
          <w:rFonts w:eastAsia="Calibri"/>
        </w:rPr>
        <w:t>п. 2 розділу ІІ «Прикінцеві та перехідні положення» Закону України «Про внесення змін до Земельного кодексу України щодо проведення земельних торгів» від 18.02.2016 року №1012-</w:t>
      </w:r>
      <w:r w:rsidR="00331BC3">
        <w:rPr>
          <w:rFonts w:eastAsia="Calibri"/>
          <w:lang w:val="en-US"/>
        </w:rPr>
        <w:t>V</w:t>
      </w:r>
      <w:r w:rsidR="00331BC3">
        <w:rPr>
          <w:rFonts w:eastAsia="Calibri"/>
        </w:rPr>
        <w:t xml:space="preserve">ІІІ,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331BC3">
        <w:rPr>
          <w:rFonts w:eastAsia="Calibri"/>
        </w:rPr>
        <w:t>15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="00A719D4">
        <w:rPr>
          <w:rFonts w:eastAsia="Calibri"/>
        </w:rPr>
        <w:t>Крив</w:t>
      </w:r>
      <w:r w:rsidR="00CA3443">
        <w:rPr>
          <w:rFonts w:eastAsia="Calibri"/>
        </w:rPr>
        <w:t>ню</w:t>
      </w:r>
      <w:proofErr w:type="spellEnd"/>
      <w:r w:rsidR="00CA3443">
        <w:rPr>
          <w:rFonts w:eastAsia="Calibri"/>
        </w:rPr>
        <w:t xml:space="preserve"> Миколі Васильовичу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331BC3">
        <w:rPr>
          <w:rFonts w:eastAsia="Calibri"/>
          <w:shd w:val="clear" w:color="auto" w:fill="FFFFFF"/>
          <w:lang w:eastAsia="en-US"/>
        </w:rPr>
        <w:t xml:space="preserve">ведення фермерського господарства </w:t>
      </w:r>
      <w:r w:rsidR="004120EC">
        <w:rPr>
          <w:rFonts w:eastAsia="Calibri"/>
          <w:shd w:val="clear" w:color="auto" w:fill="FFFFFF"/>
          <w:lang w:eastAsia="en-US"/>
        </w:rPr>
        <w:t>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145D06">
        <w:rPr>
          <w:rFonts w:eastAsia="Calibri"/>
        </w:rPr>
        <w:t>01.02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145D06">
        <w:t>4,6373</w:t>
      </w:r>
      <w:r w:rsidR="004120EC">
        <w:t xml:space="preserve">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145D06">
        <w:rPr>
          <w:rFonts w:eastAsia="Calibri"/>
          <w:lang w:eastAsia="en-US"/>
        </w:rPr>
        <w:t>82200</w:t>
      </w:r>
      <w:r w:rsidR="00124334">
        <w:rPr>
          <w:rFonts w:eastAsia="Calibri"/>
          <w:lang w:eastAsia="en-US"/>
        </w:rPr>
        <w:t>:0</w:t>
      </w:r>
      <w:r w:rsidR="00145D06">
        <w:rPr>
          <w:rFonts w:eastAsia="Calibri"/>
          <w:lang w:eastAsia="en-US"/>
        </w:rPr>
        <w:t>5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</w:t>
      </w:r>
      <w:r w:rsidR="00145D06">
        <w:rPr>
          <w:rFonts w:eastAsia="Calibri"/>
          <w:lang w:eastAsia="en-US"/>
        </w:rPr>
        <w:t>1</w:t>
      </w:r>
      <w:r w:rsidR="0027331E" w:rsidRPr="00B026D1">
        <w:rPr>
          <w:rFonts w:eastAsia="Calibri"/>
          <w:lang w:eastAsia="en-US"/>
        </w:rPr>
        <w:t>:0</w:t>
      </w:r>
      <w:r w:rsidR="00145D06">
        <w:rPr>
          <w:rFonts w:eastAsia="Calibri"/>
          <w:lang w:eastAsia="en-US"/>
        </w:rPr>
        <w:t>028</w:t>
      </w:r>
      <w:r w:rsidR="0027331E" w:rsidRPr="00582068">
        <w:t xml:space="preserve"> </w:t>
      </w:r>
      <w:r w:rsidR="00145D06">
        <w:t xml:space="preserve">за межами с. </w:t>
      </w:r>
      <w:proofErr w:type="spellStart"/>
      <w:r w:rsidR="00145D06">
        <w:t>Жовчів</w:t>
      </w:r>
      <w:proofErr w:type="spellEnd"/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31BC3">
        <w:rPr>
          <w:rFonts w:eastAsia="Calibri"/>
          <w:lang w:eastAsia="ru-RU"/>
        </w:rPr>
        <w:t>12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A719D4">
        <w:rPr>
          <w:rFonts w:eastAsia="Calibri"/>
        </w:rPr>
        <w:t>Крив</w:t>
      </w:r>
      <w:r w:rsidR="00145D06">
        <w:rPr>
          <w:rFonts w:eastAsia="Calibri"/>
        </w:rPr>
        <w:t>ня</w:t>
      </w:r>
      <w:proofErr w:type="spellEnd"/>
      <w:r w:rsidR="00145D06">
        <w:rPr>
          <w:rFonts w:eastAsia="Calibri"/>
        </w:rPr>
        <w:t xml:space="preserve"> Миколу Васильовича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59" w:rsidRDefault="00FF3B59" w:rsidP="008C6C6B">
      <w:r>
        <w:separator/>
      </w:r>
    </w:p>
  </w:endnote>
  <w:endnote w:type="continuationSeparator" w:id="0">
    <w:p w:rsidR="00FF3B59" w:rsidRDefault="00FF3B5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59" w:rsidRDefault="00FF3B59" w:rsidP="008C6C6B">
      <w:r>
        <w:separator/>
      </w:r>
    </w:p>
  </w:footnote>
  <w:footnote w:type="continuationSeparator" w:id="0">
    <w:p w:rsidR="00FF3B59" w:rsidRDefault="00FF3B5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5D06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A9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1BC3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A5F83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3EF3"/>
    <w:rsid w:val="00487550"/>
    <w:rsid w:val="004879C3"/>
    <w:rsid w:val="00491523"/>
    <w:rsid w:val="00492557"/>
    <w:rsid w:val="00494AE2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3B82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5F1F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113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317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16A9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229B"/>
    <w:rsid w:val="00A63B26"/>
    <w:rsid w:val="00A70148"/>
    <w:rsid w:val="00A719D4"/>
    <w:rsid w:val="00A71E11"/>
    <w:rsid w:val="00A747AB"/>
    <w:rsid w:val="00A74C74"/>
    <w:rsid w:val="00A750A5"/>
    <w:rsid w:val="00A81F6B"/>
    <w:rsid w:val="00A820F9"/>
    <w:rsid w:val="00A829B0"/>
    <w:rsid w:val="00A834A7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1F72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443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06BA0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40A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AD7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3B59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203</cp:revision>
  <cp:lastPrinted>2022-04-18T11:07:00Z</cp:lastPrinted>
  <dcterms:created xsi:type="dcterms:W3CDTF">2021-03-14T12:34:00Z</dcterms:created>
  <dcterms:modified xsi:type="dcterms:W3CDTF">2025-07-24T13:11:00Z</dcterms:modified>
</cp:coreProperties>
</file>