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6F7B25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47F02">
        <w:rPr>
          <w:rFonts w:ascii="Times New Roman" w:hAnsi="Times New Roman"/>
          <w:color w:val="000000"/>
          <w:sz w:val="28"/>
          <w:szCs w:val="28"/>
          <w:lang w:eastAsia="uk-UA"/>
        </w:rPr>
        <w:t>11803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876E2F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3545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35455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DCB" w:rsidRPr="003903A7">
        <w:rPr>
          <w:rFonts w:ascii="Times New Roman" w:hAnsi="Times New Roman"/>
          <w:sz w:val="28"/>
          <w:szCs w:val="28"/>
        </w:rPr>
        <w:t>Кузик</w:t>
      </w:r>
      <w:proofErr w:type="spellEnd"/>
      <w:r w:rsidR="00080DCB" w:rsidRPr="003903A7">
        <w:rPr>
          <w:rFonts w:ascii="Times New Roman" w:hAnsi="Times New Roman"/>
          <w:sz w:val="28"/>
          <w:szCs w:val="28"/>
        </w:rPr>
        <w:t xml:space="preserve"> Г</w:t>
      </w:r>
      <w:r w:rsidR="00080DCB">
        <w:rPr>
          <w:rFonts w:ascii="Times New Roman" w:hAnsi="Times New Roman"/>
          <w:sz w:val="28"/>
          <w:szCs w:val="28"/>
        </w:rPr>
        <w:t>.</w:t>
      </w:r>
      <w:r w:rsidR="00080DCB" w:rsidRPr="003903A7">
        <w:rPr>
          <w:rFonts w:ascii="Times New Roman" w:hAnsi="Times New Roman"/>
          <w:sz w:val="28"/>
          <w:szCs w:val="28"/>
        </w:rPr>
        <w:t>С</w:t>
      </w:r>
      <w:r w:rsidR="00080DC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B762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DC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080DCB">
        <w:rPr>
          <w:rFonts w:ascii="Times New Roman" w:hAnsi="Times New Roman"/>
          <w:sz w:val="28"/>
          <w:szCs w:val="28"/>
          <w:lang w:eastAsia="uk-UA"/>
        </w:rPr>
        <w:t>и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080DCB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0D9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0D9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0D9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D426C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080DC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80DCB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82950">
        <w:rPr>
          <w:rFonts w:ascii="Times New Roman" w:hAnsi="Times New Roman"/>
          <w:sz w:val="28"/>
          <w:szCs w:val="28"/>
          <w:lang w:eastAsia="uk-UA"/>
        </w:rPr>
        <w:t>4</w:t>
      </w:r>
      <w:r w:rsidR="00080DCB">
        <w:rPr>
          <w:rFonts w:ascii="Times New Roman" w:hAnsi="Times New Roman"/>
          <w:sz w:val="28"/>
          <w:szCs w:val="28"/>
          <w:lang w:eastAsia="uk-UA"/>
        </w:rPr>
        <w:t>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EF09A4">
        <w:rPr>
          <w:rFonts w:ascii="Times New Roman" w:hAnsi="Times New Roman"/>
          <w:sz w:val="28"/>
          <w:szCs w:val="28"/>
          <w:lang w:eastAsia="uk-UA"/>
        </w:rPr>
        <w:t>, вул. І. Франка</w:t>
      </w:r>
      <w:r w:rsidR="00080DCB">
        <w:rPr>
          <w:rFonts w:ascii="Times New Roman" w:hAnsi="Times New Roman"/>
          <w:sz w:val="28"/>
          <w:szCs w:val="28"/>
          <w:lang w:eastAsia="uk-UA"/>
        </w:rPr>
        <w:t>, 23.</w:t>
      </w:r>
    </w:p>
    <w:p w14:paraId="48A75555" w14:textId="1BE7916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DC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D2B7F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E835" w14:textId="46C6A065" w:rsidR="00235455" w:rsidRPr="00884887" w:rsidRDefault="00235455" w:rsidP="0023545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C8440E4" w:rsidR="00147EC5" w:rsidRPr="006955A1" w:rsidRDefault="0023545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FE47" w14:textId="77777777" w:rsidR="004B0320" w:rsidRDefault="004B0320">
      <w:r>
        <w:separator/>
      </w:r>
    </w:p>
  </w:endnote>
  <w:endnote w:type="continuationSeparator" w:id="0">
    <w:p w14:paraId="11BF6BE8" w14:textId="77777777" w:rsidR="004B0320" w:rsidRDefault="004B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9E98" w14:textId="77777777" w:rsidR="004B0320" w:rsidRDefault="004B0320">
      <w:r>
        <w:separator/>
      </w:r>
    </w:p>
  </w:footnote>
  <w:footnote w:type="continuationSeparator" w:id="0">
    <w:p w14:paraId="727B3DDF" w14:textId="77777777" w:rsidR="004B0320" w:rsidRDefault="004B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5455"/>
    <w:rsid w:val="00236AD4"/>
    <w:rsid w:val="00242059"/>
    <w:rsid w:val="0024587B"/>
    <w:rsid w:val="00245F09"/>
    <w:rsid w:val="00246271"/>
    <w:rsid w:val="00246406"/>
    <w:rsid w:val="00247F02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2B7F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03B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320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376C4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29B4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0D96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9A4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2025-06-26T11:15:00Z</cp:lastPrinted>
  <dcterms:created xsi:type="dcterms:W3CDTF">2025-06-04T11:16:00Z</dcterms:created>
  <dcterms:modified xsi:type="dcterms:W3CDTF">2025-06-26T11:15:00Z</dcterms:modified>
</cp:coreProperties>
</file>