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8C7E8" w14:textId="6D822696" w:rsidR="00385A83" w:rsidRPr="00385A83" w:rsidRDefault="00385A83" w:rsidP="00385A83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385A83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818811B" wp14:editId="6F1DB169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9E8BE" w14:textId="77777777" w:rsidR="00385A83" w:rsidRPr="00385A83" w:rsidRDefault="00385A83" w:rsidP="00385A83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385A8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4CD2BC94" w14:textId="77777777" w:rsidR="00385A83" w:rsidRPr="00385A83" w:rsidRDefault="00385A83" w:rsidP="00385A83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385A8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4B9967D6" w14:textId="5D2CEE7E" w:rsidR="00385A83" w:rsidRPr="00385A83" w:rsidRDefault="005159DC" w:rsidP="00385A83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>
        <w:rPr>
          <w:noProof/>
        </w:rPr>
        <w:pict w14:anchorId="1D15821A">
          <v:line id="Прямая соединительная линия 6" o:spid="_x0000_s1027" style="position:absolute;left:0;text-align:left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14:paraId="57315010" w14:textId="77777777" w:rsidR="00385A83" w:rsidRPr="00385A83" w:rsidRDefault="00385A83" w:rsidP="00385A83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385A8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19D94F0E" w14:textId="77777777" w:rsidR="00385A83" w:rsidRPr="00385A83" w:rsidRDefault="00385A83" w:rsidP="00385A83">
      <w:pPr>
        <w:widowControl w:val="0"/>
        <w:rPr>
          <w:rFonts w:eastAsia="SimSun"/>
          <w:color w:val="000000"/>
          <w:sz w:val="28"/>
          <w:szCs w:val="28"/>
          <w:lang w:val="uk-UA" w:eastAsia="zh-CN"/>
        </w:rPr>
      </w:pPr>
    </w:p>
    <w:p w14:paraId="40BA8C60" w14:textId="22E23ECF" w:rsidR="00385A83" w:rsidRPr="00385A83" w:rsidRDefault="00385A83" w:rsidP="00385A83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385A83">
        <w:rPr>
          <w:rFonts w:eastAsia="SimSun"/>
          <w:color w:val="000000"/>
          <w:sz w:val="28"/>
          <w:szCs w:val="28"/>
          <w:lang w:val="uk-UA" w:eastAsia="zh-CN"/>
        </w:rPr>
        <w:t xml:space="preserve">від </w:t>
      </w:r>
      <w:r>
        <w:rPr>
          <w:rFonts w:eastAsia="SimSun"/>
          <w:color w:val="000000"/>
          <w:sz w:val="28"/>
          <w:szCs w:val="28"/>
          <w:lang w:val="uk-UA" w:eastAsia="zh-CN"/>
        </w:rPr>
        <w:t>26</w:t>
      </w:r>
      <w:r w:rsidRPr="00385A83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червня</w:t>
      </w:r>
      <w:r w:rsidRPr="00385A83">
        <w:rPr>
          <w:rFonts w:eastAsia="SimSun"/>
          <w:color w:val="000000"/>
          <w:sz w:val="28"/>
          <w:szCs w:val="28"/>
          <w:lang w:val="uk-UA" w:eastAsia="zh-CN"/>
        </w:rPr>
        <w:t xml:space="preserve"> 202</w:t>
      </w:r>
      <w:r>
        <w:rPr>
          <w:rFonts w:eastAsia="SimSun"/>
          <w:color w:val="000000"/>
          <w:sz w:val="28"/>
          <w:szCs w:val="28"/>
          <w:lang w:val="uk-UA" w:eastAsia="zh-CN"/>
        </w:rPr>
        <w:t>5</w:t>
      </w:r>
      <w:r w:rsidRPr="00385A8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8C040B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 w:rsidR="008C040B">
        <w:rPr>
          <w:rFonts w:eastAsia="SimSun"/>
          <w:color w:val="000000"/>
          <w:sz w:val="28"/>
          <w:szCs w:val="28"/>
          <w:lang w:val="uk-UA" w:eastAsia="zh-CN"/>
        </w:rPr>
        <w:t>11777</w:t>
      </w:r>
      <w:r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385A8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385A8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385A8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>
        <w:rPr>
          <w:rFonts w:eastAsia="SimSun"/>
          <w:color w:val="000000"/>
          <w:sz w:val="28"/>
          <w:szCs w:val="28"/>
          <w:lang w:val="uk-UA" w:eastAsia="zh-CN"/>
        </w:rPr>
        <w:t>62</w:t>
      </w:r>
      <w:r w:rsidRPr="00385A8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Pr="00385A8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385A8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4FA812DE" w14:textId="77777777" w:rsidR="00385A83" w:rsidRPr="00385A83" w:rsidRDefault="00385A83" w:rsidP="00385A83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385A8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385A8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385A8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385A8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385A8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385A8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385A8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385A8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7DE8C03C" w14:textId="77777777" w:rsidR="00385A83" w:rsidRPr="00385A83" w:rsidRDefault="00385A83" w:rsidP="00385A83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6523CC15" w14:textId="77777777" w:rsidR="00385A83" w:rsidRPr="00385A83" w:rsidRDefault="00385A83" w:rsidP="00385A83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385A8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50D7BE1A" w14:textId="77777777" w:rsidR="00385A83" w:rsidRDefault="00385A83" w:rsidP="00385A83">
      <w:pPr>
        <w:widowControl w:val="0"/>
        <w:spacing w:line="264" w:lineRule="auto"/>
        <w:ind w:right="3401"/>
        <w:jc w:val="both"/>
        <w:rPr>
          <w:sz w:val="28"/>
          <w:szCs w:val="28"/>
          <w:lang w:val="uk-UA"/>
        </w:rPr>
      </w:pPr>
      <w:r w:rsidRPr="005C6E41">
        <w:rPr>
          <w:sz w:val="28"/>
          <w:szCs w:val="28"/>
          <w:lang w:val="uk-UA"/>
        </w:rPr>
        <w:t>Про затвердження Програми</w:t>
      </w:r>
      <w:r>
        <w:rPr>
          <w:sz w:val="28"/>
          <w:szCs w:val="28"/>
          <w:lang w:val="uk-UA"/>
        </w:rPr>
        <w:t xml:space="preserve"> для</w:t>
      </w:r>
    </w:p>
    <w:p w14:paraId="7FA4BA0B" w14:textId="03864D04" w:rsidR="00385A83" w:rsidRPr="005C6E41" w:rsidRDefault="00385A83" w:rsidP="00385A83">
      <w:pPr>
        <w:widowControl w:val="0"/>
        <w:spacing w:line="264" w:lineRule="auto"/>
        <w:ind w:right="34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5C6E41">
        <w:rPr>
          <w:sz w:val="28"/>
          <w:szCs w:val="28"/>
          <w:lang w:val="uk-UA"/>
        </w:rPr>
        <w:t>ривдни</w:t>
      </w:r>
      <w:r w:rsidR="00E71053">
        <w:rPr>
          <w:sz w:val="28"/>
          <w:szCs w:val="28"/>
          <w:lang w:val="uk-UA"/>
        </w:rPr>
        <w:t>ків</w:t>
      </w:r>
      <w:r>
        <w:rPr>
          <w:sz w:val="28"/>
          <w:szCs w:val="28"/>
          <w:lang w:val="uk-UA"/>
        </w:rPr>
        <w:t xml:space="preserve"> на 2025-2027 роки</w:t>
      </w:r>
    </w:p>
    <w:p w14:paraId="14B4D4CA" w14:textId="77777777" w:rsidR="00385A83" w:rsidRPr="00385A83" w:rsidRDefault="00385A83" w:rsidP="00385A83">
      <w:pPr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385A8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7853F630" w14:textId="77777777" w:rsidR="00385A83" w:rsidRPr="00385A83" w:rsidRDefault="00385A83" w:rsidP="00385A83">
      <w:pPr>
        <w:shd w:val="clear" w:color="auto" w:fill="FFFFFF"/>
        <w:rPr>
          <w:sz w:val="28"/>
          <w:szCs w:val="28"/>
        </w:rPr>
      </w:pPr>
    </w:p>
    <w:p w14:paraId="30713F7C" w14:textId="29951C38" w:rsidR="00ED444F" w:rsidRPr="00385A83" w:rsidRDefault="00DE2987" w:rsidP="00385A83">
      <w:pPr>
        <w:widowControl w:val="0"/>
        <w:tabs>
          <w:tab w:val="left" w:pos="0"/>
        </w:tabs>
        <w:spacing w:line="264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 w:rsidRPr="00D44882"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</w:t>
      </w:r>
    </w:p>
    <w:p w14:paraId="7D778D74" w14:textId="107704CA" w:rsidR="004A4CAA" w:rsidRPr="00B64427" w:rsidRDefault="00ED444F" w:rsidP="00385A83">
      <w:pPr>
        <w:ind w:firstLine="567"/>
        <w:jc w:val="both"/>
        <w:rPr>
          <w:sz w:val="28"/>
          <w:szCs w:val="28"/>
          <w:lang w:val="uk-UA"/>
        </w:rPr>
      </w:pPr>
      <w:r w:rsidRPr="00ED444F">
        <w:rPr>
          <w:sz w:val="28"/>
          <w:szCs w:val="28"/>
          <w:lang w:val="uk-UA"/>
        </w:rPr>
        <w:t>Керуючись п. 22 ч. 1 ст. 26 Закону України «Про місцеве самоврядування в Україні», відповідно до законів України «Про запобігання та протидію до</w:t>
      </w:r>
      <w:r w:rsidR="006F636E">
        <w:rPr>
          <w:sz w:val="28"/>
          <w:szCs w:val="28"/>
          <w:lang w:val="uk-UA"/>
        </w:rPr>
        <w:t>машньому насильству», «</w:t>
      </w:r>
      <w:r w:rsidR="00BF1F02">
        <w:rPr>
          <w:sz w:val="28"/>
          <w:szCs w:val="28"/>
          <w:lang w:val="uk-UA"/>
        </w:rPr>
        <w:t>Кримінального кодексу</w:t>
      </w:r>
      <w:r w:rsidR="006F636E">
        <w:rPr>
          <w:sz w:val="28"/>
          <w:szCs w:val="28"/>
          <w:lang w:val="uk-UA"/>
        </w:rPr>
        <w:t xml:space="preserve"> України»</w:t>
      </w:r>
      <w:r w:rsidRPr="00ED444F">
        <w:rPr>
          <w:sz w:val="28"/>
          <w:szCs w:val="28"/>
          <w:lang w:val="uk-UA"/>
        </w:rPr>
        <w:t>, «Про соціальні по</w:t>
      </w:r>
      <w:r w:rsidR="007217CD">
        <w:rPr>
          <w:sz w:val="28"/>
          <w:szCs w:val="28"/>
          <w:lang w:val="uk-UA"/>
        </w:rPr>
        <w:t>слуги»</w:t>
      </w:r>
      <w:r w:rsidRPr="00ED444F">
        <w:rPr>
          <w:sz w:val="28"/>
          <w:szCs w:val="28"/>
          <w:lang w:val="uk-UA"/>
        </w:rPr>
        <w:t>, постанови Кабінету Міністрів України від 22 серпня 2018 року № 658 «Про затвердження Порядку взаємодії суб’єктів, що здійснюють заходи у сфері запобігання та протидії домашньому насильству і насильству за ознако</w:t>
      </w:r>
      <w:r w:rsidR="007217CD">
        <w:rPr>
          <w:sz w:val="28"/>
          <w:szCs w:val="28"/>
          <w:lang w:val="uk-UA"/>
        </w:rPr>
        <w:t>ю статі»,</w:t>
      </w:r>
      <w:r w:rsidRPr="00ED444F">
        <w:rPr>
          <w:sz w:val="28"/>
          <w:szCs w:val="28"/>
          <w:lang w:val="uk-UA"/>
        </w:rPr>
        <w:t xml:space="preserve"> наказу Міністерства соціальної політики України від 01 жовтня 2018 року </w:t>
      </w:r>
      <w:r w:rsidR="008C040B">
        <w:rPr>
          <w:sz w:val="28"/>
          <w:szCs w:val="28"/>
          <w:lang w:val="uk-UA"/>
        </w:rPr>
        <w:t xml:space="preserve">             </w:t>
      </w:r>
      <w:r w:rsidRPr="00ED444F">
        <w:rPr>
          <w:sz w:val="28"/>
          <w:szCs w:val="28"/>
          <w:lang w:val="uk-UA"/>
        </w:rPr>
        <w:t>№ 1434 «Про затвердження Типової програми для кривдників», з метою забезпечення розбудови системи запобігання, протидії домашньому насильству та насильству за ознакою статі в умовах децентралізації, запровадження комплексних дій та заходів, спрямованих на зменшення масш</w:t>
      </w:r>
      <w:r>
        <w:rPr>
          <w:sz w:val="28"/>
          <w:szCs w:val="28"/>
          <w:lang w:val="uk-UA"/>
        </w:rPr>
        <w:t>табу такого явища</w:t>
      </w:r>
      <w:r w:rsidR="005C6E41">
        <w:rPr>
          <w:sz w:val="28"/>
          <w:szCs w:val="28"/>
          <w:lang w:val="uk-UA"/>
        </w:rPr>
        <w:t xml:space="preserve">, </w:t>
      </w:r>
      <w:r w:rsidR="00803C5C">
        <w:rPr>
          <w:sz w:val="28"/>
          <w:szCs w:val="28"/>
          <w:lang w:val="uk-UA"/>
        </w:rPr>
        <w:t xml:space="preserve"> міська  рада ВИРІШИЛА:</w:t>
      </w:r>
    </w:p>
    <w:p w14:paraId="6E7AA2E8" w14:textId="2C9BE626" w:rsidR="007217CD" w:rsidRPr="005C6E41" w:rsidRDefault="007217CD" w:rsidP="005C6E41">
      <w:pPr>
        <w:tabs>
          <w:tab w:val="left" w:pos="720"/>
          <w:tab w:val="left" w:pos="1080"/>
          <w:tab w:val="left" w:pos="1260"/>
        </w:tabs>
        <w:ind w:firstLine="567"/>
        <w:jc w:val="both"/>
        <w:rPr>
          <w:iCs/>
          <w:sz w:val="28"/>
          <w:szCs w:val="28"/>
          <w:lang w:val="uk-UA"/>
        </w:rPr>
      </w:pPr>
      <w:r w:rsidRPr="007217CD">
        <w:rPr>
          <w:iCs/>
          <w:sz w:val="28"/>
          <w:szCs w:val="28"/>
          <w:lang w:val="uk-UA"/>
        </w:rPr>
        <w:t>1.</w:t>
      </w:r>
      <w:r w:rsidR="00AA4380">
        <w:rPr>
          <w:iCs/>
          <w:sz w:val="28"/>
          <w:szCs w:val="28"/>
          <w:lang w:val="uk-UA"/>
        </w:rPr>
        <w:t xml:space="preserve"> </w:t>
      </w:r>
      <w:r w:rsidRPr="007217CD">
        <w:rPr>
          <w:iCs/>
          <w:sz w:val="28"/>
          <w:szCs w:val="28"/>
          <w:lang w:val="uk-UA"/>
        </w:rPr>
        <w:t xml:space="preserve">Затвердити </w:t>
      </w:r>
      <w:r w:rsidR="004C3DDC">
        <w:rPr>
          <w:iCs/>
          <w:sz w:val="28"/>
          <w:szCs w:val="28"/>
          <w:lang w:val="uk-UA"/>
        </w:rPr>
        <w:t xml:space="preserve"> згідн</w:t>
      </w:r>
      <w:r w:rsidR="00432924">
        <w:rPr>
          <w:iCs/>
          <w:sz w:val="28"/>
          <w:szCs w:val="28"/>
          <w:lang w:val="uk-UA"/>
        </w:rPr>
        <w:t>о</w:t>
      </w:r>
      <w:r w:rsidR="004C3DDC">
        <w:rPr>
          <w:iCs/>
          <w:sz w:val="28"/>
          <w:szCs w:val="28"/>
          <w:lang w:val="uk-UA"/>
        </w:rPr>
        <w:t xml:space="preserve"> з додатком</w:t>
      </w:r>
      <w:r w:rsidR="00432924">
        <w:rPr>
          <w:iCs/>
          <w:sz w:val="28"/>
          <w:szCs w:val="28"/>
          <w:lang w:val="uk-UA"/>
        </w:rPr>
        <w:t xml:space="preserve"> </w:t>
      </w:r>
      <w:r w:rsidRPr="007217CD">
        <w:rPr>
          <w:iCs/>
          <w:sz w:val="28"/>
          <w:szCs w:val="28"/>
          <w:lang w:val="uk-UA"/>
        </w:rPr>
        <w:t xml:space="preserve">Програму </w:t>
      </w:r>
      <w:r w:rsidR="00385A83">
        <w:rPr>
          <w:iCs/>
          <w:sz w:val="28"/>
          <w:szCs w:val="28"/>
          <w:lang w:val="uk-UA"/>
        </w:rPr>
        <w:t>для</w:t>
      </w:r>
      <w:r w:rsidRPr="007217CD">
        <w:rPr>
          <w:iCs/>
          <w:sz w:val="28"/>
          <w:szCs w:val="28"/>
          <w:lang w:val="uk-UA"/>
        </w:rPr>
        <w:t xml:space="preserve"> кривдни</w:t>
      </w:r>
      <w:r w:rsidR="00397B7D">
        <w:rPr>
          <w:iCs/>
          <w:sz w:val="28"/>
          <w:szCs w:val="28"/>
          <w:lang w:val="uk-UA"/>
        </w:rPr>
        <w:t>ків</w:t>
      </w:r>
      <w:r w:rsidR="00ED4224">
        <w:rPr>
          <w:iCs/>
          <w:sz w:val="28"/>
          <w:szCs w:val="28"/>
          <w:lang w:val="uk-UA"/>
        </w:rPr>
        <w:t xml:space="preserve"> на 2025-2027 роки.</w:t>
      </w:r>
    </w:p>
    <w:p w14:paraId="71C8A393" w14:textId="654BECAD" w:rsidR="007217CD" w:rsidRDefault="007217CD" w:rsidP="005C6E41">
      <w:pPr>
        <w:tabs>
          <w:tab w:val="left" w:pos="720"/>
          <w:tab w:val="left" w:pos="1080"/>
          <w:tab w:val="left" w:pos="1260"/>
        </w:tabs>
        <w:ind w:firstLine="567"/>
        <w:jc w:val="both"/>
        <w:rPr>
          <w:iCs/>
          <w:sz w:val="28"/>
          <w:szCs w:val="28"/>
          <w:lang w:val="uk-UA"/>
        </w:rPr>
      </w:pPr>
      <w:r w:rsidRPr="007217CD">
        <w:rPr>
          <w:iCs/>
          <w:sz w:val="28"/>
          <w:szCs w:val="28"/>
          <w:lang w:val="uk-UA"/>
        </w:rPr>
        <w:t xml:space="preserve">2. Визначити </w:t>
      </w:r>
      <w:r w:rsidR="00AA4380">
        <w:rPr>
          <w:iCs/>
          <w:sz w:val="28"/>
          <w:szCs w:val="28"/>
          <w:lang w:val="uk-UA"/>
        </w:rPr>
        <w:t xml:space="preserve">відповідальним за реалізацію </w:t>
      </w:r>
      <w:r>
        <w:rPr>
          <w:iCs/>
          <w:sz w:val="28"/>
          <w:szCs w:val="28"/>
          <w:lang w:val="uk-UA"/>
        </w:rPr>
        <w:t>Програми, організацію проходження корекційної</w:t>
      </w:r>
      <w:r w:rsidR="00AA4380">
        <w:rPr>
          <w:iCs/>
          <w:sz w:val="28"/>
          <w:szCs w:val="28"/>
          <w:lang w:val="uk-UA"/>
        </w:rPr>
        <w:t xml:space="preserve"> програми</w:t>
      </w:r>
      <w:r w:rsidR="00397B7D">
        <w:rPr>
          <w:iCs/>
          <w:sz w:val="28"/>
          <w:szCs w:val="28"/>
          <w:lang w:val="uk-UA"/>
        </w:rPr>
        <w:t xml:space="preserve"> для кривдників </w:t>
      </w:r>
      <w:r w:rsidR="004C3DDC">
        <w:rPr>
          <w:iCs/>
          <w:sz w:val="28"/>
          <w:szCs w:val="28"/>
          <w:lang w:val="uk-UA"/>
        </w:rPr>
        <w:t xml:space="preserve">комунальну установу </w:t>
      </w:r>
      <w:r w:rsidR="00397B7D">
        <w:rPr>
          <w:iCs/>
          <w:sz w:val="28"/>
          <w:szCs w:val="28"/>
          <w:lang w:val="uk-UA"/>
        </w:rPr>
        <w:t>«</w:t>
      </w:r>
      <w:r w:rsidR="004C3DDC">
        <w:rPr>
          <w:iCs/>
          <w:sz w:val="28"/>
          <w:szCs w:val="28"/>
          <w:lang w:val="uk-UA"/>
        </w:rPr>
        <w:t>Центр соціальних служб Рогатинської міської ради</w:t>
      </w:r>
      <w:r w:rsidR="00397B7D">
        <w:rPr>
          <w:iCs/>
          <w:sz w:val="28"/>
          <w:szCs w:val="28"/>
          <w:lang w:val="uk-UA"/>
        </w:rPr>
        <w:t>»</w:t>
      </w:r>
      <w:r w:rsidR="004C3DDC">
        <w:rPr>
          <w:iCs/>
          <w:sz w:val="28"/>
          <w:szCs w:val="28"/>
          <w:lang w:val="uk-UA"/>
        </w:rPr>
        <w:t>.</w:t>
      </w:r>
    </w:p>
    <w:p w14:paraId="39384400" w14:textId="0E6A7CF2" w:rsidR="005C6E41" w:rsidRPr="00385A83" w:rsidRDefault="005C6E41" w:rsidP="005C6E41">
      <w:pPr>
        <w:tabs>
          <w:tab w:val="left" w:pos="720"/>
          <w:tab w:val="left" w:pos="1080"/>
          <w:tab w:val="left" w:pos="1260"/>
        </w:tabs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3. Контроль за виконанням цього рішення покласти на </w:t>
      </w:r>
      <w:r w:rsidRPr="005C6E41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>у</w:t>
      </w:r>
      <w:r w:rsidRPr="005C6E41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ю</w:t>
      </w:r>
      <w:r w:rsidRPr="005C6E41">
        <w:rPr>
          <w:sz w:val="28"/>
          <w:szCs w:val="28"/>
          <w:lang w:val="uk-UA"/>
        </w:rPr>
        <w:t xml:space="preserve"> з питань</w:t>
      </w:r>
      <w:r w:rsidR="004C3DDC">
        <w:rPr>
          <w:sz w:val="28"/>
          <w:szCs w:val="28"/>
          <w:lang w:val="uk-UA"/>
        </w:rPr>
        <w:t xml:space="preserve"> законності</w:t>
      </w:r>
      <w:r w:rsidR="00385A83">
        <w:rPr>
          <w:rFonts w:ascii="Proba Pro" w:hAnsi="Proba Pro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385A83" w:rsidRPr="00385A83">
        <w:rPr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="00385A83" w:rsidRPr="00385A83"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="00385A83" w:rsidRPr="00385A8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5A83" w:rsidRPr="00385A83"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="00385A83">
        <w:rPr>
          <w:color w:val="000000"/>
          <w:sz w:val="28"/>
          <w:szCs w:val="28"/>
          <w:shd w:val="clear" w:color="auto" w:fill="FFFFFF"/>
          <w:lang w:val="uk-UA"/>
        </w:rPr>
        <w:t xml:space="preserve"> (голова комісії – Володимир СТРУК)</w:t>
      </w:r>
      <w:r w:rsidR="00385A83" w:rsidRPr="00385A83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E9588BF" w14:textId="77777777" w:rsidR="001D40CB" w:rsidRPr="005C6E41" w:rsidRDefault="001D40CB" w:rsidP="005C6E41">
      <w:pPr>
        <w:tabs>
          <w:tab w:val="left" w:pos="720"/>
          <w:tab w:val="left" w:pos="1080"/>
          <w:tab w:val="left" w:pos="1260"/>
        </w:tabs>
        <w:ind w:firstLine="567"/>
        <w:jc w:val="both"/>
        <w:rPr>
          <w:iCs/>
          <w:sz w:val="28"/>
          <w:szCs w:val="28"/>
          <w:lang w:val="uk-UA"/>
        </w:rPr>
      </w:pPr>
    </w:p>
    <w:p w14:paraId="09ABCB93" w14:textId="77777777" w:rsidR="00DE2987" w:rsidRPr="005674A4" w:rsidRDefault="00DE2987" w:rsidP="004A4CAA">
      <w:pPr>
        <w:widowControl w:val="0"/>
        <w:spacing w:line="264" w:lineRule="auto"/>
        <w:jc w:val="both"/>
        <w:rPr>
          <w:sz w:val="28"/>
          <w:szCs w:val="28"/>
          <w:lang w:val="uk-UA"/>
        </w:rPr>
      </w:pPr>
    </w:p>
    <w:p w14:paraId="6A3159AC" w14:textId="77777777" w:rsidR="008C040B" w:rsidRPr="00517970" w:rsidRDefault="008C040B" w:rsidP="008C040B">
      <w:pPr>
        <w:shd w:val="clear" w:color="auto" w:fill="FFFFFF"/>
        <w:rPr>
          <w:color w:val="333333"/>
          <w:sz w:val="28"/>
          <w:szCs w:val="28"/>
          <w:lang w:val="uk-UA"/>
        </w:rPr>
      </w:pPr>
      <w:bookmarkStart w:id="0" w:name="_GoBack"/>
      <w:r w:rsidRPr="008227EC">
        <w:rPr>
          <w:color w:val="333333"/>
          <w:sz w:val="28"/>
          <w:szCs w:val="28"/>
          <w:lang w:val="uk-UA"/>
        </w:rPr>
        <w:t>Міський голова</w:t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  <w:t>Сергі</w:t>
      </w:r>
      <w:r w:rsidRPr="008227EC">
        <w:rPr>
          <w:color w:val="333333"/>
          <w:sz w:val="28"/>
          <w:szCs w:val="28"/>
          <w:lang w:val="uk-UA"/>
        </w:rPr>
        <w:t>й НАСАЛИК</w:t>
      </w:r>
    </w:p>
    <w:bookmarkEnd w:id="0"/>
    <w:p w14:paraId="65F26369" w14:textId="77777777" w:rsidR="00AC02B8" w:rsidRDefault="00AC02B8" w:rsidP="004A4CAA">
      <w:pPr>
        <w:spacing w:line="264" w:lineRule="auto"/>
        <w:rPr>
          <w:sz w:val="24"/>
          <w:szCs w:val="24"/>
          <w:lang w:val="uk-UA"/>
        </w:rPr>
      </w:pPr>
    </w:p>
    <w:p w14:paraId="1EDC9ED2" w14:textId="77777777" w:rsidR="008276A7" w:rsidRDefault="008276A7" w:rsidP="004A4CAA">
      <w:pPr>
        <w:spacing w:line="264" w:lineRule="auto"/>
        <w:rPr>
          <w:sz w:val="24"/>
          <w:szCs w:val="24"/>
          <w:lang w:val="uk-UA"/>
        </w:rPr>
        <w:sectPr w:rsidR="008276A7" w:rsidSect="008C040B">
          <w:headerReference w:type="default" r:id="rId8"/>
          <w:pgSz w:w="11906" w:h="16838"/>
          <w:pgMar w:top="1134" w:right="567" w:bottom="567" w:left="1701" w:header="720" w:footer="720" w:gutter="0"/>
          <w:cols w:space="720"/>
          <w:docGrid w:linePitch="272"/>
        </w:sectPr>
      </w:pPr>
    </w:p>
    <w:p w14:paraId="10C59271" w14:textId="77777777" w:rsidR="00AC02B8" w:rsidRDefault="00AC02B8" w:rsidP="004A4CAA">
      <w:pPr>
        <w:spacing w:line="264" w:lineRule="auto"/>
        <w:rPr>
          <w:sz w:val="24"/>
          <w:szCs w:val="24"/>
          <w:lang w:val="uk-UA"/>
        </w:rPr>
      </w:pPr>
    </w:p>
    <w:p w14:paraId="53476CC8" w14:textId="62DE5A04" w:rsidR="005C6E41" w:rsidRDefault="00AA4433" w:rsidP="008C040B">
      <w:pPr>
        <w:ind w:left="46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14:paraId="66A8CE2E" w14:textId="77777777" w:rsidR="008C040B" w:rsidRDefault="00AA4433" w:rsidP="008C040B">
      <w:pPr>
        <w:ind w:left="46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</w:t>
      </w:r>
      <w:r w:rsidR="008C040B">
        <w:rPr>
          <w:sz w:val="28"/>
          <w:szCs w:val="28"/>
          <w:lang w:val="uk-UA"/>
        </w:rPr>
        <w:t>62 сесії</w:t>
      </w:r>
    </w:p>
    <w:p w14:paraId="0730485D" w14:textId="01BC1196" w:rsidR="00AA4433" w:rsidRDefault="008C040B" w:rsidP="008C040B">
      <w:pPr>
        <w:ind w:left="46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Рогатинської </w:t>
      </w:r>
      <w:r w:rsidR="00AA4433">
        <w:rPr>
          <w:sz w:val="28"/>
          <w:szCs w:val="28"/>
          <w:lang w:val="uk-UA"/>
        </w:rPr>
        <w:t>міської ради</w:t>
      </w:r>
    </w:p>
    <w:p w14:paraId="7B85510A" w14:textId="24F51507" w:rsidR="00AA4433" w:rsidRDefault="00AA4433" w:rsidP="008C040B">
      <w:pPr>
        <w:ind w:left="46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A43919">
        <w:rPr>
          <w:sz w:val="28"/>
          <w:szCs w:val="28"/>
          <w:lang w:val="uk-UA"/>
        </w:rPr>
        <w:t xml:space="preserve"> 26</w:t>
      </w:r>
      <w:r>
        <w:rPr>
          <w:sz w:val="28"/>
          <w:szCs w:val="28"/>
          <w:lang w:val="uk-UA"/>
        </w:rPr>
        <w:t xml:space="preserve"> червня 2025</w:t>
      </w:r>
      <w:r w:rsidR="008C040B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№</w:t>
      </w:r>
      <w:r w:rsidR="008C040B">
        <w:rPr>
          <w:sz w:val="28"/>
          <w:szCs w:val="28"/>
          <w:lang w:val="uk-UA"/>
        </w:rPr>
        <w:t xml:space="preserve"> 11777</w:t>
      </w:r>
    </w:p>
    <w:p w14:paraId="1EC7537E" w14:textId="5FDAD2A7" w:rsidR="00AA4433" w:rsidRDefault="00AA4433" w:rsidP="00A43919">
      <w:pPr>
        <w:ind w:left="6379"/>
        <w:jc w:val="center"/>
        <w:rPr>
          <w:sz w:val="28"/>
          <w:szCs w:val="28"/>
          <w:lang w:val="uk-UA"/>
        </w:rPr>
      </w:pPr>
    </w:p>
    <w:p w14:paraId="68D02E40" w14:textId="0D80A2B8" w:rsidR="00AA4433" w:rsidRDefault="00AA4433" w:rsidP="00A43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ПАСПОРТ</w:t>
      </w:r>
    </w:p>
    <w:p w14:paraId="4389C8CC" w14:textId="3A576574" w:rsidR="00AA4433" w:rsidRPr="00A43919" w:rsidRDefault="00AA4433" w:rsidP="00A43919">
      <w:pPr>
        <w:jc w:val="center"/>
        <w:rPr>
          <w:sz w:val="28"/>
          <w:szCs w:val="28"/>
          <w:lang w:val="uk-UA"/>
        </w:rPr>
      </w:pPr>
      <w:r w:rsidRPr="00A43919">
        <w:rPr>
          <w:sz w:val="28"/>
          <w:szCs w:val="28"/>
          <w:lang w:val="uk-UA"/>
        </w:rPr>
        <w:t>Програми</w:t>
      </w:r>
      <w:r w:rsidR="00E71053">
        <w:rPr>
          <w:sz w:val="28"/>
          <w:szCs w:val="28"/>
          <w:lang w:val="uk-UA"/>
        </w:rPr>
        <w:t xml:space="preserve"> для кривдників</w:t>
      </w:r>
      <w:r w:rsidR="00ED4224" w:rsidRPr="00A43919">
        <w:rPr>
          <w:sz w:val="28"/>
          <w:szCs w:val="28"/>
          <w:lang w:val="uk-UA"/>
        </w:rPr>
        <w:t xml:space="preserve"> на 2025-2027 роки</w:t>
      </w:r>
    </w:p>
    <w:p w14:paraId="602A54CB" w14:textId="77777777" w:rsidR="00AA4433" w:rsidRPr="00A43919" w:rsidRDefault="00AA4433" w:rsidP="00A43919">
      <w:pPr>
        <w:jc w:val="both"/>
        <w:rPr>
          <w:sz w:val="28"/>
          <w:szCs w:val="28"/>
          <w:lang w:val="uk-UA"/>
        </w:rPr>
      </w:pPr>
    </w:p>
    <w:tbl>
      <w:tblPr>
        <w:tblW w:w="9712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58"/>
        <w:gridCol w:w="3453"/>
        <w:gridCol w:w="5601"/>
      </w:tblGrid>
      <w:tr w:rsidR="00AC02B8" w:rsidRPr="00A43919" w14:paraId="2A5B5E49" w14:textId="77777777" w:rsidTr="00A43919">
        <w:trPr>
          <w:trHeight w:hRule="exact" w:val="84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911A9" w14:textId="269CBEC3" w:rsidR="00AC02B8" w:rsidRPr="00A43919" w:rsidRDefault="00A43919" w:rsidP="00AC02B8">
            <w:pPr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7415B" w14:textId="77777777" w:rsidR="00AC02B8" w:rsidRPr="00A43919" w:rsidRDefault="00AC02B8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32C67" w14:textId="3C7AC589" w:rsidR="00AC02B8" w:rsidRPr="00A43919" w:rsidRDefault="00AA4433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AC02B8" w:rsidRPr="00A43919" w14:paraId="101AB508" w14:textId="77777777" w:rsidTr="00A43919">
        <w:trPr>
          <w:trHeight w:hRule="exact" w:val="9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CDB88" w14:textId="4DCC28B5" w:rsidR="00AC02B8" w:rsidRPr="00A43919" w:rsidRDefault="00AC02B8" w:rsidP="00A4391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EAF0C" w14:textId="77777777" w:rsidR="00AC02B8" w:rsidRPr="00A43919" w:rsidRDefault="00AC02B8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E3381" w14:textId="77777777" w:rsidR="00AC02B8" w:rsidRPr="00A43919" w:rsidRDefault="002C57F3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наказ Міністерства соціальної політики України від 01 жовтня 2018 року № 1434 «Про затвердження Типової програми для кривдників»</w:t>
            </w:r>
          </w:p>
        </w:tc>
      </w:tr>
      <w:tr w:rsidR="00AC02B8" w:rsidRPr="00A43919" w14:paraId="3A168055" w14:textId="77777777" w:rsidTr="00A43919">
        <w:trPr>
          <w:trHeight w:hRule="exact" w:val="4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FAD39" w14:textId="0FC2C6C3" w:rsidR="00AC02B8" w:rsidRPr="00A43919" w:rsidRDefault="00AC02B8" w:rsidP="00A4391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5622F" w14:textId="77777777" w:rsidR="00AC02B8" w:rsidRPr="00A43919" w:rsidRDefault="00AC02B8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4964B" w14:textId="7589FDA6" w:rsidR="00AC02B8" w:rsidRPr="00A43919" w:rsidRDefault="00432924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AC02B8" w:rsidRPr="00A43919" w14:paraId="3476D686" w14:textId="77777777" w:rsidTr="00A43919">
        <w:trPr>
          <w:trHeight w:hRule="exact" w:val="7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6027E" w14:textId="1AE12B4C" w:rsidR="00AC02B8" w:rsidRPr="00A43919" w:rsidRDefault="00AC02B8" w:rsidP="00A4391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A456E" w14:textId="77777777" w:rsidR="00AC02B8" w:rsidRPr="00A43919" w:rsidRDefault="00AC02B8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2D94B" w14:textId="011CEB66" w:rsidR="00432924" w:rsidRPr="00A43919" w:rsidRDefault="00432924" w:rsidP="00A43919">
            <w:pPr>
              <w:tabs>
                <w:tab w:val="left" w:pos="720"/>
                <w:tab w:val="left" w:pos="1080"/>
                <w:tab w:val="left" w:pos="1260"/>
              </w:tabs>
              <w:ind w:left="35" w:right="267" w:firstLine="142"/>
              <w:jc w:val="both"/>
              <w:rPr>
                <w:iCs/>
                <w:sz w:val="28"/>
                <w:szCs w:val="28"/>
                <w:lang w:val="uk-UA"/>
              </w:rPr>
            </w:pPr>
            <w:r w:rsidRPr="00A43919">
              <w:rPr>
                <w:iCs/>
                <w:sz w:val="28"/>
                <w:szCs w:val="28"/>
                <w:lang w:val="uk-UA"/>
              </w:rPr>
              <w:t xml:space="preserve">Комунальна установа </w:t>
            </w:r>
            <w:r w:rsidR="00216CCD">
              <w:rPr>
                <w:iCs/>
                <w:sz w:val="28"/>
                <w:szCs w:val="28"/>
                <w:lang w:val="uk-UA"/>
              </w:rPr>
              <w:t>«</w:t>
            </w:r>
            <w:r w:rsidRPr="00A43919">
              <w:rPr>
                <w:iCs/>
                <w:sz w:val="28"/>
                <w:szCs w:val="28"/>
                <w:lang w:val="uk-UA"/>
              </w:rPr>
              <w:t>Центр соціальних служб Рогатинської міської ради</w:t>
            </w:r>
            <w:r w:rsidR="00216CCD">
              <w:rPr>
                <w:iCs/>
                <w:sz w:val="28"/>
                <w:szCs w:val="28"/>
                <w:lang w:val="uk-UA"/>
              </w:rPr>
              <w:t>».</w:t>
            </w:r>
          </w:p>
          <w:p w14:paraId="74A68CDC" w14:textId="49D4BB7F" w:rsidR="00AC02B8" w:rsidRPr="00A43919" w:rsidRDefault="00AC02B8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</w:p>
        </w:tc>
      </w:tr>
      <w:tr w:rsidR="00AC02B8" w:rsidRPr="00A43919" w14:paraId="301798E9" w14:textId="77777777" w:rsidTr="00A43919">
        <w:trPr>
          <w:trHeight w:hRule="exact" w:val="9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09D3C" w14:textId="722622C6" w:rsidR="00AC02B8" w:rsidRPr="00A43919" w:rsidRDefault="00AC02B8" w:rsidP="00A4391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CD65E" w14:textId="77777777" w:rsidR="00AC02B8" w:rsidRPr="00A43919" w:rsidRDefault="00AC02B8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Виконавці Програми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3A0F2" w14:textId="256B2A5F" w:rsidR="00432924" w:rsidRPr="00A43919" w:rsidRDefault="002C57F3" w:rsidP="00A43919">
            <w:pPr>
              <w:tabs>
                <w:tab w:val="left" w:pos="720"/>
                <w:tab w:val="left" w:pos="1080"/>
                <w:tab w:val="left" w:pos="1260"/>
              </w:tabs>
              <w:ind w:left="35" w:right="267" w:firstLine="142"/>
              <w:jc w:val="both"/>
              <w:rPr>
                <w:iCs/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 xml:space="preserve"> </w:t>
            </w:r>
            <w:r w:rsidR="00432924" w:rsidRPr="00A43919">
              <w:rPr>
                <w:iCs/>
                <w:sz w:val="28"/>
                <w:szCs w:val="28"/>
                <w:lang w:val="uk-UA"/>
              </w:rPr>
              <w:t xml:space="preserve">Комунальна установа </w:t>
            </w:r>
            <w:r w:rsidR="00216CCD">
              <w:rPr>
                <w:iCs/>
                <w:sz w:val="28"/>
                <w:szCs w:val="28"/>
                <w:lang w:val="uk-UA"/>
              </w:rPr>
              <w:t>«</w:t>
            </w:r>
            <w:r w:rsidR="00432924" w:rsidRPr="00A43919">
              <w:rPr>
                <w:iCs/>
                <w:sz w:val="28"/>
                <w:szCs w:val="28"/>
                <w:lang w:val="uk-UA"/>
              </w:rPr>
              <w:t>Центр соціальних служб Рогатинської міської ради</w:t>
            </w:r>
            <w:r w:rsidR="00216CCD">
              <w:rPr>
                <w:iCs/>
                <w:sz w:val="28"/>
                <w:szCs w:val="28"/>
                <w:lang w:val="uk-UA"/>
              </w:rPr>
              <w:t>»</w:t>
            </w:r>
            <w:r w:rsidR="00627B8F" w:rsidRPr="00A43919">
              <w:rPr>
                <w:iCs/>
                <w:sz w:val="28"/>
                <w:szCs w:val="28"/>
                <w:lang w:val="uk-UA"/>
              </w:rPr>
              <w:t>, Служба у справах дітей Рогатинської міської ради</w:t>
            </w:r>
          </w:p>
          <w:p w14:paraId="6068D09A" w14:textId="4DF24240" w:rsidR="00AC02B8" w:rsidRPr="00A43919" w:rsidRDefault="00AC02B8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</w:p>
        </w:tc>
      </w:tr>
      <w:tr w:rsidR="00AC02B8" w:rsidRPr="00A43919" w14:paraId="2C2E6A60" w14:textId="77777777" w:rsidTr="00A43919">
        <w:trPr>
          <w:trHeight w:hRule="exact" w:val="6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1EAE1" w14:textId="738CBF06" w:rsidR="00AC02B8" w:rsidRPr="00A43919" w:rsidRDefault="00AC02B8" w:rsidP="00A4391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C711D" w14:textId="535115C8" w:rsidR="00AC02B8" w:rsidRPr="00A43919" w:rsidRDefault="00AC02B8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Термін реалізації</w:t>
            </w:r>
            <w:r w:rsidR="00A43919">
              <w:rPr>
                <w:sz w:val="28"/>
                <w:szCs w:val="28"/>
                <w:lang w:val="uk-UA"/>
              </w:rPr>
              <w:t xml:space="preserve"> </w:t>
            </w:r>
            <w:r w:rsidRPr="00A43919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C21ED" w14:textId="6065F7AD" w:rsidR="00AC02B8" w:rsidRPr="00A43919" w:rsidRDefault="002C57F3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202</w:t>
            </w:r>
            <w:r w:rsidR="00627B8F" w:rsidRPr="00A43919">
              <w:rPr>
                <w:sz w:val="28"/>
                <w:szCs w:val="28"/>
                <w:lang w:val="uk-UA"/>
              </w:rPr>
              <w:t>5</w:t>
            </w:r>
            <w:r w:rsidRPr="00A43919">
              <w:rPr>
                <w:sz w:val="28"/>
                <w:szCs w:val="28"/>
                <w:lang w:val="uk-UA"/>
              </w:rPr>
              <w:t>-202</w:t>
            </w:r>
            <w:r w:rsidR="00A43919" w:rsidRPr="00A43919">
              <w:rPr>
                <w:sz w:val="28"/>
                <w:szCs w:val="28"/>
                <w:lang w:val="uk-UA"/>
              </w:rPr>
              <w:t>7</w:t>
            </w:r>
            <w:r w:rsidR="00A43919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AC02B8" w:rsidRPr="008C040B" w14:paraId="04306AA7" w14:textId="77777777" w:rsidTr="00A43919">
        <w:trPr>
          <w:trHeight w:hRule="exact" w:val="14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3A039" w14:textId="23132373" w:rsidR="00AC02B8" w:rsidRPr="00A43919" w:rsidRDefault="00AC02B8" w:rsidP="00A4391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658CB" w14:textId="77777777" w:rsidR="00AC02B8" w:rsidRPr="00A43919" w:rsidRDefault="00AC02B8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90C0F" w14:textId="77777777" w:rsidR="00AC02B8" w:rsidRPr="00A43919" w:rsidRDefault="00AC02B8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корекція агресивної поведінки кривдників, формування соціально прийнятних норм, гуманістичних цінностей і ненасильницької поведінки</w:t>
            </w:r>
          </w:p>
        </w:tc>
      </w:tr>
      <w:tr w:rsidR="002C57F3" w:rsidRPr="00A43919" w14:paraId="2DEDC5CD" w14:textId="77777777" w:rsidTr="00A43919">
        <w:trPr>
          <w:trHeight w:hRule="exact" w:val="84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83BEB" w14:textId="336122D5" w:rsidR="002C57F3" w:rsidRPr="00A43919" w:rsidRDefault="002C57F3" w:rsidP="00A4391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F8981" w14:textId="77777777" w:rsidR="002C57F3" w:rsidRPr="00A43919" w:rsidRDefault="002C57F3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Загальний обсяг фінансових ресурсів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AD941" w14:textId="77777777" w:rsidR="00782D85" w:rsidRPr="00A43919" w:rsidRDefault="00782D85" w:rsidP="00A43919">
            <w:pPr>
              <w:ind w:left="35" w:right="267" w:firstLine="142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43919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не потребує фінансового забезпечення.  </w:t>
            </w:r>
          </w:p>
          <w:p w14:paraId="1C1D5FB8" w14:textId="77777777" w:rsidR="002C57F3" w:rsidRPr="00A43919" w:rsidRDefault="002C57F3" w:rsidP="00A43919">
            <w:pPr>
              <w:ind w:left="35" w:right="267" w:firstLine="142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AC02B8" w:rsidRPr="00A43919" w14:paraId="0331A306" w14:textId="77777777" w:rsidTr="003741A6">
        <w:trPr>
          <w:trHeight w:hRule="exact" w:val="398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A068B" w14:textId="740F738C" w:rsidR="00AC02B8" w:rsidRPr="00A43919" w:rsidRDefault="00AC02B8" w:rsidP="00A4391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9B766" w14:textId="77777777" w:rsidR="00AC02B8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80AC" w14:textId="77777777" w:rsidR="00E821B1" w:rsidRPr="00A43919" w:rsidRDefault="00E821B1" w:rsidP="003741A6">
            <w:pPr>
              <w:ind w:left="35" w:right="267" w:firstLine="142"/>
              <w:jc w:val="both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 xml:space="preserve">1)зміна </w:t>
            </w:r>
            <w:proofErr w:type="spellStart"/>
            <w:r w:rsidRPr="00A43919">
              <w:rPr>
                <w:sz w:val="28"/>
                <w:szCs w:val="28"/>
                <w:lang w:val="uk-UA"/>
              </w:rPr>
              <w:t>дезадаптивних</w:t>
            </w:r>
            <w:proofErr w:type="spellEnd"/>
            <w:r w:rsidRPr="00A43919">
              <w:rPr>
                <w:sz w:val="28"/>
                <w:szCs w:val="28"/>
                <w:lang w:val="uk-UA"/>
              </w:rPr>
              <w:t xml:space="preserve"> переконань особи, зміна </w:t>
            </w:r>
            <w:proofErr w:type="spellStart"/>
            <w:r w:rsidRPr="00A43919">
              <w:rPr>
                <w:sz w:val="28"/>
                <w:szCs w:val="28"/>
                <w:lang w:val="uk-UA"/>
              </w:rPr>
              <w:t>дисфункціональної</w:t>
            </w:r>
            <w:proofErr w:type="spellEnd"/>
            <w:r w:rsidRPr="00A43919">
              <w:rPr>
                <w:sz w:val="28"/>
                <w:szCs w:val="28"/>
                <w:lang w:val="uk-UA"/>
              </w:rPr>
              <w:t xml:space="preserve"> поведінки підвищення рівня розуміння власних емоцій  та їх наслідків;</w:t>
            </w:r>
          </w:p>
          <w:p w14:paraId="5F4D5C51" w14:textId="4EF56F59" w:rsidR="00E821B1" w:rsidRPr="00A43919" w:rsidRDefault="00E821B1" w:rsidP="003741A6">
            <w:pPr>
              <w:ind w:left="35" w:right="267" w:firstLine="142"/>
              <w:jc w:val="both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2)формування вміння будувати безконфліктне спілкування, ефективну комунікацію із членами сім’ї та оточенням на основі взаєморозуміння і взаємоповаги;</w:t>
            </w:r>
          </w:p>
          <w:p w14:paraId="35DB824B" w14:textId="77777777" w:rsidR="00E821B1" w:rsidRPr="00A43919" w:rsidRDefault="00E821B1" w:rsidP="003741A6">
            <w:pPr>
              <w:ind w:left="35" w:right="267" w:firstLine="142"/>
              <w:jc w:val="both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3)закріплення навичок самоконтролю та саморегуляції. Усвідомлення конструктивних поведінкових реакцій, оволодіння набутими навичками</w:t>
            </w:r>
          </w:p>
          <w:p w14:paraId="41223C2E" w14:textId="77777777" w:rsidR="00E821B1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</w:p>
          <w:p w14:paraId="596B8EBF" w14:textId="77777777" w:rsidR="00E821B1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</w:p>
          <w:p w14:paraId="0E500DA8" w14:textId="77777777" w:rsidR="00E821B1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</w:p>
          <w:p w14:paraId="30289876" w14:textId="77777777" w:rsidR="00E821B1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</w:p>
          <w:p w14:paraId="206DA3B6" w14:textId="77777777" w:rsidR="00E821B1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</w:p>
          <w:p w14:paraId="292E437A" w14:textId="77777777" w:rsidR="00E821B1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</w:p>
          <w:p w14:paraId="6EDF684C" w14:textId="77777777" w:rsidR="00E821B1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</w:p>
          <w:p w14:paraId="0BB128AB" w14:textId="77777777" w:rsidR="00E821B1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2)формування вміння будувати безконфліктне спілкування, ефективну комунікацію із членами сім’ї та оточенням на основі взаєморозуміння і взаємоповаги;</w:t>
            </w:r>
          </w:p>
          <w:p w14:paraId="2671E1BE" w14:textId="77777777" w:rsidR="00E821B1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3)закріплення навичок самоконтролю та саморегуляції. Усвідомлення конструктивних поведінкових реакцій, оволодіння набутими навичками</w:t>
            </w:r>
          </w:p>
          <w:p w14:paraId="79EE03A5" w14:textId="77777777" w:rsidR="00E821B1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</w:p>
          <w:p w14:paraId="3B0ED80A" w14:textId="77777777" w:rsidR="00E821B1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</w:p>
          <w:p w14:paraId="4382BE4A" w14:textId="77777777" w:rsidR="00E821B1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</w:p>
          <w:p w14:paraId="09CB01BD" w14:textId="77777777" w:rsidR="00E821B1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 xml:space="preserve"> розуміння власних емоцій  та їх наслідків;</w:t>
            </w:r>
          </w:p>
          <w:p w14:paraId="4C0E75DE" w14:textId="77777777" w:rsidR="00E821B1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2)формування вміння будувати безконфліктне спілкування, ефективну комунікацію із членами сім’ї та оточенням на основі взаєморозуміння і взаємоповаги;</w:t>
            </w:r>
          </w:p>
          <w:p w14:paraId="61CCA70E" w14:textId="77777777" w:rsidR="00AC02B8" w:rsidRPr="00A43919" w:rsidRDefault="00E821B1" w:rsidP="00A43919">
            <w:pPr>
              <w:ind w:left="35" w:right="267" w:firstLine="142"/>
              <w:rPr>
                <w:sz w:val="28"/>
                <w:szCs w:val="28"/>
                <w:lang w:val="uk-UA"/>
              </w:rPr>
            </w:pPr>
            <w:r w:rsidRPr="00A43919">
              <w:rPr>
                <w:sz w:val="28"/>
                <w:szCs w:val="28"/>
                <w:lang w:val="uk-UA"/>
              </w:rPr>
              <w:t>3)закріплення навичок самоконтролю та саморегуляції. Усвідомлення конструктивних поведінкових реакцій, оволодіння набутими навичками</w:t>
            </w:r>
          </w:p>
        </w:tc>
      </w:tr>
    </w:tbl>
    <w:p w14:paraId="2247D5FA" w14:textId="77777777" w:rsidR="00AC02B8" w:rsidRPr="002C57F3" w:rsidRDefault="00AC02B8" w:rsidP="004A4CAA">
      <w:pPr>
        <w:spacing w:line="264" w:lineRule="auto"/>
        <w:rPr>
          <w:sz w:val="24"/>
          <w:szCs w:val="24"/>
          <w:lang w:val="uk-UA"/>
        </w:rPr>
      </w:pPr>
    </w:p>
    <w:p w14:paraId="38E8A586" w14:textId="77777777" w:rsidR="00E821B1" w:rsidRDefault="00E821B1" w:rsidP="00E821B1">
      <w:pPr>
        <w:shd w:val="clear" w:color="auto" w:fill="FFFFFF"/>
        <w:spacing w:line="36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5022DE05" w14:textId="77777777" w:rsidR="00E821B1" w:rsidRDefault="00E821B1" w:rsidP="00AC02B8">
      <w:pPr>
        <w:shd w:val="clear" w:color="auto" w:fill="FFFFFF"/>
        <w:spacing w:line="360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                   </w:t>
      </w:r>
    </w:p>
    <w:p w14:paraId="64AC4593" w14:textId="77777777" w:rsidR="005C6E41" w:rsidRDefault="005C6E41" w:rsidP="00EC72EE">
      <w:pPr>
        <w:shd w:val="clear" w:color="auto" w:fill="FFFFFF"/>
        <w:spacing w:line="360" w:lineRule="atLeast"/>
        <w:jc w:val="center"/>
        <w:textAlignment w:val="baseline"/>
        <w:rPr>
          <w:b/>
          <w:bCs/>
          <w:color w:val="000000"/>
          <w:sz w:val="28"/>
          <w:szCs w:val="36"/>
          <w:bdr w:val="none" w:sz="0" w:space="0" w:color="auto" w:frame="1"/>
          <w:lang w:val="uk-UA" w:eastAsia="uk-UA"/>
        </w:rPr>
      </w:pPr>
    </w:p>
    <w:p w14:paraId="5A243D24" w14:textId="77777777" w:rsidR="008276A7" w:rsidRDefault="008276A7" w:rsidP="00397B7D">
      <w:pPr>
        <w:shd w:val="clear" w:color="auto" w:fill="FFFFFF"/>
        <w:spacing w:line="360" w:lineRule="atLeast"/>
        <w:textAlignment w:val="baseline"/>
        <w:rPr>
          <w:b/>
          <w:bCs/>
          <w:color w:val="000000"/>
          <w:sz w:val="28"/>
          <w:szCs w:val="36"/>
          <w:bdr w:val="none" w:sz="0" w:space="0" w:color="auto" w:frame="1"/>
          <w:lang w:val="uk-UA" w:eastAsia="uk-UA"/>
        </w:rPr>
      </w:pPr>
    </w:p>
    <w:p w14:paraId="3B4A79E7" w14:textId="4F411580" w:rsidR="00EC72EE" w:rsidRPr="00EC72EE" w:rsidRDefault="00EC72EE" w:rsidP="00EC72EE">
      <w:pPr>
        <w:shd w:val="clear" w:color="auto" w:fill="FFFFFF"/>
        <w:spacing w:line="360" w:lineRule="atLeast"/>
        <w:jc w:val="center"/>
        <w:textAlignment w:val="baseline"/>
        <w:rPr>
          <w:color w:val="000000"/>
          <w:sz w:val="36"/>
          <w:szCs w:val="36"/>
          <w:lang w:val="uk-UA" w:eastAsia="uk-UA"/>
        </w:rPr>
      </w:pPr>
      <w:r w:rsidRPr="00EC72EE">
        <w:rPr>
          <w:b/>
          <w:bCs/>
          <w:color w:val="000000"/>
          <w:sz w:val="28"/>
          <w:szCs w:val="36"/>
          <w:bdr w:val="none" w:sz="0" w:space="0" w:color="auto" w:frame="1"/>
          <w:lang w:val="uk-UA" w:eastAsia="uk-UA"/>
        </w:rPr>
        <w:t>П</w:t>
      </w:r>
      <w:r w:rsidR="00397B7D">
        <w:rPr>
          <w:b/>
          <w:bCs/>
          <w:color w:val="000000"/>
          <w:sz w:val="28"/>
          <w:szCs w:val="36"/>
          <w:bdr w:val="none" w:sz="0" w:space="0" w:color="auto" w:frame="1"/>
          <w:lang w:val="uk-UA" w:eastAsia="uk-UA"/>
        </w:rPr>
        <w:t>рограма</w:t>
      </w:r>
      <w:r w:rsidR="00397B7D">
        <w:rPr>
          <w:color w:val="000000"/>
          <w:sz w:val="28"/>
          <w:szCs w:val="36"/>
          <w:bdr w:val="none" w:sz="0" w:space="0" w:color="auto" w:frame="1"/>
          <w:lang w:val="uk-UA" w:eastAsia="uk-UA"/>
        </w:rPr>
        <w:t xml:space="preserve"> </w:t>
      </w:r>
      <w:r w:rsidRPr="008276A7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для кривдників</w:t>
      </w:r>
      <w:r w:rsidR="00397B7D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на 2025-2027 роки</w:t>
      </w:r>
    </w:p>
    <w:p w14:paraId="33335501" w14:textId="77777777" w:rsidR="00EC72EE" w:rsidRPr="00EC72EE" w:rsidRDefault="00EC72EE" w:rsidP="00EC72EE">
      <w:pPr>
        <w:shd w:val="clear" w:color="auto" w:fill="FFFFFF"/>
        <w:spacing w:line="360" w:lineRule="atLeast"/>
        <w:jc w:val="center"/>
        <w:textAlignment w:val="baseline"/>
        <w:rPr>
          <w:color w:val="000000"/>
          <w:sz w:val="32"/>
          <w:szCs w:val="32"/>
          <w:lang w:val="uk-UA" w:eastAsia="uk-UA"/>
        </w:rPr>
      </w:pPr>
    </w:p>
    <w:p w14:paraId="5350E925" w14:textId="77777777" w:rsidR="00EC72EE" w:rsidRPr="00EC72EE" w:rsidRDefault="00EC72EE" w:rsidP="00A43919">
      <w:pPr>
        <w:shd w:val="clear" w:color="auto" w:fill="FFFFFF"/>
        <w:spacing w:line="360" w:lineRule="atLeast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C72EE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I. Загальні положення</w:t>
      </w:r>
    </w:p>
    <w:p w14:paraId="298C9B1D" w14:textId="08A10F97" w:rsidR="00EC72EE" w:rsidRPr="00A43919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1" w:name="n15"/>
      <w:bookmarkEnd w:id="1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1. Цією  </w:t>
      </w:r>
      <w:r w:rsidR="008276A7">
        <w:rPr>
          <w:color w:val="000000"/>
          <w:sz w:val="28"/>
          <w:szCs w:val="28"/>
          <w:bdr w:val="none" w:sz="0" w:space="0" w:color="auto" w:frame="1"/>
          <w:lang w:val="uk-UA" w:eastAsia="uk-UA"/>
        </w:rPr>
        <w:t>П</w:t>
      </w:r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рограмою</w:t>
      </w:r>
      <w:r w:rsidR="00397B7D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для кривдників</w:t>
      </w:r>
      <w:r w:rsidR="00216CCD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на 2025-2027 роки</w:t>
      </w:r>
      <w:r w:rsidR="00397B7D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(далі - Програма)</w:t>
      </w:r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передбачено комплекс заходів за результатами оцінки ризиків, спрямованих на зміну насильницької поведінки кривдника, формування у нього нової, неагресивної моделі поведінки, відповідального ставлення до власних вчинків та їхніх наслідків, до виконання батьківських обов’язків, на викорінення дискримінаційних уявлень про соціальні ролі та обов’язки жінок і чоловіків.</w:t>
      </w:r>
    </w:p>
    <w:p w14:paraId="0F114345" w14:textId="4DD71669" w:rsidR="00EC72EE" w:rsidRPr="00A43919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2" w:name="n16"/>
      <w:bookmarkStart w:id="3" w:name="n17"/>
      <w:bookmarkEnd w:id="2"/>
      <w:bookmarkEnd w:id="3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2. Мета цієї  </w:t>
      </w:r>
      <w:r w:rsidR="00216CCD">
        <w:rPr>
          <w:color w:val="000000"/>
          <w:sz w:val="28"/>
          <w:szCs w:val="28"/>
          <w:bdr w:val="none" w:sz="0" w:space="0" w:color="auto" w:frame="1"/>
          <w:lang w:val="uk-UA" w:eastAsia="uk-UA"/>
        </w:rPr>
        <w:t>П</w:t>
      </w:r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рограми - корекція агресивної поведінки кривдників, формування соціально прийнятних норм, гуманістичних цінностей і ненасильницької поведінки.</w:t>
      </w:r>
    </w:p>
    <w:p w14:paraId="244E563B" w14:textId="1657DD1E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4" w:name="n18"/>
      <w:bookmarkEnd w:id="4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3. Завданнями цієї  </w:t>
      </w:r>
      <w:r w:rsidR="00216CCD">
        <w:rPr>
          <w:color w:val="000000"/>
          <w:sz w:val="28"/>
          <w:szCs w:val="28"/>
          <w:bdr w:val="none" w:sz="0" w:space="0" w:color="auto" w:frame="1"/>
          <w:lang w:val="uk-UA" w:eastAsia="uk-UA"/>
        </w:rPr>
        <w:t>П</w:t>
      </w:r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рограми є:</w:t>
      </w:r>
    </w:p>
    <w:p w14:paraId="6C4ED6B2" w14:textId="77777777" w:rsidR="00EC72EE" w:rsidRPr="00216CCD" w:rsidRDefault="00EC72EE" w:rsidP="00216CCD">
      <w:pPr>
        <w:pStyle w:val="a4"/>
        <w:numPr>
          <w:ilvl w:val="0"/>
          <w:numId w:val="6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  <w:lang w:val="uk-UA" w:eastAsia="uk-UA"/>
        </w:rPr>
      </w:pPr>
      <w:r w:rsidRPr="00216CC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сприяння зміні насильницької поведінки кривдника;</w:t>
      </w:r>
    </w:p>
    <w:p w14:paraId="278F4C86" w14:textId="77777777" w:rsidR="00EC72EE" w:rsidRPr="00216CCD" w:rsidRDefault="00EC72EE" w:rsidP="00216CCD">
      <w:pPr>
        <w:pStyle w:val="a4"/>
        <w:numPr>
          <w:ilvl w:val="0"/>
          <w:numId w:val="6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  <w:lang w:val="uk-UA" w:eastAsia="uk-UA"/>
        </w:rPr>
      </w:pPr>
      <w:bookmarkStart w:id="5" w:name="n22"/>
      <w:bookmarkEnd w:id="5"/>
      <w:r w:rsidRPr="00216CC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формування у кривдника нової, неагресивної моделі поведінки у приватних стосунках;</w:t>
      </w:r>
    </w:p>
    <w:p w14:paraId="3F776CD9" w14:textId="77777777" w:rsidR="00EC72EE" w:rsidRPr="00216CCD" w:rsidRDefault="00EC72EE" w:rsidP="00216CCD">
      <w:pPr>
        <w:pStyle w:val="a4"/>
        <w:numPr>
          <w:ilvl w:val="0"/>
          <w:numId w:val="6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  <w:lang w:val="uk-UA" w:eastAsia="uk-UA"/>
        </w:rPr>
      </w:pPr>
      <w:bookmarkStart w:id="6" w:name="n23"/>
      <w:bookmarkEnd w:id="6"/>
      <w:r w:rsidRPr="00216CC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сприяння засвоєнню кривдниками моделі сімейного життя на засадах гендерної рівності, взаєморозуміння, взаємоповаги і дотримання прав усіх членів родини;</w:t>
      </w:r>
      <w:bookmarkStart w:id="7" w:name="n24"/>
      <w:bookmarkEnd w:id="7"/>
    </w:p>
    <w:p w14:paraId="4943B399" w14:textId="5494CB41" w:rsidR="00EC72EE" w:rsidRPr="00216CCD" w:rsidRDefault="00EC72EE" w:rsidP="00216CCD">
      <w:pPr>
        <w:pStyle w:val="a4"/>
        <w:numPr>
          <w:ilvl w:val="0"/>
          <w:numId w:val="6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  <w:lang w:val="uk-UA" w:eastAsia="uk-UA"/>
        </w:rPr>
      </w:pPr>
      <w:r w:rsidRPr="00216CC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сприяння оволодінню кривдниками  навичками  безконфліктного  спілкування,  ефективної комунікації.</w:t>
      </w:r>
    </w:p>
    <w:p w14:paraId="454DC7E7" w14:textId="77777777" w:rsidR="00EC72EE" w:rsidRPr="00EC72EE" w:rsidRDefault="00EC72EE" w:rsidP="00A43919">
      <w:pPr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C72E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4. Очікувані результати за результатами Програми:</w:t>
      </w:r>
    </w:p>
    <w:p w14:paraId="53FAC228" w14:textId="08257070" w:rsidR="00EC72EE" w:rsidRPr="00216CCD" w:rsidRDefault="00216CCD" w:rsidP="00216CCD">
      <w:pPr>
        <w:pStyle w:val="a4"/>
        <w:numPr>
          <w:ilvl w:val="0"/>
          <w:numId w:val="7"/>
        </w:numPr>
        <w:ind w:left="0" w:firstLine="426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з</w:t>
      </w:r>
      <w:r w:rsidR="00EC72EE" w:rsidRPr="00216CCD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міна </w:t>
      </w:r>
      <w:proofErr w:type="spellStart"/>
      <w:r w:rsidR="00EC72EE" w:rsidRPr="00216CCD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дезадаптивних</w:t>
      </w:r>
      <w:proofErr w:type="spellEnd"/>
      <w:r w:rsidR="00EC72EE" w:rsidRPr="00216CCD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переконань особи, зміна </w:t>
      </w:r>
      <w:proofErr w:type="spellStart"/>
      <w:r w:rsidR="00EC72EE" w:rsidRPr="00216CCD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дисфункціональної</w:t>
      </w:r>
      <w:proofErr w:type="spellEnd"/>
      <w:r w:rsidR="00EC72EE" w:rsidRPr="00216CCD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поведінки підвищення рівня розуміння власних емоцій  та їх наслідків;</w:t>
      </w:r>
    </w:p>
    <w:p w14:paraId="55F75F2F" w14:textId="26BD542A" w:rsidR="00EC72EE" w:rsidRPr="00216CCD" w:rsidRDefault="00216CCD" w:rsidP="00216CCD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426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ф</w:t>
      </w:r>
      <w:r w:rsidR="00EC72EE" w:rsidRPr="00216CC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ормування вміння будувати безконфліктне спілкування, ефективну комунікацію із членами сім’ї та оточенням на основі взаєморозуміння і взаємоповаги;</w:t>
      </w:r>
    </w:p>
    <w:p w14:paraId="65BE17C4" w14:textId="23A732DB" w:rsidR="00EC72EE" w:rsidRPr="00216CCD" w:rsidRDefault="00216CCD" w:rsidP="00216CCD">
      <w:pPr>
        <w:pStyle w:val="a4"/>
        <w:numPr>
          <w:ilvl w:val="0"/>
          <w:numId w:val="7"/>
        </w:numPr>
        <w:ind w:left="0" w:firstLine="426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з</w:t>
      </w:r>
      <w:r w:rsidR="00EC72EE" w:rsidRPr="00216CCD">
        <w:rPr>
          <w:rFonts w:eastAsia="Calibri"/>
          <w:color w:val="000000"/>
          <w:sz w:val="28"/>
          <w:szCs w:val="28"/>
          <w:lang w:val="uk-UA" w:eastAsia="en-US"/>
        </w:rPr>
        <w:t xml:space="preserve">акріплення навичок самоконтролю та саморегуляції. Усвідомлення конструктивних поведінкових реакцій, оволодіння набутими навичками. </w:t>
      </w:r>
      <w:bookmarkStart w:id="8" w:name="n88"/>
      <w:bookmarkEnd w:id="8"/>
    </w:p>
    <w:p w14:paraId="48A2A221" w14:textId="6056B51A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9" w:name="n25"/>
      <w:bookmarkStart w:id="10" w:name="n27"/>
      <w:bookmarkEnd w:id="9"/>
      <w:bookmarkEnd w:id="10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5. </w:t>
      </w:r>
      <w:r w:rsidRPr="00EC72EE">
        <w:rPr>
          <w:color w:val="000000"/>
          <w:sz w:val="28"/>
          <w:szCs w:val="28"/>
          <w:shd w:val="clear" w:color="auto" w:fill="FFFFFF"/>
          <w:lang w:val="uk-UA" w:eastAsia="uk-UA"/>
        </w:rPr>
        <w:t>Програма реалізується</w:t>
      </w:r>
      <w:r w:rsidR="00627B8F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спеціально залученими фахівцями через </w:t>
      </w:r>
      <w:r w:rsidR="00397B7D">
        <w:rPr>
          <w:color w:val="000000"/>
          <w:sz w:val="28"/>
          <w:szCs w:val="28"/>
          <w:shd w:val="clear" w:color="auto" w:fill="FFFFFF"/>
          <w:lang w:val="uk-UA" w:eastAsia="uk-UA"/>
        </w:rPr>
        <w:t>КУ «</w:t>
      </w:r>
      <w:r w:rsidR="00627B8F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Центр соціальних служб </w:t>
      </w:r>
      <w:r w:rsidR="00397B7D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Рогатинської </w:t>
      </w:r>
      <w:r w:rsidR="00627B8F">
        <w:rPr>
          <w:color w:val="000000"/>
          <w:sz w:val="28"/>
          <w:szCs w:val="28"/>
          <w:shd w:val="clear" w:color="auto" w:fill="FFFFFF"/>
          <w:lang w:val="uk-UA" w:eastAsia="uk-UA"/>
        </w:rPr>
        <w:t>міської ради</w:t>
      </w:r>
      <w:r w:rsidR="00397B7D">
        <w:rPr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="00627B8F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. Фахівець повинен пройти </w:t>
      </w:r>
      <w:r w:rsidR="00E821B1">
        <w:rPr>
          <w:color w:val="000000"/>
          <w:sz w:val="28"/>
          <w:szCs w:val="28"/>
          <w:shd w:val="clear" w:color="auto" w:fill="FFFFFF"/>
          <w:lang w:val="uk-UA" w:eastAsia="uk-UA"/>
        </w:rPr>
        <w:t>відповідне навчання</w:t>
      </w:r>
      <w:r w:rsidRPr="00EC72EE">
        <w:rPr>
          <w:color w:val="000000"/>
          <w:sz w:val="28"/>
          <w:szCs w:val="28"/>
          <w:shd w:val="clear" w:color="auto" w:fill="FFFFFF"/>
          <w:lang w:val="uk-UA" w:eastAsia="uk-UA"/>
        </w:rPr>
        <w:t>, що засвідчене сертифікатом.</w:t>
      </w:r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bookmarkStart w:id="11" w:name="n35"/>
      <w:bookmarkEnd w:id="11"/>
    </w:p>
    <w:p w14:paraId="2232A35B" w14:textId="77777777" w:rsidR="00EC72EE" w:rsidRPr="00EC72EE" w:rsidRDefault="00EC72EE" w:rsidP="00A43919">
      <w:pPr>
        <w:shd w:val="clear" w:color="auto" w:fill="FFFFFF"/>
        <w:spacing w:before="100" w:beforeAutospacing="1" w:after="100" w:afterAutospacing="1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C72EE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II. Методологічні засади</w:t>
      </w:r>
    </w:p>
    <w:p w14:paraId="0BB1ABF5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12" w:name="n36"/>
      <w:bookmarkEnd w:id="12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1. Програма дає змогу не тільки корегувати поведінку особи, яка вчинила домашнє насильство, а й формувати в неї гуманістичні цінності.</w:t>
      </w:r>
    </w:p>
    <w:p w14:paraId="3A1E9DF0" w14:textId="5A108D7E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13" w:name="n37"/>
      <w:bookmarkEnd w:id="13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2.Методики спрямовані на досягнення довгострокових і тривалих позитивних результатів через зміну переконань особи, мотивів поведінки, розв’язання її психосоціальних проблем.</w:t>
      </w:r>
    </w:p>
    <w:p w14:paraId="439DC20D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14" w:name="n38"/>
      <w:bookmarkEnd w:id="14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3. Робота із кривдником спрямовується на зміну </w:t>
      </w:r>
      <w:proofErr w:type="spellStart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дезадаптивних</w:t>
      </w:r>
      <w:proofErr w:type="spellEnd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переконань особи, зміну </w:t>
      </w:r>
      <w:proofErr w:type="spellStart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дисфункціональної</w:t>
      </w:r>
      <w:proofErr w:type="spellEnd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поведінки. </w:t>
      </w:r>
      <w:bookmarkStart w:id="15" w:name="n39"/>
      <w:bookmarkEnd w:id="15"/>
    </w:p>
    <w:p w14:paraId="162A399A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4. Цією  програмою передбачається комплексний підхід до проведення корекційної роботи з особами, які вчинили домашнє насильство або належать до групи ризику щодо його вчинення.</w:t>
      </w:r>
    </w:p>
    <w:p w14:paraId="5A8A4F6C" w14:textId="7E0FB8AC" w:rsidR="00EC72EE" w:rsidRPr="00EC72EE" w:rsidRDefault="001D3336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16" w:name="n40"/>
      <w:bookmarkEnd w:id="16"/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lastRenderedPageBreak/>
        <w:t xml:space="preserve">4.1. Особливостями 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цієї  програми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є</w:t>
      </w:r>
      <w:bookmarkStart w:id="17" w:name="n41"/>
      <w:bookmarkEnd w:id="17"/>
      <w:r w:rsidR="00216CCD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-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цільова група - кривдники;</w:t>
      </w:r>
      <w:bookmarkStart w:id="18" w:name="n42"/>
      <w:bookmarkEnd w:id="18"/>
      <w:r>
        <w:rPr>
          <w:color w:val="000000"/>
          <w:sz w:val="28"/>
          <w:szCs w:val="28"/>
          <w:lang w:val="uk-UA" w:eastAsia="uk-UA"/>
        </w:rPr>
        <w:t xml:space="preserve"> 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кількість діагностичних занять - 7 сесій;</w:t>
      </w:r>
      <w:bookmarkStart w:id="19" w:name="n43"/>
      <w:bookmarkStart w:id="20" w:name="n44"/>
      <w:bookmarkEnd w:id="19"/>
      <w:bookmarkEnd w:id="20"/>
      <w:r>
        <w:rPr>
          <w:color w:val="000000"/>
          <w:sz w:val="28"/>
          <w:szCs w:val="28"/>
          <w:lang w:val="uk-UA" w:eastAsia="uk-UA"/>
        </w:rPr>
        <w:t xml:space="preserve"> 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кількість індивідуальних занять - 13 сесій.</w:t>
      </w:r>
    </w:p>
    <w:p w14:paraId="7093A959" w14:textId="03475F23" w:rsidR="00EC72EE" w:rsidRPr="00EC72EE" w:rsidRDefault="001D3336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21" w:name="n45"/>
      <w:bookmarkEnd w:id="21"/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4.2. 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Форм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ами 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роботи та тривалість цієї  програми</w:t>
      </w:r>
      <w:bookmarkStart w:id="22" w:name="n46"/>
      <w:bookmarkEnd w:id="22"/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є- 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діагностування - тривалість - 7 сесій, 1 сесія - 1 година;</w:t>
      </w:r>
      <w:bookmarkStart w:id="23" w:name="n47"/>
      <w:bookmarkEnd w:id="23"/>
      <w:r>
        <w:rPr>
          <w:color w:val="000000"/>
          <w:sz w:val="28"/>
          <w:szCs w:val="28"/>
          <w:lang w:val="uk-UA" w:eastAsia="uk-UA"/>
        </w:rPr>
        <w:t xml:space="preserve"> 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до проведення діагностики залучаються лікарі-психіатри (за згодою);</w:t>
      </w:r>
      <w:bookmarkStart w:id="24" w:name="n48"/>
      <w:bookmarkEnd w:id="24"/>
      <w:r>
        <w:rPr>
          <w:color w:val="000000"/>
          <w:sz w:val="28"/>
          <w:szCs w:val="28"/>
          <w:lang w:val="uk-UA" w:eastAsia="uk-UA"/>
        </w:rPr>
        <w:t xml:space="preserve"> 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індивідуальна робота - тривалість - 13 год 1 сесія - 1 год; до індивідуальної роботи входить мотиваційна бесіда - 2 сесії тривалістю 30 хв;</w:t>
      </w:r>
      <w:bookmarkStart w:id="25" w:name="n49"/>
      <w:bookmarkStart w:id="26" w:name="n50"/>
      <w:bookmarkEnd w:id="25"/>
      <w:bookmarkEnd w:id="26"/>
      <w:r>
        <w:rPr>
          <w:color w:val="000000"/>
          <w:sz w:val="28"/>
          <w:szCs w:val="28"/>
          <w:lang w:val="uk-UA" w:eastAsia="uk-UA"/>
        </w:rPr>
        <w:t xml:space="preserve"> 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періодичність - не рідше ніж один раз на тиждень.</w:t>
      </w:r>
    </w:p>
    <w:p w14:paraId="6BD4B58A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27" w:name="n51"/>
      <w:bookmarkStart w:id="28" w:name="n52"/>
      <w:bookmarkEnd w:id="27"/>
      <w:bookmarkEnd w:id="28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5. Фахівці, які реалізують цю  програму, повинні керуватися такими принципами:</w:t>
      </w:r>
    </w:p>
    <w:p w14:paraId="5A4552DC" w14:textId="64197749" w:rsidR="00EC72EE" w:rsidRPr="00EC72EE" w:rsidRDefault="001D3336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29" w:name="n53"/>
      <w:bookmarkEnd w:id="29"/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5.1. К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онфіденційності та захисту персональних даних відповідно до вимог </w:t>
      </w:r>
      <w:hyperlink r:id="rId9" w:tgtFrame="_blank" w:history="1">
        <w:r w:rsidR="00EC72EE" w:rsidRPr="00EC72EE">
          <w:rPr>
            <w:color w:val="000000"/>
            <w:sz w:val="28"/>
            <w:szCs w:val="28"/>
            <w:bdr w:val="none" w:sz="0" w:space="0" w:color="auto" w:frame="1"/>
            <w:lang w:val="uk-UA" w:eastAsia="uk-UA"/>
          </w:rPr>
          <w:t>Закону України</w:t>
        </w:r>
      </w:hyperlink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 «Про захист персональних даних»</w:t>
      </w:r>
      <w:bookmarkStart w:id="30" w:name="n54"/>
      <w:bookmarkEnd w:id="30"/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, цей принцип полягає в гарантуванні збереження особистої інформації та нерозголошення конфіденційної інформації без згоди особи;</w:t>
      </w:r>
    </w:p>
    <w:p w14:paraId="3088B922" w14:textId="400226DB" w:rsidR="00EC72EE" w:rsidRPr="00EC72EE" w:rsidRDefault="001D3336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31" w:name="n55"/>
      <w:bookmarkEnd w:id="31"/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5.2. Д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отримання прав та свобод людини, що полягає у наданні допомоги кривднику;</w:t>
      </w:r>
    </w:p>
    <w:p w14:paraId="083326D2" w14:textId="2D99694A" w:rsidR="00EC72EE" w:rsidRPr="00EC72EE" w:rsidRDefault="001D3336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32" w:name="n56"/>
      <w:bookmarkEnd w:id="32"/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5.3. Н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едопущення дискримінації, що полягає в тому, що кривдник має право на отримання послуг незалежно від статі, віку, віросповідання, національної приналежності, соціального статусу тощо;</w:t>
      </w:r>
    </w:p>
    <w:p w14:paraId="2D64F51F" w14:textId="71690B87" w:rsidR="00EC72EE" w:rsidRPr="00EC72EE" w:rsidRDefault="008661C6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33" w:name="n57"/>
      <w:bookmarkEnd w:id="33"/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5.4. К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омпетентності та професіоналізму, що полягає в застосуванні спеціальних знань з питань запобігання домашньому насильству;</w:t>
      </w:r>
    </w:p>
    <w:p w14:paraId="151C6DE5" w14:textId="65EC3D77" w:rsidR="00EC72EE" w:rsidRPr="00EC72EE" w:rsidRDefault="001D3336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34" w:name="n58"/>
      <w:bookmarkEnd w:id="34"/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5.</w:t>
      </w:r>
      <w:r w:rsidR="008661C6">
        <w:rPr>
          <w:color w:val="000000"/>
          <w:sz w:val="28"/>
          <w:szCs w:val="28"/>
          <w:bdr w:val="none" w:sz="0" w:space="0" w:color="auto" w:frame="1"/>
          <w:lang w:val="uk-UA" w:eastAsia="uk-UA"/>
        </w:rPr>
        <w:t>5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. К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омплексності, що полягає у поєднанні різних форм і методів роботи  з урахуванням віку, статі, індивідуальних особливостей кривдника та вчинених форм домашнього насильства або насильства за ознакою статі.</w:t>
      </w:r>
    </w:p>
    <w:p w14:paraId="7EB0B68A" w14:textId="77777777" w:rsidR="00EC72EE" w:rsidRPr="00EC72EE" w:rsidRDefault="00EC72EE" w:rsidP="00A43919">
      <w:pPr>
        <w:shd w:val="clear" w:color="auto" w:fill="FFFFFF"/>
        <w:spacing w:before="100" w:beforeAutospacing="1" w:after="100" w:afterAutospacing="1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35" w:name="n59"/>
      <w:bookmarkEnd w:id="35"/>
      <w:r w:rsidRPr="00EC72EE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III. Проходження  програми</w:t>
      </w:r>
    </w:p>
    <w:p w14:paraId="5C57CFDB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36" w:name="n60"/>
      <w:bookmarkEnd w:id="36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1. Проходження цієї  програми розпочинається діагностуванням особи, яка вчинила домашнє насильство або належить до групи ризику щодо його вчинення, у тому числі діагностуванням причин агресивної та насильницької поведінки кривдника.</w:t>
      </w:r>
    </w:p>
    <w:p w14:paraId="2FCDEAFD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37" w:name="n61"/>
      <w:bookmarkEnd w:id="37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2. В основу цієї  програми покладено принцип комплексності, що полягає в поєднанні діагностичного, мотиваційного та корекційного блоків.</w:t>
      </w:r>
    </w:p>
    <w:p w14:paraId="09BCAB01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38" w:name="n62"/>
      <w:bookmarkEnd w:id="38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1) діагностичний блок містить алгоритм проведення діагностики причин насильницьких проявів, агресивної поведінки;</w:t>
      </w:r>
    </w:p>
    <w:p w14:paraId="25F8F698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39" w:name="n63"/>
      <w:bookmarkEnd w:id="39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2) мотиваційне консультування спрямоване на визначення рівня мотивації для формування або підвищення мотивації для зміни насильницької, агресивної поведінки;</w:t>
      </w:r>
    </w:p>
    <w:p w14:paraId="5B18E5A8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40" w:name="n64"/>
      <w:bookmarkEnd w:id="40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3) у блоці «Індивідуальна корекційна робота» представлено індивідуальні корекційні заняття за відповідними темами.</w:t>
      </w:r>
      <w:r w:rsidR="00647D60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При потребі </w:t>
      </w:r>
      <w:r w:rsidR="00E7546A">
        <w:rPr>
          <w:color w:val="000000"/>
          <w:sz w:val="28"/>
          <w:szCs w:val="28"/>
          <w:bdr w:val="none" w:sz="0" w:space="0" w:color="auto" w:frame="1"/>
          <w:lang w:val="uk-UA" w:eastAsia="uk-UA"/>
        </w:rPr>
        <w:t>корекційний блок може доповнюватись груповою роботою.</w:t>
      </w:r>
    </w:p>
    <w:p w14:paraId="652F3FF6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41" w:name="n65"/>
      <w:bookmarkStart w:id="42" w:name="n68"/>
      <w:bookmarkEnd w:id="41"/>
      <w:bookmarkEnd w:id="42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4. Теми цієї  програми висвітлюють питання, спрямовані на розвиток особистості, мотивацію до активної участі в процесі планування подальшого життя, оволодіння навичками безконфліктного спілкування, ефективної комунікації тощо.</w:t>
      </w:r>
    </w:p>
    <w:p w14:paraId="60B5A9B7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43" w:name="n69"/>
      <w:bookmarkEnd w:id="43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5. Ця  програма не є єдиним розв’язання проблеми насильства і має застосовуватися в контексті ведення випадку особи, яка вчинила насильство або належить до групи ризику щодо його вчинення. Корекційна робота буде </w:t>
      </w:r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lastRenderedPageBreak/>
        <w:t>ефективною, коли учасник цієї програми одночасно отримуватиме необхідні для нього соціальні послуги, що допоможуть у подоланні складних життєвих обставин або інших факторів, які підвищують ризик вчинення цією особою насильницьких дій.</w:t>
      </w:r>
    </w:p>
    <w:p w14:paraId="343CBA28" w14:textId="77777777" w:rsidR="00EC72EE" w:rsidRPr="00EC72EE" w:rsidRDefault="00EC72EE" w:rsidP="00A43919">
      <w:pPr>
        <w:shd w:val="clear" w:color="auto" w:fill="FFFFFF"/>
        <w:spacing w:before="100" w:beforeAutospacing="1" w:after="100" w:afterAutospacing="1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44" w:name="n70"/>
      <w:bookmarkEnd w:id="44"/>
      <w:r w:rsidRPr="00EC72EE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IV. Тематичний план програми</w:t>
      </w:r>
    </w:p>
    <w:p w14:paraId="18BE60DB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45" w:name="n71"/>
      <w:bookmarkEnd w:id="45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1. Розподіл часу за модулями і темами здійснюється відповідно до </w:t>
      </w:r>
      <w:hyperlink r:id="rId10" w:anchor="n97" w:history="1">
        <w:r w:rsidRPr="00EC72EE">
          <w:rPr>
            <w:color w:val="000000"/>
            <w:sz w:val="28"/>
            <w:szCs w:val="28"/>
            <w:bdr w:val="none" w:sz="0" w:space="0" w:color="auto" w:frame="1"/>
            <w:lang w:val="uk-UA" w:eastAsia="uk-UA"/>
          </w:rPr>
          <w:t>додатку 1</w:t>
        </w:r>
      </w:hyperlink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 до цієї  програми.</w:t>
      </w:r>
    </w:p>
    <w:p w14:paraId="5A96809B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46" w:name="n72"/>
      <w:bookmarkEnd w:id="46"/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>2. Схема роботи із кривдниками визначається індивідуально з урахуванням потреб особи та особливостей, визначених за результатами діагностики.</w:t>
      </w:r>
      <w:r w:rsidR="00647D60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14:paraId="5AD0AC59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1270BDB5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C72EE">
        <w:rPr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V. Прикінцеві положення </w:t>
      </w:r>
    </w:p>
    <w:p w14:paraId="0A2A8766" w14:textId="77777777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1C9901D7" w14:textId="4E3477F5" w:rsidR="00EC72EE" w:rsidRPr="00EC72EE" w:rsidRDefault="00EC72EE" w:rsidP="00A4391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Мешканці </w:t>
      </w:r>
      <w:r w:rsidR="004D1572">
        <w:rPr>
          <w:color w:val="000000"/>
          <w:sz w:val="28"/>
          <w:szCs w:val="28"/>
          <w:bdr w:val="none" w:sz="0" w:space="0" w:color="auto" w:frame="1"/>
          <w:lang w:val="uk-UA" w:eastAsia="uk-UA"/>
        </w:rPr>
        <w:t>Рогатинської</w:t>
      </w:r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територіальної громади залучаються до проходження корекційної програми на безоплатній</w:t>
      </w:r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ab/>
        <w:t>основі.</w:t>
      </w:r>
    </w:p>
    <w:p w14:paraId="34E847E8" w14:textId="77777777" w:rsidR="00EC72EE" w:rsidRPr="00EC72EE" w:rsidRDefault="00EC72EE" w:rsidP="00EC72E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4E1B6EF7" w14:textId="77777777" w:rsidR="00EC72EE" w:rsidRPr="00EC72EE" w:rsidRDefault="00EC72EE" w:rsidP="00EC72EE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088B3CB0" w14:textId="67E241C7" w:rsidR="00EC72EE" w:rsidRPr="00EC72EE" w:rsidRDefault="004D1572" w:rsidP="00EC72EE">
      <w:pPr>
        <w:shd w:val="clear" w:color="auto" w:fill="FFFFFF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Секретар міської ради </w:t>
      </w:r>
      <w:r w:rsidR="00A43919">
        <w:rPr>
          <w:color w:val="000000"/>
          <w:sz w:val="28"/>
          <w:szCs w:val="28"/>
          <w:bdr w:val="none" w:sz="0" w:space="0" w:color="auto" w:frame="1"/>
          <w:lang w:val="uk-UA" w:eastAsia="uk-UA"/>
        </w:rPr>
        <w:tab/>
      </w:r>
      <w:r w:rsidR="00A43919">
        <w:rPr>
          <w:color w:val="000000"/>
          <w:sz w:val="28"/>
          <w:szCs w:val="28"/>
          <w:bdr w:val="none" w:sz="0" w:space="0" w:color="auto" w:frame="1"/>
          <w:lang w:val="uk-UA" w:eastAsia="uk-UA"/>
        </w:rPr>
        <w:tab/>
      </w:r>
      <w:r w:rsidR="00A43919">
        <w:rPr>
          <w:color w:val="000000"/>
          <w:sz w:val="28"/>
          <w:szCs w:val="28"/>
          <w:bdr w:val="none" w:sz="0" w:space="0" w:color="auto" w:frame="1"/>
          <w:lang w:val="uk-UA" w:eastAsia="uk-UA"/>
        </w:rPr>
        <w:tab/>
      </w:r>
      <w:r w:rsidR="00A43919">
        <w:rPr>
          <w:color w:val="000000"/>
          <w:sz w:val="28"/>
          <w:szCs w:val="28"/>
          <w:bdr w:val="none" w:sz="0" w:space="0" w:color="auto" w:frame="1"/>
          <w:lang w:val="uk-UA" w:eastAsia="uk-UA"/>
        </w:rPr>
        <w:tab/>
      </w:r>
      <w:r w:rsidR="00A43919">
        <w:rPr>
          <w:color w:val="000000"/>
          <w:sz w:val="28"/>
          <w:szCs w:val="28"/>
          <w:bdr w:val="none" w:sz="0" w:space="0" w:color="auto" w:frame="1"/>
          <w:lang w:val="uk-UA" w:eastAsia="uk-UA"/>
        </w:rPr>
        <w:tab/>
      </w:r>
      <w:r w:rsidR="00A43919">
        <w:rPr>
          <w:color w:val="000000"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Христина СОРОКА</w:t>
      </w:r>
      <w:r w:rsidR="00EC72EE"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     </w:t>
      </w:r>
    </w:p>
    <w:p w14:paraId="60A3F105" w14:textId="77777777" w:rsidR="00EC72EE" w:rsidRPr="00EC72EE" w:rsidRDefault="00EC72EE" w:rsidP="00EC72EE">
      <w:pPr>
        <w:shd w:val="clear" w:color="auto" w:fill="FFFFFF"/>
        <w:spacing w:after="525"/>
        <w:outlineLvl w:val="0"/>
        <w:rPr>
          <w:caps/>
          <w:color w:val="000000"/>
          <w:kern w:val="36"/>
          <w:sz w:val="28"/>
          <w:szCs w:val="28"/>
          <w:lang w:val="uk-UA" w:eastAsia="uk-UA"/>
        </w:rPr>
      </w:pPr>
    </w:p>
    <w:p w14:paraId="0C6238CB" w14:textId="77777777" w:rsidR="005E4B38" w:rsidRDefault="00EC72EE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C72EE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              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                </w:t>
      </w:r>
      <w:r w:rsidR="00647D60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453BC5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14:paraId="2F296D68" w14:textId="77777777" w:rsidR="005E4B38" w:rsidRDefault="005E4B38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63570852" w14:textId="77777777" w:rsidR="005E4B38" w:rsidRDefault="005E4B38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1CE70DF4" w14:textId="77777777" w:rsidR="005E4B38" w:rsidRDefault="005E4B38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670F0D26" w14:textId="77777777" w:rsidR="008276A7" w:rsidRDefault="005E4B38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                  </w:t>
      </w:r>
    </w:p>
    <w:p w14:paraId="47785DE5" w14:textId="77777777" w:rsidR="008276A7" w:rsidRDefault="008276A7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6FB6F407" w14:textId="77777777" w:rsidR="008276A7" w:rsidRDefault="008276A7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58BCA894" w14:textId="77777777" w:rsidR="008276A7" w:rsidRDefault="008276A7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589C0F4E" w14:textId="77777777" w:rsidR="008276A7" w:rsidRDefault="008276A7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7603FF7F" w14:textId="77777777" w:rsidR="008276A7" w:rsidRDefault="008276A7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126D9503" w14:textId="77777777" w:rsidR="008276A7" w:rsidRDefault="008276A7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10FA60E5" w14:textId="77777777" w:rsidR="008276A7" w:rsidRDefault="008276A7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7063EBA2" w14:textId="77777777" w:rsidR="008276A7" w:rsidRDefault="008276A7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445399C4" w14:textId="77777777" w:rsidR="008276A7" w:rsidRDefault="008276A7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563ECE0B" w14:textId="4DEAE2B2" w:rsidR="008276A7" w:rsidRDefault="008276A7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4707A7B2" w14:textId="0BB93A20" w:rsidR="00397B7D" w:rsidRDefault="00397B7D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5BF784A9" w14:textId="41A93996" w:rsidR="00397B7D" w:rsidRDefault="00397B7D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14130271" w14:textId="77777777" w:rsidR="00397B7D" w:rsidRDefault="00397B7D" w:rsidP="00EC72EE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6BBF6D89" w14:textId="77777777" w:rsidR="00BF2A72" w:rsidRDefault="00BF2A72" w:rsidP="008276A7">
      <w:pPr>
        <w:shd w:val="clear" w:color="auto" w:fill="FFFFFF"/>
        <w:ind w:firstLine="6237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2F9A48EE" w14:textId="77777777" w:rsidR="00BF2A72" w:rsidRDefault="00BF2A72" w:rsidP="008276A7">
      <w:pPr>
        <w:shd w:val="clear" w:color="auto" w:fill="FFFFFF"/>
        <w:ind w:firstLine="6237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2D3387D0" w14:textId="6E026634" w:rsidR="00BF2A72" w:rsidRDefault="00BF2A72" w:rsidP="008276A7">
      <w:pPr>
        <w:shd w:val="clear" w:color="auto" w:fill="FFFFFF"/>
        <w:ind w:firstLine="6237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6D17BCD8" w14:textId="42B4904C" w:rsidR="00A43919" w:rsidRDefault="00A43919" w:rsidP="008276A7">
      <w:pPr>
        <w:shd w:val="clear" w:color="auto" w:fill="FFFFFF"/>
        <w:ind w:firstLine="6237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241087C2" w14:textId="2934D048" w:rsidR="00A43919" w:rsidRDefault="00A43919" w:rsidP="008276A7">
      <w:pPr>
        <w:shd w:val="clear" w:color="auto" w:fill="FFFFFF"/>
        <w:ind w:firstLine="6237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6A271379" w14:textId="7823076F" w:rsidR="00A43919" w:rsidRDefault="00A43919" w:rsidP="008276A7">
      <w:pPr>
        <w:shd w:val="clear" w:color="auto" w:fill="FFFFFF"/>
        <w:ind w:firstLine="6237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72E11E8A" w14:textId="415D7FA8" w:rsidR="00A43919" w:rsidRDefault="00A43919" w:rsidP="008276A7">
      <w:pPr>
        <w:shd w:val="clear" w:color="auto" w:fill="FFFFFF"/>
        <w:ind w:firstLine="6237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72F7F355" w14:textId="6356787F" w:rsidR="00397B7D" w:rsidRDefault="00397B7D" w:rsidP="00926373">
      <w:pPr>
        <w:shd w:val="clear" w:color="auto" w:fill="FFFFFF"/>
        <w:rPr>
          <w:color w:val="000000"/>
          <w:sz w:val="28"/>
          <w:szCs w:val="28"/>
          <w:bdr w:val="none" w:sz="0" w:space="0" w:color="auto" w:frame="1"/>
          <w:lang w:val="uk-UA" w:eastAsia="uk-UA"/>
        </w:rPr>
        <w:sectPr w:rsidR="00397B7D" w:rsidSect="0043273F">
          <w:pgSz w:w="11906" w:h="16838"/>
          <w:pgMar w:top="993" w:right="567" w:bottom="567" w:left="1701" w:header="720" w:footer="720" w:gutter="0"/>
          <w:cols w:space="720"/>
          <w:titlePg/>
          <w:docGrid w:linePitch="272"/>
        </w:sectPr>
      </w:pPr>
    </w:p>
    <w:p w14:paraId="5CF1EB3C" w14:textId="77777777" w:rsidR="00397B7D" w:rsidRDefault="00397B7D" w:rsidP="00397B7D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47DA453F" w14:textId="77777777" w:rsidR="00397B7D" w:rsidRPr="008276A7" w:rsidRDefault="00397B7D" w:rsidP="00397B7D">
      <w:pPr>
        <w:shd w:val="clear" w:color="auto" w:fill="FFFFFF"/>
        <w:ind w:left="10915" w:hanging="142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8276A7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Додаток 1</w:t>
      </w:r>
    </w:p>
    <w:p w14:paraId="42B7F10D" w14:textId="77777777" w:rsidR="00397B7D" w:rsidRDefault="00397B7D" w:rsidP="00397B7D">
      <w:pPr>
        <w:shd w:val="clear" w:color="auto" w:fill="FFFFFF"/>
        <w:ind w:left="10915" w:hanging="142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8276A7">
        <w:rPr>
          <w:color w:val="000000"/>
          <w:sz w:val="28"/>
          <w:szCs w:val="28"/>
          <w:bdr w:val="none" w:sz="0" w:space="0" w:color="auto" w:frame="1"/>
          <w:lang w:val="uk-UA" w:eastAsia="uk-UA"/>
        </w:rPr>
        <w:t>до Програми для кривдників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14:paraId="1AD0F273" w14:textId="048D08E2" w:rsidR="00397B7D" w:rsidRPr="00926373" w:rsidRDefault="00397B7D" w:rsidP="00926373">
      <w:pPr>
        <w:shd w:val="clear" w:color="auto" w:fill="FFFFFF"/>
        <w:ind w:left="10915" w:hanging="142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на 2025-2027 рок</w:t>
      </w:r>
      <w:r w:rsidR="00926373">
        <w:rPr>
          <w:color w:val="000000"/>
          <w:sz w:val="28"/>
          <w:szCs w:val="28"/>
          <w:bdr w:val="none" w:sz="0" w:space="0" w:color="auto" w:frame="1"/>
          <w:lang w:val="uk-UA" w:eastAsia="uk-UA"/>
        </w:rPr>
        <w:t>и</w:t>
      </w:r>
    </w:p>
    <w:p w14:paraId="0572E334" w14:textId="14A74A71" w:rsidR="00EC72EE" w:rsidRPr="00EC72EE" w:rsidRDefault="00EC72EE" w:rsidP="00397B7D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8276A7">
        <w:rPr>
          <w:b/>
          <w:bCs/>
          <w:color w:val="000000"/>
          <w:spacing w:val="-3"/>
          <w:sz w:val="28"/>
          <w:szCs w:val="28"/>
          <w:bdr w:val="none" w:sz="0" w:space="0" w:color="auto" w:frame="1"/>
          <w:lang w:val="uk-UA" w:eastAsia="uk-UA"/>
        </w:rPr>
        <w:t>Р</w:t>
      </w:r>
      <w:r w:rsidR="00397B7D">
        <w:rPr>
          <w:b/>
          <w:bCs/>
          <w:color w:val="000000"/>
          <w:spacing w:val="-3"/>
          <w:sz w:val="28"/>
          <w:szCs w:val="28"/>
          <w:bdr w:val="none" w:sz="0" w:space="0" w:color="auto" w:frame="1"/>
          <w:lang w:val="uk-UA" w:eastAsia="uk-UA"/>
        </w:rPr>
        <w:t xml:space="preserve">озподіл часу </w:t>
      </w:r>
      <w:r w:rsidRPr="008276A7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за модулями і темами</w:t>
      </w:r>
    </w:p>
    <w:tbl>
      <w:tblPr>
        <w:tblW w:w="5167" w:type="pct"/>
        <w:tblInd w:w="-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2844"/>
        <w:gridCol w:w="1922"/>
      </w:tblGrid>
      <w:tr w:rsidR="00EC72EE" w:rsidRPr="00EC72EE" w14:paraId="56FFCC5F" w14:textId="77777777" w:rsidTr="00926373">
        <w:trPr>
          <w:trHeight w:val="49"/>
        </w:trPr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382F19F" w14:textId="77777777" w:rsidR="00EC72EE" w:rsidRPr="00397B7D" w:rsidRDefault="00EC72EE" w:rsidP="00EC72EE">
            <w:pPr>
              <w:shd w:val="clear" w:color="auto" w:fill="FFFFFF"/>
              <w:spacing w:line="48" w:lineRule="atLeast"/>
              <w:jc w:val="center"/>
              <w:textAlignment w:val="baseline"/>
              <w:rPr>
                <w:lang w:val="uk-UA" w:eastAsia="uk-UA"/>
              </w:rPr>
            </w:pPr>
            <w:bookmarkStart w:id="47" w:name="n98"/>
            <w:bookmarkEnd w:id="47"/>
            <w:r w:rsidRPr="00397B7D">
              <w:rPr>
                <w:b/>
                <w:bCs/>
                <w:bdr w:val="none" w:sz="0" w:space="0" w:color="auto" w:frame="1"/>
                <w:lang w:val="uk-UA" w:eastAsia="uk-UA"/>
              </w:rPr>
              <w:t>№ з/п</w:t>
            </w:r>
          </w:p>
        </w:tc>
        <w:tc>
          <w:tcPr>
            <w:tcW w:w="128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17C2F49" w14:textId="77777777" w:rsidR="00EC72EE" w:rsidRPr="00397B7D" w:rsidRDefault="00EC72EE" w:rsidP="00EC72EE">
            <w:pPr>
              <w:shd w:val="clear" w:color="auto" w:fill="FFFFFF"/>
              <w:spacing w:line="48" w:lineRule="atLeast"/>
              <w:jc w:val="center"/>
              <w:textAlignment w:val="baseline"/>
              <w:rPr>
                <w:lang w:val="uk-UA" w:eastAsia="uk-UA"/>
              </w:rPr>
            </w:pPr>
            <w:r w:rsidRPr="00397B7D">
              <w:rPr>
                <w:b/>
                <w:bCs/>
                <w:bdr w:val="none" w:sz="0" w:space="0" w:color="auto" w:frame="1"/>
                <w:lang w:val="uk-UA" w:eastAsia="uk-UA"/>
              </w:rPr>
              <w:t>Назва модулів, теми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42EEB25" w14:textId="77777777" w:rsidR="00EC72EE" w:rsidRPr="00397B7D" w:rsidRDefault="00EC72EE" w:rsidP="00EC72EE">
            <w:pPr>
              <w:shd w:val="clear" w:color="auto" w:fill="FFFFFF"/>
              <w:spacing w:line="48" w:lineRule="atLeast"/>
              <w:jc w:val="center"/>
              <w:textAlignment w:val="baseline"/>
              <w:rPr>
                <w:b/>
                <w:bCs/>
                <w:bdr w:val="none" w:sz="0" w:space="0" w:color="auto" w:frame="1"/>
                <w:lang w:val="uk-UA" w:eastAsia="uk-UA"/>
              </w:rPr>
            </w:pPr>
            <w:r w:rsidRPr="00397B7D">
              <w:rPr>
                <w:b/>
                <w:bCs/>
                <w:bdr w:val="none" w:sz="0" w:space="0" w:color="auto" w:frame="1"/>
                <w:lang w:val="uk-UA" w:eastAsia="uk-UA"/>
              </w:rPr>
              <w:t>Кількість годин</w:t>
            </w:r>
          </w:p>
        </w:tc>
      </w:tr>
      <w:tr w:rsidR="00EC72EE" w:rsidRPr="00EC72EE" w14:paraId="47F76155" w14:textId="77777777" w:rsidTr="00926373">
        <w:trPr>
          <w:trHeight w:val="429"/>
        </w:trPr>
        <w:tc>
          <w:tcPr>
            <w:tcW w:w="10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041DD" w14:textId="77777777" w:rsidR="00EC72EE" w:rsidRPr="00397B7D" w:rsidRDefault="00EC72EE" w:rsidP="00EC72EE">
            <w:pPr>
              <w:shd w:val="clear" w:color="auto" w:fill="FFFFFF"/>
              <w:rPr>
                <w:lang w:val="uk-UA" w:eastAsia="uk-UA"/>
              </w:rPr>
            </w:pPr>
          </w:p>
        </w:tc>
        <w:tc>
          <w:tcPr>
            <w:tcW w:w="128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B7D98" w14:textId="77777777" w:rsidR="00EC72EE" w:rsidRPr="00397B7D" w:rsidRDefault="00EC72EE" w:rsidP="00EC72EE">
            <w:pPr>
              <w:shd w:val="clear" w:color="auto" w:fill="FFFFFF"/>
              <w:rPr>
                <w:lang w:val="uk-UA" w:eastAsia="uk-UA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60E26E7" w14:textId="77777777" w:rsidR="00EC72EE" w:rsidRPr="00397B7D" w:rsidRDefault="00EC72EE" w:rsidP="00EC72EE">
            <w:pPr>
              <w:shd w:val="clear" w:color="auto" w:fill="FFFFFF"/>
              <w:spacing w:line="48" w:lineRule="atLeast"/>
              <w:jc w:val="center"/>
              <w:textAlignment w:val="baseline"/>
              <w:rPr>
                <w:lang w:val="uk-UA" w:eastAsia="uk-UA"/>
              </w:rPr>
            </w:pPr>
            <w:r w:rsidRPr="00397B7D">
              <w:rPr>
                <w:b/>
                <w:bCs/>
                <w:bdr w:val="none" w:sz="0" w:space="0" w:color="auto" w:frame="1"/>
                <w:lang w:val="uk-UA" w:eastAsia="uk-UA"/>
              </w:rPr>
              <w:t>індивідуальна робота</w:t>
            </w:r>
          </w:p>
        </w:tc>
      </w:tr>
      <w:tr w:rsidR="00EC72EE" w:rsidRPr="00EC72EE" w14:paraId="2EBDC7BE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85DC58E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Блок 1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070C3F5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Планування корекційної роботи  та соціально-психологічна діагностика психоемоційного стану осіб, які вчинили насильство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11A7315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6 год</w:t>
            </w:r>
          </w:p>
        </w:tc>
      </w:tr>
      <w:tr w:rsidR="00926373" w:rsidRPr="00EC72EE" w14:paraId="2D274382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1A49911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Тема 1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291013B" w14:textId="77777777" w:rsidR="00EC72EE" w:rsidRPr="00397B7D" w:rsidRDefault="00EC72EE" w:rsidP="00926373">
            <w:pPr>
              <w:shd w:val="clear" w:color="auto" w:fill="FFFFFF"/>
              <w:textAlignment w:val="baseline"/>
              <w:rPr>
                <w:bCs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Проведення первинного інтерв’ю.</w:t>
            </w:r>
          </w:p>
          <w:p w14:paraId="6FE92F63" w14:textId="77777777" w:rsidR="00EC72EE" w:rsidRPr="00397B7D" w:rsidRDefault="00EC72EE" w:rsidP="00926373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Вивчення соціальних обставин та діагностичні методики, що застосовуються до початку корекційної роботи.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FCBEBF0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2 год</w:t>
            </w:r>
          </w:p>
        </w:tc>
      </w:tr>
      <w:tr w:rsidR="00926373" w:rsidRPr="00EC72EE" w14:paraId="74629116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655AC97" w14:textId="77777777" w:rsidR="00EC72EE" w:rsidRPr="00397B7D" w:rsidRDefault="00EC72EE" w:rsidP="00397B7D">
            <w:pPr>
              <w:shd w:val="clear" w:color="auto" w:fill="FFFFFF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lang w:val="uk-UA" w:eastAsia="uk-UA"/>
              </w:rPr>
              <w:t> Тема 2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FCAF8F2" w14:textId="55CA51CA" w:rsidR="00EC72EE" w:rsidRPr="00397B7D" w:rsidRDefault="00EC72EE" w:rsidP="00926373">
            <w:pPr>
              <w:shd w:val="clear" w:color="auto" w:fill="FFFFFF"/>
              <w:textAlignment w:val="baseline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Проведення психодіагностики. </w:t>
            </w:r>
            <w:r w:rsidRPr="00397B7D">
              <w:rPr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Соціально-психологічна діагностика психоемоційного стану осіб, які вчинили</w:t>
            </w:r>
            <w:r w:rsidR="00397B7D">
              <w:rPr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 </w:t>
            </w:r>
            <w:r w:rsidRPr="00397B7D">
              <w:rPr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насильство.</w:t>
            </w: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Карта первинного психологічного обстеження особи, яка вчинила домашнє насильство. </w:t>
            </w:r>
          </w:p>
          <w:p w14:paraId="2960115A" w14:textId="4A04D011" w:rsidR="00EC72EE" w:rsidRPr="00397B7D" w:rsidRDefault="00EC72EE" w:rsidP="00926373">
            <w:pPr>
              <w:shd w:val="clear" w:color="auto" w:fill="FFFFFF"/>
              <w:textAlignment w:val="baseline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Методика діагностики схильності особи до конфліктної поведінки.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5868328" w14:textId="77777777" w:rsidR="00EC72EE" w:rsidRPr="00397B7D" w:rsidRDefault="00EC72EE" w:rsidP="00397B7D">
            <w:pPr>
              <w:shd w:val="clear" w:color="auto" w:fill="FFFFFF"/>
              <w:jc w:val="center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2 год</w:t>
            </w:r>
          </w:p>
        </w:tc>
      </w:tr>
      <w:tr w:rsidR="00926373" w:rsidRPr="00EC72EE" w14:paraId="699B084D" w14:textId="77777777" w:rsidTr="00926373">
        <w:trPr>
          <w:trHeight w:val="247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464E6FE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Тема 3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DFE4443" w14:textId="77777777" w:rsidR="00EC72EE" w:rsidRPr="00397B7D" w:rsidRDefault="00EC72EE" w:rsidP="00926373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Проведення психодіагностики. Методики визначення наявності травм розвитку особи, що вчинила домашнє насильство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E8D9BB4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lang w:val="uk-UA" w:eastAsia="uk-UA"/>
              </w:rPr>
              <w:t>1 год</w:t>
            </w:r>
          </w:p>
        </w:tc>
      </w:tr>
      <w:tr w:rsidR="00926373" w:rsidRPr="00EC72EE" w14:paraId="3A40C824" w14:textId="77777777" w:rsidTr="00926373">
        <w:trPr>
          <w:trHeight w:val="321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B9A6FD9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Тема 4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EC1DE07" w14:textId="77777777" w:rsidR="00EC72EE" w:rsidRPr="00397B7D" w:rsidRDefault="00EC72EE" w:rsidP="00926373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Проективні методики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E6F98AC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1 год</w:t>
            </w:r>
          </w:p>
        </w:tc>
      </w:tr>
      <w:tr w:rsidR="00EC72EE" w:rsidRPr="00EC72EE" w14:paraId="2A7897C2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24AD5C2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Блок 2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BF754A8" w14:textId="77777777" w:rsidR="00EC72EE" w:rsidRPr="00397B7D" w:rsidRDefault="00EC72EE" w:rsidP="00926373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Проведення мотиваційної бесіди з особами, які вчинили домашнє насильство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A77A16D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1 год </w:t>
            </w:r>
          </w:p>
        </w:tc>
      </w:tr>
      <w:tr w:rsidR="00926373" w:rsidRPr="00EC72EE" w14:paraId="7AD4D429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F62BA0D" w14:textId="77777777" w:rsidR="00EC72EE" w:rsidRPr="00397B7D" w:rsidRDefault="00EC72EE" w:rsidP="00397B7D">
            <w:pPr>
              <w:shd w:val="clear" w:color="auto" w:fill="FFFFFF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lang w:val="uk-UA" w:eastAsia="uk-UA"/>
              </w:rPr>
              <w:t> Тема 1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98876FD" w14:textId="77777777" w:rsidR="00EC72EE" w:rsidRPr="00397B7D" w:rsidRDefault="00EC72EE" w:rsidP="00926373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Первинний етап мотиваційної бесіди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349A1E6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30 хв</w:t>
            </w:r>
          </w:p>
        </w:tc>
      </w:tr>
      <w:tr w:rsidR="00EC72EE" w:rsidRPr="00EC72EE" w14:paraId="6AE2A375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1DC2068" w14:textId="77777777" w:rsidR="00EC72EE" w:rsidRPr="00397B7D" w:rsidRDefault="00EC72EE" w:rsidP="00397B7D">
            <w:pPr>
              <w:shd w:val="clear" w:color="auto" w:fill="FFFFFF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lang w:val="uk-UA" w:eastAsia="uk-UA"/>
              </w:rPr>
              <w:t> Тема 2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4D404D6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Вторинний етап мотиваційної бесіди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4CA2B0E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30 хв</w:t>
            </w:r>
          </w:p>
        </w:tc>
      </w:tr>
      <w:tr w:rsidR="00926373" w:rsidRPr="00EC72EE" w14:paraId="0728A889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3A5A483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Блок 3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4A4E35F" w14:textId="683DAB2C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Індивідуальна корекційна робота з особами,</w:t>
            </w:r>
            <w:r w:rsidR="00322137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які вчинили домашнє насильство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4B38CAD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13 год</w:t>
            </w:r>
          </w:p>
        </w:tc>
      </w:tr>
      <w:tr w:rsidR="00EC72EE" w:rsidRPr="00EC72EE" w14:paraId="04F78F2C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DD64186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Тема 1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F9C7C88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Робота з проявами агресивності та формування особистісної відповідальності </w:t>
            </w: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(одне заняття)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16258DB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1 год</w:t>
            </w:r>
          </w:p>
        </w:tc>
      </w:tr>
      <w:tr w:rsidR="00926373" w:rsidRPr="00EC72EE" w14:paraId="035B9959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83C34A5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Тема 2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8BC777C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lang w:val="uk-UA"/>
              </w:rPr>
              <w:t>Усвідомлення та контроль  власного емоційного світу.</w:t>
            </w: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Емоційна рівновага</w:t>
            </w: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 (одне заняття)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14085D8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1 год</w:t>
            </w:r>
          </w:p>
        </w:tc>
      </w:tr>
      <w:tr w:rsidR="00EC72EE" w:rsidRPr="00EC72EE" w14:paraId="76251A07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C1691B1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Тема 3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8E03381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lang w:val="uk-UA"/>
              </w:rPr>
              <w:t xml:space="preserve"> Сприяння формуванню адекватної самооцінки</w:t>
            </w: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(одне заняття)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C24AD9D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1 год</w:t>
            </w:r>
          </w:p>
        </w:tc>
      </w:tr>
      <w:tr w:rsidR="00926373" w:rsidRPr="00EC72EE" w14:paraId="28428CA4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8646F04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Тема 4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003924C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Керування почуттям гніву та </w:t>
            </w:r>
            <w:proofErr w:type="spellStart"/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самоагресією</w:t>
            </w:r>
            <w:proofErr w:type="spellEnd"/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. </w:t>
            </w: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(два заняття)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41016AB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2 год</w:t>
            </w:r>
          </w:p>
        </w:tc>
      </w:tr>
      <w:tr w:rsidR="00926373" w:rsidRPr="00EC72EE" w14:paraId="0712A54C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70C64B8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Тема 5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180A542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Формування навичок ауто рефлексії </w:t>
            </w:r>
            <w:r w:rsidRPr="00397B7D">
              <w:rPr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(одне заняття)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F50BA94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1 год</w:t>
            </w:r>
          </w:p>
        </w:tc>
      </w:tr>
      <w:tr w:rsidR="00EC72EE" w:rsidRPr="00EC72EE" w14:paraId="788660D2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15C0CE1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Тема 6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366FD62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Формування навичок самоконтролю і саморегуляції </w:t>
            </w: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(два заняття)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1139D4D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2 год</w:t>
            </w:r>
          </w:p>
        </w:tc>
      </w:tr>
      <w:tr w:rsidR="00EC72EE" w:rsidRPr="00EC72EE" w14:paraId="35C640F1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8E35DD5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Тема 7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5937AF7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Формування навичок ефективної комунікації </w:t>
            </w:r>
            <w:r w:rsidRPr="00397B7D">
              <w:rPr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(одне заняття)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5E10D40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1 год</w:t>
            </w:r>
          </w:p>
        </w:tc>
      </w:tr>
      <w:tr w:rsidR="00926373" w:rsidRPr="00EC72EE" w14:paraId="1E0C8405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1B63E96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Тема 8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78BBC96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Усвідомлення власних потреб і пошук способів їх задоволення </w:t>
            </w: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(одне заняття)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6CE93E4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1 год</w:t>
            </w:r>
          </w:p>
        </w:tc>
      </w:tr>
      <w:tr w:rsidR="00EC72EE" w:rsidRPr="00EC72EE" w14:paraId="64DB6D3A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13186C3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Тема 9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40BC39A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Конструктивне розв’язання конфліктів </w:t>
            </w: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(одне заняття)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25BBFD8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1 год</w:t>
            </w:r>
          </w:p>
        </w:tc>
      </w:tr>
      <w:tr w:rsidR="00926373" w:rsidRPr="00EC72EE" w14:paraId="33C005AE" w14:textId="77777777" w:rsidTr="00926373">
        <w:trPr>
          <w:trHeight w:val="49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0FA26E8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Тема 10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9954F72" w14:textId="4DB093A4" w:rsidR="00EC72EE" w:rsidRPr="00397B7D" w:rsidRDefault="00EC72EE" w:rsidP="00397B7D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97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Формування цілей і перспективних життєвих планів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0157F43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1 год</w:t>
            </w:r>
          </w:p>
        </w:tc>
      </w:tr>
      <w:tr w:rsidR="00926373" w:rsidRPr="00EC72EE" w14:paraId="04B018CD" w14:textId="77777777" w:rsidTr="00926373">
        <w:trPr>
          <w:trHeight w:val="55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0B8E02D" w14:textId="0DBAADCF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Тема 11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B2CD9DF" w14:textId="0A1CCB94" w:rsidR="00EC72EE" w:rsidRPr="00397B7D" w:rsidRDefault="00EC72EE" w:rsidP="00397B7D">
            <w:pPr>
              <w:shd w:val="clear" w:color="auto" w:fill="FFFFFF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>Підведення підсумків участі у  програмі для кривдників (</w:t>
            </w:r>
            <w:r w:rsidRPr="00397B7D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одне заняття)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2AF2877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1 год </w:t>
            </w:r>
          </w:p>
        </w:tc>
      </w:tr>
      <w:tr w:rsidR="00926373" w:rsidRPr="00EC72EE" w14:paraId="7FC88130" w14:textId="77777777" w:rsidTr="00926373">
        <w:trPr>
          <w:trHeight w:val="197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2B43375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b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Підсумок</w:t>
            </w:r>
          </w:p>
        </w:tc>
        <w:tc>
          <w:tcPr>
            <w:tcW w:w="1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626F82F" w14:textId="77777777" w:rsidR="00EC72EE" w:rsidRPr="00397B7D" w:rsidRDefault="00EC72EE" w:rsidP="00397B7D">
            <w:pPr>
              <w:shd w:val="clear" w:color="auto" w:fill="FFFFFF"/>
              <w:textAlignment w:val="baseline"/>
              <w:rPr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00BCD1C" w14:textId="77777777" w:rsidR="00EC72EE" w:rsidRPr="00397B7D" w:rsidRDefault="00EC72EE" w:rsidP="00397B7D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397B7D">
              <w:rPr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20 год</w:t>
            </w:r>
          </w:p>
        </w:tc>
      </w:tr>
    </w:tbl>
    <w:p w14:paraId="536487A7" w14:textId="33B20132" w:rsidR="00DE2987" w:rsidRPr="0043273F" w:rsidRDefault="004D1572" w:rsidP="0043273F">
      <w:pPr>
        <w:shd w:val="clear" w:color="auto" w:fill="FFFFFF"/>
        <w:spacing w:before="225" w:after="225"/>
        <w:jc w:val="center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Секретар міської ради</w:t>
      </w:r>
      <w:r w:rsidR="00A43919">
        <w:rPr>
          <w:color w:val="000000"/>
          <w:sz w:val="28"/>
          <w:szCs w:val="28"/>
          <w:lang w:val="uk-UA" w:eastAsia="uk-UA"/>
        </w:rPr>
        <w:tab/>
      </w:r>
      <w:r w:rsidR="00926373">
        <w:rPr>
          <w:color w:val="000000"/>
          <w:sz w:val="28"/>
          <w:szCs w:val="28"/>
          <w:lang w:val="uk-UA" w:eastAsia="uk-UA"/>
        </w:rPr>
        <w:tab/>
      </w:r>
      <w:r w:rsidR="00926373">
        <w:rPr>
          <w:color w:val="000000"/>
          <w:sz w:val="28"/>
          <w:szCs w:val="28"/>
          <w:lang w:val="uk-UA" w:eastAsia="uk-UA"/>
        </w:rPr>
        <w:tab/>
      </w:r>
      <w:r w:rsidR="00926373">
        <w:rPr>
          <w:color w:val="000000"/>
          <w:sz w:val="28"/>
          <w:szCs w:val="28"/>
          <w:lang w:val="uk-UA" w:eastAsia="uk-UA"/>
        </w:rPr>
        <w:tab/>
      </w:r>
      <w:r w:rsidR="00926373">
        <w:rPr>
          <w:color w:val="000000"/>
          <w:sz w:val="28"/>
          <w:szCs w:val="28"/>
          <w:lang w:val="uk-UA" w:eastAsia="uk-UA"/>
        </w:rPr>
        <w:tab/>
      </w:r>
      <w:r w:rsidR="00926373">
        <w:rPr>
          <w:color w:val="000000"/>
          <w:sz w:val="28"/>
          <w:szCs w:val="28"/>
          <w:lang w:val="uk-UA" w:eastAsia="uk-UA"/>
        </w:rPr>
        <w:tab/>
      </w:r>
      <w:r w:rsidR="00926373">
        <w:rPr>
          <w:color w:val="000000"/>
          <w:sz w:val="28"/>
          <w:szCs w:val="28"/>
          <w:lang w:val="uk-UA" w:eastAsia="uk-UA"/>
        </w:rPr>
        <w:tab/>
      </w:r>
      <w:r w:rsidR="00A43919">
        <w:rPr>
          <w:color w:val="000000"/>
          <w:sz w:val="28"/>
          <w:szCs w:val="28"/>
          <w:lang w:val="uk-UA" w:eastAsia="uk-UA"/>
        </w:rPr>
        <w:tab/>
      </w:r>
      <w:r w:rsidR="00A43919">
        <w:rPr>
          <w:color w:val="000000"/>
          <w:sz w:val="28"/>
          <w:szCs w:val="28"/>
          <w:lang w:val="uk-UA" w:eastAsia="uk-UA"/>
        </w:rPr>
        <w:tab/>
      </w:r>
      <w:r w:rsidR="00A43919">
        <w:rPr>
          <w:color w:val="000000"/>
          <w:sz w:val="28"/>
          <w:szCs w:val="28"/>
          <w:lang w:val="uk-UA" w:eastAsia="uk-UA"/>
        </w:rPr>
        <w:tab/>
      </w:r>
      <w:r w:rsidR="00A43919">
        <w:rPr>
          <w:color w:val="000000"/>
          <w:sz w:val="28"/>
          <w:szCs w:val="28"/>
          <w:lang w:val="uk-UA" w:eastAsia="uk-UA"/>
        </w:rPr>
        <w:tab/>
      </w:r>
      <w:r w:rsidR="00A43919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>Христина СОРОКА</w:t>
      </w:r>
    </w:p>
    <w:sectPr w:rsidR="00DE2987" w:rsidRPr="0043273F" w:rsidSect="00397B7D">
      <w:pgSz w:w="16838" w:h="11906" w:orient="landscape"/>
      <w:pgMar w:top="567" w:right="567" w:bottom="142" w:left="99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8BDC6" w14:textId="77777777" w:rsidR="005159DC" w:rsidRDefault="005159DC" w:rsidP="00216CCD">
      <w:r>
        <w:separator/>
      </w:r>
    </w:p>
  </w:endnote>
  <w:endnote w:type="continuationSeparator" w:id="0">
    <w:p w14:paraId="22567F46" w14:textId="77777777" w:rsidR="005159DC" w:rsidRDefault="005159DC" w:rsidP="002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ba Pr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B29F2" w14:textId="77777777" w:rsidR="005159DC" w:rsidRDefault="005159DC" w:rsidP="00216CCD">
      <w:r>
        <w:separator/>
      </w:r>
    </w:p>
  </w:footnote>
  <w:footnote w:type="continuationSeparator" w:id="0">
    <w:p w14:paraId="735DEBB7" w14:textId="77777777" w:rsidR="005159DC" w:rsidRDefault="005159DC" w:rsidP="0021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A397" w14:textId="77777777" w:rsidR="0043273F" w:rsidRDefault="0043273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055EA"/>
    <w:multiLevelType w:val="hybridMultilevel"/>
    <w:tmpl w:val="81FAD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B2947"/>
    <w:multiLevelType w:val="hybridMultilevel"/>
    <w:tmpl w:val="7D52463E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4BE3452"/>
    <w:multiLevelType w:val="hybridMultilevel"/>
    <w:tmpl w:val="CB365B40"/>
    <w:lvl w:ilvl="0" w:tplc="0422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2990465A"/>
    <w:multiLevelType w:val="hybridMultilevel"/>
    <w:tmpl w:val="9B103F5C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9A0C69"/>
    <w:multiLevelType w:val="hybridMultilevel"/>
    <w:tmpl w:val="B322B5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4236B"/>
    <w:multiLevelType w:val="hybridMultilevel"/>
    <w:tmpl w:val="1DEC4A8A"/>
    <w:lvl w:ilvl="0" w:tplc="12F8153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987"/>
    <w:rsid w:val="00014316"/>
    <w:rsid w:val="00055FF7"/>
    <w:rsid w:val="0009100C"/>
    <w:rsid w:val="00097E67"/>
    <w:rsid w:val="000C6EFC"/>
    <w:rsid w:val="00115302"/>
    <w:rsid w:val="00140CC1"/>
    <w:rsid w:val="00192CAA"/>
    <w:rsid w:val="001A38D1"/>
    <w:rsid w:val="001B0E57"/>
    <w:rsid w:val="001D3336"/>
    <w:rsid w:val="001D40CB"/>
    <w:rsid w:val="001E5BEE"/>
    <w:rsid w:val="00216CCD"/>
    <w:rsid w:val="00295362"/>
    <w:rsid w:val="002A43A2"/>
    <w:rsid w:val="002C57F3"/>
    <w:rsid w:val="0030219C"/>
    <w:rsid w:val="00322137"/>
    <w:rsid w:val="003715E0"/>
    <w:rsid w:val="003741A6"/>
    <w:rsid w:val="00382FAF"/>
    <w:rsid w:val="00385A83"/>
    <w:rsid w:val="00397B7D"/>
    <w:rsid w:val="003F3459"/>
    <w:rsid w:val="0043273F"/>
    <w:rsid w:val="00432924"/>
    <w:rsid w:val="00453BC5"/>
    <w:rsid w:val="00454427"/>
    <w:rsid w:val="004A4CAA"/>
    <w:rsid w:val="004B6FA9"/>
    <w:rsid w:val="004C3DDC"/>
    <w:rsid w:val="004D1572"/>
    <w:rsid w:val="0051016D"/>
    <w:rsid w:val="005159DC"/>
    <w:rsid w:val="00517F33"/>
    <w:rsid w:val="005613FA"/>
    <w:rsid w:val="00586029"/>
    <w:rsid w:val="005A699B"/>
    <w:rsid w:val="005C6E41"/>
    <w:rsid w:val="005E4B38"/>
    <w:rsid w:val="005E5080"/>
    <w:rsid w:val="00627B8F"/>
    <w:rsid w:val="00632983"/>
    <w:rsid w:val="00646DD5"/>
    <w:rsid w:val="00647D60"/>
    <w:rsid w:val="00664895"/>
    <w:rsid w:val="00681C21"/>
    <w:rsid w:val="006E4D2A"/>
    <w:rsid w:val="006F636E"/>
    <w:rsid w:val="007046B1"/>
    <w:rsid w:val="00705A18"/>
    <w:rsid w:val="007217CD"/>
    <w:rsid w:val="00724AA8"/>
    <w:rsid w:val="00734963"/>
    <w:rsid w:val="00775001"/>
    <w:rsid w:val="007753BD"/>
    <w:rsid w:val="00782D85"/>
    <w:rsid w:val="007868FF"/>
    <w:rsid w:val="007C4DFC"/>
    <w:rsid w:val="007E3F04"/>
    <w:rsid w:val="007F2C5F"/>
    <w:rsid w:val="007F31A0"/>
    <w:rsid w:val="007F7445"/>
    <w:rsid w:val="00803C5C"/>
    <w:rsid w:val="00805133"/>
    <w:rsid w:val="00816EAF"/>
    <w:rsid w:val="0082660F"/>
    <w:rsid w:val="008276A7"/>
    <w:rsid w:val="008661C6"/>
    <w:rsid w:val="00867EEA"/>
    <w:rsid w:val="00897DEC"/>
    <w:rsid w:val="008A22A2"/>
    <w:rsid w:val="008C040B"/>
    <w:rsid w:val="009032FD"/>
    <w:rsid w:val="00926373"/>
    <w:rsid w:val="00931AB1"/>
    <w:rsid w:val="00986D59"/>
    <w:rsid w:val="009A7E2B"/>
    <w:rsid w:val="009D6239"/>
    <w:rsid w:val="00A43919"/>
    <w:rsid w:val="00A53A5B"/>
    <w:rsid w:val="00A901B2"/>
    <w:rsid w:val="00A94F1D"/>
    <w:rsid w:val="00AA4380"/>
    <w:rsid w:val="00AA4433"/>
    <w:rsid w:val="00AC02B8"/>
    <w:rsid w:val="00B41D85"/>
    <w:rsid w:val="00B811A6"/>
    <w:rsid w:val="00BA33D1"/>
    <w:rsid w:val="00BD4AFE"/>
    <w:rsid w:val="00BE678A"/>
    <w:rsid w:val="00BF1F02"/>
    <w:rsid w:val="00BF2A72"/>
    <w:rsid w:val="00C6196E"/>
    <w:rsid w:val="00C84228"/>
    <w:rsid w:val="00CE3330"/>
    <w:rsid w:val="00D212B4"/>
    <w:rsid w:val="00D359B8"/>
    <w:rsid w:val="00D552EC"/>
    <w:rsid w:val="00D60B82"/>
    <w:rsid w:val="00D656D7"/>
    <w:rsid w:val="00DA4C62"/>
    <w:rsid w:val="00DC6F13"/>
    <w:rsid w:val="00DD338D"/>
    <w:rsid w:val="00DE2987"/>
    <w:rsid w:val="00E02645"/>
    <w:rsid w:val="00E06C4C"/>
    <w:rsid w:val="00E14CFB"/>
    <w:rsid w:val="00E204FB"/>
    <w:rsid w:val="00E42AD4"/>
    <w:rsid w:val="00E42D83"/>
    <w:rsid w:val="00E46BE1"/>
    <w:rsid w:val="00E60D9C"/>
    <w:rsid w:val="00E71053"/>
    <w:rsid w:val="00E7546A"/>
    <w:rsid w:val="00E77F8D"/>
    <w:rsid w:val="00E821B1"/>
    <w:rsid w:val="00EC72EE"/>
    <w:rsid w:val="00ED29D9"/>
    <w:rsid w:val="00ED4224"/>
    <w:rsid w:val="00ED444F"/>
    <w:rsid w:val="00F41D9C"/>
    <w:rsid w:val="00F54868"/>
    <w:rsid w:val="00F94B04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C2FD2"/>
  <w15:docId w15:val="{7E9EE9EF-8C4B-42E3-8B31-AB7C8917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2987"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98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Заголовок Знак"/>
    <w:uiPriority w:val="99"/>
    <w:rsid w:val="00775001"/>
    <w:rPr>
      <w:sz w:val="28"/>
      <w:szCs w:val="28"/>
    </w:rPr>
  </w:style>
  <w:style w:type="paragraph" w:styleId="a4">
    <w:name w:val="List Paragraph"/>
    <w:basedOn w:val="a"/>
    <w:uiPriority w:val="34"/>
    <w:qFormat/>
    <w:rsid w:val="001D40CB"/>
    <w:pPr>
      <w:ind w:left="720"/>
      <w:contextualSpacing/>
    </w:pPr>
  </w:style>
  <w:style w:type="paragraph" w:customStyle="1" w:styleId="a5">
    <w:uiPriority w:val="99"/>
    <w:qFormat/>
    <w:rsid w:val="00382F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382F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 Знак"/>
    <w:basedOn w:val="a0"/>
    <w:link w:val="a6"/>
    <w:uiPriority w:val="10"/>
    <w:rsid w:val="00382F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23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D62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16CC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216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6CC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216C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iubech-gromada.gov.ua/news/16413773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29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7624</Words>
  <Characters>4347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2025-06-27T07:26:00Z</cp:lastPrinted>
  <dcterms:created xsi:type="dcterms:W3CDTF">2023-12-12T14:21:00Z</dcterms:created>
  <dcterms:modified xsi:type="dcterms:W3CDTF">2025-06-27T07:27:00Z</dcterms:modified>
</cp:coreProperties>
</file>