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5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60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24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24AA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B4A60">
        <w:rPr>
          <w:rFonts w:ascii="Times New Roman" w:hAnsi="Times New Roman" w:cs="Times New Roman"/>
          <w:sz w:val="28"/>
          <w:szCs w:val="28"/>
          <w:lang w:val="uk-UA"/>
        </w:rPr>
        <w:t>291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C62051" w:rsidRDefault="009F51D3" w:rsidP="00C620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C620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E08D3">
        <w:rPr>
          <w:rFonts w:ascii="Times New Roman" w:hAnsi="Times New Roman" w:cs="Times New Roman"/>
          <w:sz w:val="28"/>
          <w:szCs w:val="28"/>
          <w:lang w:val="uk-UA"/>
        </w:rPr>
        <w:t>Геби Богдана Васильовича, Геби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Ганни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174C6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174C6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174C6"/>
    <w:rsid w:val="00424D8E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051"/>
    <w:rsid w:val="00C6265C"/>
    <w:rsid w:val="00C73BDB"/>
    <w:rsid w:val="00C96169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B4A60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62194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AC7C-2F70-460B-BA62-59B81EE5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2025-06-17T12:04:00Z</cp:lastPrinted>
  <dcterms:created xsi:type="dcterms:W3CDTF">2025-06-17T12:05:00Z</dcterms:created>
  <dcterms:modified xsi:type="dcterms:W3CDTF">2025-06-30T06:24:00Z</dcterms:modified>
</cp:coreProperties>
</file>