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3C2E" w14:textId="48732E4B" w:rsidR="00E058EA" w:rsidRPr="00EE2541" w:rsidRDefault="00E058EA" w:rsidP="00A66BBA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</w:t>
      </w:r>
      <w:r w:rsidR="00A66B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E039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="00644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58CA7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12780257" r:id="rId6"/>
        </w:objec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A66B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7626780A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CD814D7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48A443A9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0C49624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7CC9D3" wp14:editId="0F5774E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23433B2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0C0C48F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E4187DA" w14:textId="24F2D370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FE1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1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червня</w:t>
      </w:r>
      <w:r w:rsidR="0064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4D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273</w:t>
      </w:r>
    </w:p>
    <w:p w14:paraId="2305913C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27A178E0" w14:textId="77777777" w:rsidR="00E058EA" w:rsidRPr="00F22790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1CF65AC" w14:textId="77777777" w:rsidR="006442B4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Про </w:t>
      </w:r>
      <w:r w:rsidR="00915938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н</w:t>
      </w: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аданн</w:t>
      </w:r>
      <w:r w:rsidR="00915938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я</w:t>
      </w: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дозволу на вчинення </w:t>
      </w:r>
    </w:p>
    <w:p w14:paraId="696595C4" w14:textId="421A5D94" w:rsidR="006442B4" w:rsidRDefault="006442B4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</w:t>
      </w:r>
      <w:r w:rsidR="00E058EA"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равочину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E058EA"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відчуження нерухомого </w:t>
      </w:r>
    </w:p>
    <w:p w14:paraId="1E30D84A" w14:textId="77777777" w:rsidR="006442B4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майна, право власності на яке </w:t>
      </w:r>
    </w:p>
    <w:p w14:paraId="13869088" w14:textId="1173AFED" w:rsidR="00E058EA" w:rsidRPr="00E058EA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належить малолітнім дітям</w:t>
      </w:r>
    </w:p>
    <w:p w14:paraId="3C7FFAF3" w14:textId="77777777" w:rsidR="00E058EA" w:rsidRPr="00E82175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CB17D8" w14:textId="77AC17BF" w:rsidR="00E058EA" w:rsidRPr="00E058EA" w:rsidRDefault="00E058EA" w:rsidP="006442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058EA">
        <w:rPr>
          <w:rFonts w:ascii="Times New Roman" w:hAnsi="Times New Roman" w:cs="Times New Roman"/>
          <w:sz w:val="28"/>
          <w:szCs w:val="28"/>
        </w:rPr>
        <w:t>Керуючись</w:t>
      </w:r>
      <w:r w:rsidRPr="00E058E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E058EA"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керуючись  ст</w:t>
      </w:r>
      <w:r w:rsidR="003C3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аттями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177</w:t>
      </w:r>
      <w:r w:rsidR="003C3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178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Сімейного кодексу України,  статтями 17, 18 Закону України «Про охорону дитинства», статтею 12 Закону України «Про основи соціального захисту бездомних осіб і безпритульних дітей»,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статтями </w:t>
      </w:r>
      <w:r w:rsidR="003C37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34,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59 Закону України «Про місцеве самоврядування в Україні», пунктами 66, 67, 68  </w:t>
      </w:r>
      <w:r w:rsidRPr="00E058E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Порядку провадження органами опіки та піклування діяльності, пов'язаної із захистом прав дитини, затвердженого  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постановою Кабінету Міністрів України від 24.09.2008 року № 866, </w:t>
      </w:r>
      <w:r w:rsidR="000601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розглянувши звернення Харишин М.Г., </w:t>
      </w:r>
      <w:r w:rsidRPr="00E058E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враховуючи </w:t>
      </w:r>
      <w:r w:rsidR="003C374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протокол </w:t>
      </w:r>
      <w:r w:rsidRPr="00E058EA">
        <w:rPr>
          <w:rFonts w:ascii="Times New Roman" w:eastAsia="Calibri" w:hAnsi="Times New Roman" w:cs="Times New Roman"/>
          <w:sz w:val="28"/>
          <w:szCs w:val="28"/>
          <w14:ligatures w14:val="none"/>
        </w:rPr>
        <w:t>комісії з питань захисту прав дитини</w:t>
      </w:r>
      <w:r w:rsidR="003C3744" w:rsidRPr="003C3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комісії з питань захисту прав дитини виконавчого комітету Рогатинської міської ради</w:t>
      </w:r>
      <w:r w:rsidR="003C3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№6 від 17 червня 2025 року</w:t>
      </w:r>
      <w:r w:rsidR="003C374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E058EA">
        <w:rPr>
          <w:rFonts w:ascii="Times New Roman" w:eastAsia="Calibri" w:hAnsi="Times New Roman" w:cs="Times New Roman"/>
          <w:sz w:val="28"/>
          <w:szCs w:val="28"/>
          <w14:ligatures w14:val="none"/>
        </w:rPr>
        <w:t>,  виконавчий комітет міської ради ВИРІШИВ:</w:t>
      </w:r>
    </w:p>
    <w:p w14:paraId="108DABFC" w14:textId="77777777" w:rsidR="006442B4" w:rsidRDefault="00915938" w:rsidP="006442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Надати</w:t>
      </w:r>
      <w:r w:rsidR="00E058EA"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ХАРИШИН Мар’яні Геннадіївні дозв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іл</w:t>
      </w:r>
      <w:r w:rsidR="00E058EA"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укладення і підписання </w:t>
      </w:r>
    </w:p>
    <w:p w14:paraId="73375B7F" w14:textId="2E32C290" w:rsidR="00E058EA" w:rsidRPr="006442B4" w:rsidRDefault="00E058EA" w:rsidP="0064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договору купівлі-продажу житлового будинку, господарських будівель та земельної ділянки, що знаходяться за адресою: </w:t>
      </w:r>
      <w:r w:rsidR="006104F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------------------</w:t>
      </w:r>
      <w:r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Івано-Франківського району, Івано-Франківської області та належать на праві власності по 1/3 її малолітнім дітям Х</w:t>
      </w:r>
      <w:r w:rsidR="000601AD"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АРИШИН</w:t>
      </w:r>
      <w:r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Дарині Іванівні, </w:t>
      </w:r>
      <w:r w:rsidR="006104F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------------------</w:t>
      </w:r>
      <w:r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Х</w:t>
      </w:r>
      <w:r w:rsidR="000601AD"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АРИШИН</w:t>
      </w:r>
      <w:r w:rsidRPr="006442B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Денису Івановичу, </w:t>
      </w:r>
      <w:r w:rsidR="006104F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</w:t>
      </w:r>
      <w:bookmarkStart w:id="0" w:name="_GoBack"/>
      <w:bookmarkEnd w:id="0"/>
      <w:r w:rsidR="00915938" w:rsidRPr="006442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088154A" w14:textId="77777777" w:rsidR="006442B4" w:rsidRDefault="003C3744" w:rsidP="006442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Попередити матір </w:t>
      </w:r>
      <w:r w:rsidR="00915938"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ХАРИШИН Мар’ян</w:t>
      </w:r>
      <w:r w:rsidR="009159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="00915938"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Геннадіївн</w:t>
      </w:r>
      <w:r w:rsidR="009159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 відповідальність </w:t>
      </w:r>
    </w:p>
    <w:p w14:paraId="36CAAA3C" w14:textId="4C973990" w:rsidR="00915938" w:rsidRPr="006442B4" w:rsidRDefault="003C3744" w:rsidP="0064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42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порушення чинного законодавства щодо захисту майнових прав малолітніх дітей.</w:t>
      </w:r>
      <w:r w:rsidR="00915938" w:rsidRPr="006442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DB2DBED" w14:textId="77777777" w:rsidR="006442B4" w:rsidRDefault="00E058EA" w:rsidP="006442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Рішення набуває чинності з дня доведення його до заявника. Спосіб </w:t>
      </w:r>
    </w:p>
    <w:p w14:paraId="1045876D" w14:textId="7AA8370F" w:rsidR="00E058EA" w:rsidRPr="006442B4" w:rsidRDefault="00E058EA" w:rsidP="0064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42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доведення до відома – є отримання п</w:t>
      </w:r>
      <w:r w:rsidR="006442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римірника адміністративного акта</w:t>
      </w:r>
      <w:r w:rsidRPr="006442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 виконавчому комітеті.</w:t>
      </w:r>
    </w:p>
    <w:p w14:paraId="693179A0" w14:textId="5E8F42F8" w:rsidR="00E058EA" w:rsidRPr="00914380" w:rsidRDefault="00E058EA" w:rsidP="00644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</w:t>
      </w:r>
      <w:r w:rsidR="0064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Сергій  НАСАЛИК</w:t>
      </w:r>
    </w:p>
    <w:p w14:paraId="2A13D4BB" w14:textId="77777777" w:rsidR="00E058EA" w:rsidRPr="00914380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D4C919" w14:textId="77777777" w:rsidR="00E058EA" w:rsidRPr="00914380" w:rsidRDefault="00E058EA" w:rsidP="00644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6B344315" w14:textId="0BB9E592" w:rsidR="00091DC6" w:rsidRDefault="00E058EA" w:rsidP="00644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 </w:t>
      </w:r>
      <w:r w:rsidR="006442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Олег ВОВКУН</w:t>
      </w:r>
    </w:p>
    <w:sectPr w:rsidR="00091DC6" w:rsidSect="006442B4">
      <w:pgSz w:w="11906" w:h="16838"/>
      <w:pgMar w:top="113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30FA"/>
    <w:multiLevelType w:val="hybridMultilevel"/>
    <w:tmpl w:val="812AA7A4"/>
    <w:lvl w:ilvl="0" w:tplc="693C91B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A"/>
    <w:rsid w:val="000601AD"/>
    <w:rsid w:val="00091DC6"/>
    <w:rsid w:val="0030636F"/>
    <w:rsid w:val="003C3744"/>
    <w:rsid w:val="004D1E0B"/>
    <w:rsid w:val="006104FA"/>
    <w:rsid w:val="006442B4"/>
    <w:rsid w:val="006D176B"/>
    <w:rsid w:val="00745FE4"/>
    <w:rsid w:val="008D7496"/>
    <w:rsid w:val="00915938"/>
    <w:rsid w:val="00A66BBA"/>
    <w:rsid w:val="00BF4DBB"/>
    <w:rsid w:val="00C82681"/>
    <w:rsid w:val="00E0398E"/>
    <w:rsid w:val="00E058EA"/>
    <w:rsid w:val="00EA67B0"/>
    <w:rsid w:val="00EB027E"/>
    <w:rsid w:val="00EE7A27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370E29"/>
  <w15:chartTrackingRefBased/>
  <w15:docId w15:val="{4B4115A2-485B-411E-9206-9AE136B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E058EA"/>
  </w:style>
  <w:style w:type="paragraph" w:styleId="a3">
    <w:name w:val="No Spacing"/>
    <w:uiPriority w:val="1"/>
    <w:qFormat/>
    <w:rsid w:val="00E058EA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List Paragraph"/>
    <w:basedOn w:val="a"/>
    <w:uiPriority w:val="34"/>
    <w:qFormat/>
    <w:rsid w:val="00E058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2025-06-19T07:10:00Z</cp:lastPrinted>
  <dcterms:created xsi:type="dcterms:W3CDTF">2025-06-19T07:09:00Z</dcterms:created>
  <dcterms:modified xsi:type="dcterms:W3CDTF">2025-06-30T06:18:00Z</dcterms:modified>
</cp:coreProperties>
</file>