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6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23B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6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23B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465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06E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6EF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вня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56627">
        <w:rPr>
          <w:rFonts w:ascii="Times New Roman" w:hAnsi="Times New Roman" w:cs="Times New Roman"/>
          <w:sz w:val="28"/>
          <w:szCs w:val="28"/>
          <w:lang w:val="uk-UA"/>
        </w:rPr>
        <w:t>295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0404B">
        <w:rPr>
          <w:rFonts w:ascii="Times New Roman" w:hAnsi="Times New Roman" w:cs="Times New Roman"/>
          <w:sz w:val="28"/>
          <w:szCs w:val="28"/>
          <w:lang w:val="uk-UA"/>
        </w:rPr>
        <w:t>Слюсарської Галини Володимирівни, Огородник Марії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528FA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528FA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277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F23BF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231AA"/>
    <w:rsid w:val="00340C84"/>
    <w:rsid w:val="00350FA6"/>
    <w:rsid w:val="00356627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528FA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54CF6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404B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23BFF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DFAE7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B197-E310-429E-9FD1-AC3920DF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2025-06-19T08:50:00Z</dcterms:created>
  <dcterms:modified xsi:type="dcterms:W3CDTF">2025-06-30T06:25:00Z</dcterms:modified>
</cp:coreProperties>
</file>