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2D52" w14:textId="0510CCF7" w:rsidR="00182041" w:rsidRPr="00182041" w:rsidRDefault="00182041" w:rsidP="00182041">
      <w:pPr>
        <w:widowControl w:val="0"/>
        <w:tabs>
          <w:tab w:val="left" w:pos="7938"/>
          <w:tab w:val="right" w:pos="9525"/>
        </w:tabs>
        <w:spacing w:before="120"/>
        <w:jc w:val="right"/>
        <w:rPr>
          <w:rFonts w:eastAsia="SimSun"/>
          <w:b/>
          <w:bCs/>
          <w:color w:val="000000"/>
          <w:sz w:val="28"/>
          <w:szCs w:val="28"/>
          <w:lang w:val="uk-UA" w:eastAsia="zh-CN"/>
        </w:rPr>
      </w:pPr>
      <w:r w:rsidRPr="00182041">
        <w:rPr>
          <w:rFonts w:eastAsia="SimSun"/>
          <w:b/>
          <w:bCs/>
          <w:color w:val="000000"/>
          <w:sz w:val="28"/>
          <w:szCs w:val="28"/>
          <w:lang w:val="uk-UA" w:eastAsia="zh-CN"/>
        </w:rPr>
        <w:t>ПРОЄКТ</w:t>
      </w:r>
    </w:p>
    <w:p w14:paraId="4145DC4A" w14:textId="00361228" w:rsidR="0008742D" w:rsidRPr="00182041" w:rsidRDefault="0008742D" w:rsidP="0008742D">
      <w:pPr>
        <w:widowControl w:val="0"/>
        <w:tabs>
          <w:tab w:val="left" w:pos="7938"/>
          <w:tab w:val="right" w:pos="9525"/>
        </w:tabs>
        <w:spacing w:before="120"/>
        <w:jc w:val="center"/>
        <w:rPr>
          <w:rFonts w:eastAsia="SimSun"/>
          <w:b/>
          <w:bCs/>
          <w:color w:val="000000"/>
          <w:sz w:val="28"/>
          <w:szCs w:val="28"/>
          <w:lang w:val="uk-UA" w:eastAsia="zh-CN"/>
        </w:rPr>
      </w:pPr>
      <w:r w:rsidRPr="00182041">
        <w:rPr>
          <w:rFonts w:eastAsia="SimSun"/>
          <w:b/>
          <w:noProof/>
          <w:color w:val="000000"/>
          <w:sz w:val="28"/>
          <w:szCs w:val="28"/>
          <w:lang w:val="uk-UA" w:eastAsia="uk-UA"/>
        </w:rPr>
        <w:drawing>
          <wp:inline distT="0" distB="0" distL="0" distR="0" wp14:anchorId="6AB32DEB" wp14:editId="190D5096">
            <wp:extent cx="494665" cy="697865"/>
            <wp:effectExtent l="0" t="0" r="63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4665" cy="697865"/>
                    </a:xfrm>
                    <a:prstGeom prst="rect">
                      <a:avLst/>
                    </a:prstGeom>
                    <a:solidFill>
                      <a:srgbClr val="FFFFFF"/>
                    </a:solidFill>
                    <a:ln>
                      <a:noFill/>
                    </a:ln>
                  </pic:spPr>
                </pic:pic>
              </a:graphicData>
            </a:graphic>
          </wp:inline>
        </w:drawing>
      </w:r>
    </w:p>
    <w:p w14:paraId="3020CABE" w14:textId="77777777" w:rsidR="0008742D" w:rsidRPr="00182041" w:rsidRDefault="0008742D" w:rsidP="0008742D">
      <w:pPr>
        <w:widowControl w:val="0"/>
        <w:jc w:val="center"/>
        <w:outlineLvl w:val="4"/>
        <w:rPr>
          <w:rFonts w:eastAsia="SimSun"/>
          <w:b/>
          <w:iCs/>
          <w:color w:val="000000"/>
          <w:w w:val="120"/>
          <w:sz w:val="28"/>
          <w:szCs w:val="28"/>
          <w:lang w:val="uk-UA" w:eastAsia="zh-CN"/>
        </w:rPr>
      </w:pPr>
      <w:r w:rsidRPr="00182041">
        <w:rPr>
          <w:rFonts w:eastAsia="SimSun"/>
          <w:b/>
          <w:iCs/>
          <w:color w:val="000000"/>
          <w:w w:val="120"/>
          <w:sz w:val="28"/>
          <w:szCs w:val="28"/>
          <w:lang w:val="uk-UA" w:eastAsia="zh-CN"/>
        </w:rPr>
        <w:t>РОГАТИНСЬКА МІСЬКА РАДА</w:t>
      </w:r>
    </w:p>
    <w:p w14:paraId="750E95EA" w14:textId="611F1358" w:rsidR="0008742D" w:rsidRPr="00182041" w:rsidRDefault="0008742D" w:rsidP="00182041">
      <w:pPr>
        <w:widowControl w:val="0"/>
        <w:jc w:val="center"/>
        <w:outlineLvl w:val="5"/>
        <w:rPr>
          <w:rFonts w:eastAsia="SimSun"/>
          <w:b/>
          <w:color w:val="000000"/>
          <w:w w:val="120"/>
          <w:sz w:val="28"/>
          <w:szCs w:val="28"/>
          <w:lang w:val="uk-UA" w:eastAsia="zh-CN"/>
        </w:rPr>
      </w:pPr>
      <w:r w:rsidRPr="00182041">
        <w:rPr>
          <w:rFonts w:eastAsia="SimSun"/>
          <w:b/>
          <w:color w:val="000000"/>
          <w:w w:val="120"/>
          <w:sz w:val="28"/>
          <w:szCs w:val="28"/>
          <w:lang w:val="uk-UA" w:eastAsia="zh-CN"/>
        </w:rPr>
        <w:t>ІВАНО-ФРАНКІВСЬКОЇ ОБЛАСТІ</w:t>
      </w:r>
    </w:p>
    <w:p w14:paraId="4B9A295E" w14:textId="48F71F2D" w:rsidR="0008742D" w:rsidRPr="00182041" w:rsidRDefault="0008742D" w:rsidP="0008742D">
      <w:pPr>
        <w:widowControl w:val="0"/>
        <w:jc w:val="center"/>
        <w:rPr>
          <w:rFonts w:eastAsia="SimSun"/>
          <w:b/>
          <w:bCs/>
          <w:color w:val="000000"/>
          <w:w w:val="120"/>
          <w:sz w:val="28"/>
          <w:szCs w:val="28"/>
          <w:lang w:val="uk-UA" w:eastAsia="zh-CN"/>
        </w:rPr>
      </w:pPr>
      <w:r w:rsidRPr="00182041">
        <w:rPr>
          <w:noProof/>
          <w:sz w:val="20"/>
          <w:szCs w:val="20"/>
          <w:lang w:val="uk-UA" w:eastAsia="uk-UA"/>
        </w:rPr>
        <mc:AlternateContent>
          <mc:Choice Requires="wps">
            <w:drawing>
              <wp:anchor distT="4294967286" distB="4294967286" distL="114300" distR="114300" simplePos="0" relativeHeight="251659264" behindDoc="0" locked="0" layoutInCell="1" allowOverlap="1" wp14:anchorId="1A347D2F" wp14:editId="46586A69">
                <wp:simplePos x="0" y="0"/>
                <wp:positionH relativeFrom="column">
                  <wp:posOffset>0</wp:posOffset>
                </wp:positionH>
                <wp:positionV relativeFrom="paragraph">
                  <wp:posOffset>83184</wp:posOffset>
                </wp:positionV>
                <wp:extent cx="6286500" cy="0"/>
                <wp:effectExtent l="0" t="19050" r="38100" b="3810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BC16A8" id="Пряма сполучна лінія 3" o:spid="_x0000_s1026" style="position:absolute;flip:y;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" strokeweight="4.5pt">
                <v:stroke linestyle="thickThin"/>
              </v:line>
            </w:pict>
          </mc:Fallback>
        </mc:AlternateContent>
      </w:r>
    </w:p>
    <w:p w14:paraId="7431E29F" w14:textId="77777777" w:rsidR="0008742D" w:rsidRPr="00182041" w:rsidRDefault="0008742D" w:rsidP="0008742D">
      <w:pPr>
        <w:widowControl w:val="0"/>
        <w:spacing w:before="240" w:after="60"/>
        <w:jc w:val="center"/>
        <w:outlineLvl w:val="6"/>
        <w:rPr>
          <w:rFonts w:eastAsia="SimSun"/>
          <w:b/>
          <w:bCs/>
          <w:color w:val="000000"/>
          <w:sz w:val="28"/>
          <w:szCs w:val="28"/>
          <w:lang w:val="uk-UA" w:eastAsia="zh-CN"/>
        </w:rPr>
      </w:pPr>
      <w:r w:rsidRPr="00182041">
        <w:rPr>
          <w:rFonts w:eastAsia="SimSun"/>
          <w:b/>
          <w:bCs/>
          <w:color w:val="000000"/>
          <w:sz w:val="28"/>
          <w:szCs w:val="28"/>
          <w:lang w:val="uk-UA" w:eastAsia="zh-CN"/>
        </w:rPr>
        <w:t>РІШЕННЯ</w:t>
      </w:r>
    </w:p>
    <w:p w14:paraId="38CFE80C" w14:textId="77777777" w:rsidR="0008742D" w:rsidRPr="00182041" w:rsidRDefault="0008742D" w:rsidP="0008742D">
      <w:pPr>
        <w:widowControl w:val="0"/>
        <w:rPr>
          <w:rFonts w:eastAsia="SimSun"/>
          <w:color w:val="000000"/>
          <w:sz w:val="28"/>
          <w:szCs w:val="28"/>
          <w:lang w:val="uk-UA" w:eastAsia="zh-CN"/>
        </w:rPr>
      </w:pPr>
    </w:p>
    <w:p w14:paraId="1B05D89F" w14:textId="7567A802" w:rsidR="0008742D" w:rsidRPr="00182041" w:rsidRDefault="00B26EF4" w:rsidP="0008742D">
      <w:pPr>
        <w:widowControl w:val="0"/>
        <w:ind w:left="180" w:right="-540"/>
        <w:rPr>
          <w:rFonts w:eastAsia="SimSun"/>
          <w:color w:val="000000"/>
          <w:sz w:val="28"/>
          <w:szCs w:val="28"/>
          <w:lang w:val="uk-UA" w:eastAsia="zh-CN"/>
        </w:rPr>
      </w:pPr>
      <w:r w:rsidRPr="00182041">
        <w:rPr>
          <w:rFonts w:eastAsia="SimSun"/>
          <w:color w:val="000000"/>
          <w:sz w:val="28"/>
          <w:szCs w:val="28"/>
          <w:lang w:val="uk-UA" w:eastAsia="zh-CN"/>
        </w:rPr>
        <w:t>від 26 чер</w:t>
      </w:r>
      <w:r w:rsidR="0008742D" w:rsidRPr="00182041">
        <w:rPr>
          <w:rFonts w:eastAsia="SimSun"/>
          <w:color w:val="000000"/>
          <w:sz w:val="28"/>
          <w:szCs w:val="28"/>
          <w:lang w:val="uk-UA" w:eastAsia="zh-CN"/>
        </w:rPr>
        <w:t xml:space="preserve">вня 2025 р. № </w:t>
      </w:r>
      <w:r w:rsidRPr="00182041">
        <w:rPr>
          <w:rFonts w:eastAsia="SimSun"/>
          <w:color w:val="000000"/>
          <w:sz w:val="28"/>
          <w:szCs w:val="28"/>
          <w:lang w:val="uk-UA" w:eastAsia="zh-CN"/>
        </w:rPr>
        <w:t xml:space="preserve">        </w:t>
      </w:r>
      <w:r w:rsidRPr="00182041">
        <w:rPr>
          <w:rFonts w:eastAsia="SimSun"/>
          <w:color w:val="000000"/>
          <w:sz w:val="28"/>
          <w:szCs w:val="28"/>
          <w:lang w:val="uk-UA" w:eastAsia="zh-CN"/>
        </w:rPr>
        <w:tab/>
      </w:r>
      <w:r w:rsidRPr="00182041">
        <w:rPr>
          <w:rFonts w:eastAsia="SimSun"/>
          <w:color w:val="000000"/>
          <w:sz w:val="28"/>
          <w:szCs w:val="28"/>
          <w:lang w:val="uk-UA" w:eastAsia="zh-CN"/>
        </w:rPr>
        <w:tab/>
      </w:r>
      <w:r w:rsidRPr="00182041">
        <w:rPr>
          <w:rFonts w:eastAsia="SimSun"/>
          <w:color w:val="000000"/>
          <w:sz w:val="28"/>
          <w:szCs w:val="28"/>
          <w:lang w:val="uk-UA" w:eastAsia="zh-CN"/>
        </w:rPr>
        <w:tab/>
        <w:t xml:space="preserve">        </w:t>
      </w:r>
      <w:r w:rsidRPr="00182041">
        <w:rPr>
          <w:rFonts w:eastAsia="SimSun"/>
          <w:color w:val="000000"/>
          <w:sz w:val="28"/>
          <w:szCs w:val="28"/>
          <w:lang w:val="uk-UA" w:eastAsia="zh-CN"/>
        </w:rPr>
        <w:tab/>
        <w:t xml:space="preserve">  62</w:t>
      </w:r>
      <w:r w:rsidR="0008742D" w:rsidRPr="00182041">
        <w:rPr>
          <w:rFonts w:eastAsia="SimSun"/>
          <w:color w:val="000000"/>
          <w:sz w:val="28"/>
          <w:szCs w:val="28"/>
          <w:lang w:val="uk-UA" w:eastAsia="zh-CN"/>
        </w:rPr>
        <w:t xml:space="preserve"> сесія VIII скликання</w:t>
      </w:r>
    </w:p>
    <w:p w14:paraId="4A541172" w14:textId="77777777" w:rsidR="0008742D" w:rsidRPr="00182041" w:rsidRDefault="0008742D" w:rsidP="0008742D">
      <w:pPr>
        <w:widowControl w:val="0"/>
        <w:ind w:left="180" w:right="-540"/>
        <w:rPr>
          <w:rFonts w:eastAsia="SimSun"/>
          <w:color w:val="000000"/>
          <w:sz w:val="28"/>
          <w:szCs w:val="28"/>
          <w:lang w:val="uk-UA" w:eastAsia="zh-CN"/>
        </w:rPr>
      </w:pPr>
      <w:r w:rsidRPr="00182041">
        <w:rPr>
          <w:rFonts w:eastAsia="SimSun"/>
          <w:color w:val="000000"/>
          <w:sz w:val="28"/>
          <w:szCs w:val="28"/>
          <w:lang w:val="uk-UA" w:eastAsia="zh-CN"/>
        </w:rPr>
        <w:t>м. Рогатин</w:t>
      </w:r>
      <w:r w:rsidRPr="00182041">
        <w:rPr>
          <w:rFonts w:eastAsia="SimSun"/>
          <w:color w:val="000000"/>
          <w:sz w:val="28"/>
          <w:szCs w:val="28"/>
          <w:lang w:val="uk-UA" w:eastAsia="zh-CN"/>
        </w:rPr>
        <w:tab/>
      </w:r>
      <w:r w:rsidRPr="00182041">
        <w:rPr>
          <w:rFonts w:eastAsia="SimSun"/>
          <w:color w:val="000000"/>
          <w:sz w:val="28"/>
          <w:szCs w:val="28"/>
          <w:lang w:val="uk-UA" w:eastAsia="zh-CN"/>
        </w:rPr>
        <w:tab/>
      </w:r>
      <w:r w:rsidRPr="00182041">
        <w:rPr>
          <w:rFonts w:eastAsia="SimSun"/>
          <w:color w:val="000000"/>
          <w:sz w:val="28"/>
          <w:szCs w:val="28"/>
          <w:lang w:val="uk-UA" w:eastAsia="zh-CN"/>
        </w:rPr>
        <w:tab/>
      </w:r>
      <w:r w:rsidRPr="00182041">
        <w:rPr>
          <w:rFonts w:eastAsia="SimSun"/>
          <w:color w:val="000000"/>
          <w:sz w:val="28"/>
          <w:szCs w:val="28"/>
          <w:lang w:val="uk-UA" w:eastAsia="zh-CN"/>
        </w:rPr>
        <w:tab/>
      </w:r>
      <w:r w:rsidRPr="00182041">
        <w:rPr>
          <w:rFonts w:eastAsia="SimSun"/>
          <w:color w:val="000000"/>
          <w:sz w:val="28"/>
          <w:szCs w:val="28"/>
          <w:lang w:val="uk-UA" w:eastAsia="zh-CN"/>
        </w:rPr>
        <w:tab/>
      </w:r>
      <w:r w:rsidRPr="00182041">
        <w:rPr>
          <w:rFonts w:eastAsia="SimSun"/>
          <w:color w:val="000000"/>
          <w:sz w:val="28"/>
          <w:szCs w:val="28"/>
          <w:lang w:val="uk-UA" w:eastAsia="zh-CN"/>
        </w:rPr>
        <w:tab/>
      </w:r>
      <w:r w:rsidRPr="00182041">
        <w:rPr>
          <w:rFonts w:eastAsia="SimSun"/>
          <w:color w:val="000000"/>
          <w:sz w:val="28"/>
          <w:szCs w:val="28"/>
          <w:lang w:val="uk-UA" w:eastAsia="zh-CN"/>
        </w:rPr>
        <w:tab/>
      </w:r>
    </w:p>
    <w:p w14:paraId="162E1969" w14:textId="77777777" w:rsidR="0008742D" w:rsidRPr="00182041" w:rsidRDefault="0008742D" w:rsidP="0008742D">
      <w:pPr>
        <w:widowControl w:val="0"/>
        <w:ind w:left="180" w:right="-540"/>
        <w:rPr>
          <w:rFonts w:eastAsia="SimSun"/>
          <w:color w:val="000000"/>
          <w:sz w:val="28"/>
          <w:szCs w:val="28"/>
          <w:lang w:val="uk-UA" w:eastAsia="zh-CN"/>
        </w:rPr>
      </w:pPr>
    </w:p>
    <w:p w14:paraId="01918034" w14:textId="77777777" w:rsidR="0008742D" w:rsidRPr="00182041" w:rsidRDefault="0008742D" w:rsidP="0008742D">
      <w:pPr>
        <w:widowControl w:val="0"/>
        <w:ind w:left="180" w:right="278"/>
        <w:rPr>
          <w:rFonts w:eastAsia="SimSun"/>
          <w:bCs/>
          <w:vanish/>
          <w:color w:val="FF0000"/>
          <w:sz w:val="28"/>
          <w:szCs w:val="28"/>
          <w:lang w:val="uk-UA" w:eastAsia="zh-CN"/>
        </w:rPr>
      </w:pPr>
      <w:r w:rsidRPr="00182041">
        <w:rPr>
          <w:rFonts w:eastAsia="SimSun"/>
          <w:bCs/>
          <w:vanish/>
          <w:color w:val="FF0000"/>
          <w:sz w:val="28"/>
          <w:szCs w:val="28"/>
          <w:lang w:val="uk-UA" w:eastAsia="zh-CN"/>
        </w:rPr>
        <w:t>{name}</w:t>
      </w:r>
    </w:p>
    <w:p w14:paraId="3005D606" w14:textId="77777777" w:rsidR="0008742D" w:rsidRPr="00182041" w:rsidRDefault="0008742D" w:rsidP="0008742D">
      <w:pPr>
        <w:rPr>
          <w:sz w:val="28"/>
          <w:szCs w:val="28"/>
          <w:lang w:val="uk-UA"/>
        </w:rPr>
      </w:pPr>
      <w:r w:rsidRPr="00182041">
        <w:rPr>
          <w:sz w:val="28"/>
          <w:szCs w:val="28"/>
          <w:lang w:val="uk-UA"/>
        </w:rPr>
        <w:t xml:space="preserve">Про доповнення переліку </w:t>
      </w:r>
    </w:p>
    <w:p w14:paraId="6AF081EA" w14:textId="77777777" w:rsidR="0008742D" w:rsidRPr="00182041" w:rsidRDefault="0008742D" w:rsidP="0008742D">
      <w:pPr>
        <w:rPr>
          <w:sz w:val="28"/>
          <w:szCs w:val="28"/>
          <w:lang w:val="uk-UA"/>
        </w:rPr>
      </w:pPr>
      <w:r w:rsidRPr="00182041">
        <w:rPr>
          <w:sz w:val="28"/>
          <w:szCs w:val="28"/>
          <w:lang w:val="uk-UA"/>
        </w:rPr>
        <w:t xml:space="preserve">нерухомого майна, що належить </w:t>
      </w:r>
    </w:p>
    <w:p w14:paraId="27B4D0C4" w14:textId="77777777" w:rsidR="0008742D" w:rsidRPr="00182041" w:rsidRDefault="0008742D" w:rsidP="0008742D">
      <w:pPr>
        <w:rPr>
          <w:sz w:val="28"/>
          <w:szCs w:val="28"/>
          <w:lang w:val="uk-UA"/>
        </w:rPr>
      </w:pPr>
      <w:r w:rsidRPr="00182041">
        <w:rPr>
          <w:sz w:val="28"/>
          <w:szCs w:val="28"/>
          <w:lang w:val="uk-UA"/>
        </w:rPr>
        <w:t xml:space="preserve">до комунальної власності Рогатинської </w:t>
      </w:r>
    </w:p>
    <w:p w14:paraId="5EB9B243" w14:textId="77777777" w:rsidR="0008742D" w:rsidRPr="00182041" w:rsidRDefault="0008742D" w:rsidP="0008742D">
      <w:pPr>
        <w:rPr>
          <w:sz w:val="28"/>
          <w:szCs w:val="28"/>
          <w:lang w:val="uk-UA"/>
        </w:rPr>
      </w:pPr>
      <w:r w:rsidRPr="00182041">
        <w:rPr>
          <w:sz w:val="28"/>
          <w:szCs w:val="28"/>
          <w:lang w:val="uk-UA"/>
        </w:rPr>
        <w:t>міської територіальної громади</w:t>
      </w:r>
    </w:p>
    <w:p w14:paraId="3A83B6F3" w14:textId="6FA7EF66" w:rsidR="0008742D" w:rsidRPr="00182041" w:rsidRDefault="0008742D" w:rsidP="0008742D">
      <w:pPr>
        <w:ind w:right="278"/>
        <w:rPr>
          <w:rFonts w:eastAsia="SimSun"/>
          <w:b/>
          <w:color w:val="FF0000"/>
          <w:sz w:val="28"/>
          <w:szCs w:val="28"/>
          <w:lang w:val="uk-UA" w:eastAsia="zh-CN"/>
        </w:rPr>
      </w:pPr>
      <w:r w:rsidRPr="00182041">
        <w:rPr>
          <w:rFonts w:eastAsia="SimSun"/>
          <w:b/>
          <w:vanish/>
          <w:color w:val="FF0000"/>
          <w:sz w:val="28"/>
          <w:szCs w:val="28"/>
          <w:lang w:val="uk-UA" w:eastAsia="zh-CN"/>
        </w:rPr>
        <w:t>{name}</w:t>
      </w:r>
    </w:p>
    <w:p w14:paraId="261F96E0" w14:textId="77777777" w:rsidR="00CC28A2" w:rsidRPr="00182041" w:rsidRDefault="00CC28A2" w:rsidP="00D93ACC">
      <w:pPr>
        <w:rPr>
          <w:sz w:val="28"/>
          <w:szCs w:val="28"/>
          <w:lang w:val="uk-UA"/>
        </w:rPr>
      </w:pPr>
    </w:p>
    <w:p w14:paraId="24BB13C7" w14:textId="35BB1707" w:rsidR="009A74FB" w:rsidRPr="00182041" w:rsidRDefault="009A74FB" w:rsidP="009A74FB">
      <w:pPr>
        <w:tabs>
          <w:tab w:val="left" w:pos="851"/>
        </w:tabs>
        <w:ind w:firstLine="567"/>
        <w:jc w:val="both"/>
        <w:rPr>
          <w:sz w:val="28"/>
          <w:szCs w:val="28"/>
          <w:lang w:val="uk-UA"/>
        </w:rPr>
      </w:pPr>
      <w:r w:rsidRPr="00182041">
        <w:rPr>
          <w:sz w:val="28"/>
          <w:szCs w:val="28"/>
          <w:lang w:val="uk-UA"/>
        </w:rPr>
        <w:t xml:space="preserve">Керуючись статтями 26, 60 Закону України від 21 травня 1997 року </w:t>
      </w:r>
      <w:r w:rsidR="00B33DF6" w:rsidRPr="00182041">
        <w:rPr>
          <w:sz w:val="28"/>
          <w:szCs w:val="28"/>
          <w:lang w:val="uk-UA"/>
        </w:rPr>
        <w:t xml:space="preserve">                          </w:t>
      </w:r>
      <w:r w:rsidRPr="00182041">
        <w:rPr>
          <w:sz w:val="28"/>
          <w:szCs w:val="28"/>
          <w:lang w:val="uk-UA"/>
        </w:rPr>
        <w:t xml:space="preserve">№ 280/97-ВР «Про місцеве самоврядування в Україні», з метою забезпечення достовірності даних щодо наявності, упорядкування, належного контролю та підвищення ефективності використання комунального майна, враховуючи пропозиції інвентаризаційної комісії по виявленню об’єктів нерухомого майна, що не були включені до переліку комунального майна Рогатинської  міської територіальної громади, під час реорганізації місцевих рад, міська рада ВИРІШИЛА: </w:t>
      </w:r>
    </w:p>
    <w:p w14:paraId="20177C43" w14:textId="77777777" w:rsidR="0008742D" w:rsidRPr="00182041" w:rsidRDefault="00CC28A2" w:rsidP="0008742D">
      <w:pPr>
        <w:pStyle w:val="a3"/>
        <w:numPr>
          <w:ilvl w:val="0"/>
          <w:numId w:val="1"/>
        </w:numPr>
        <w:tabs>
          <w:tab w:val="left" w:pos="284"/>
          <w:tab w:val="left" w:pos="851"/>
        </w:tabs>
        <w:ind w:left="0" w:firstLine="567"/>
        <w:jc w:val="both"/>
        <w:rPr>
          <w:sz w:val="28"/>
          <w:szCs w:val="28"/>
          <w:lang w:val="uk-UA"/>
        </w:rPr>
      </w:pPr>
      <w:r w:rsidRPr="00182041">
        <w:rPr>
          <w:sz w:val="28"/>
          <w:szCs w:val="28"/>
          <w:lang w:val="uk-UA"/>
        </w:rPr>
        <w:t>Доповнити перелік нерухомого майна, що належить до комунальної власності Рогатинської мі</w:t>
      </w:r>
      <w:r w:rsidR="00BD4F20" w:rsidRPr="00182041">
        <w:rPr>
          <w:sz w:val="28"/>
          <w:szCs w:val="28"/>
          <w:lang w:val="uk-UA"/>
        </w:rPr>
        <w:t xml:space="preserve">ської </w:t>
      </w:r>
      <w:r w:rsidR="00ED7686" w:rsidRPr="00182041">
        <w:rPr>
          <w:sz w:val="28"/>
          <w:szCs w:val="28"/>
          <w:lang w:val="uk-UA"/>
        </w:rPr>
        <w:t xml:space="preserve">територіальної громади, затверджений </w:t>
      </w:r>
      <w:r w:rsidRPr="00182041">
        <w:rPr>
          <w:sz w:val="28"/>
          <w:szCs w:val="28"/>
          <w:lang w:val="uk-UA"/>
        </w:rPr>
        <w:t xml:space="preserve">рішенням </w:t>
      </w:r>
      <w:r w:rsidR="00553164" w:rsidRPr="00182041">
        <w:rPr>
          <w:sz w:val="28"/>
          <w:szCs w:val="28"/>
          <w:lang w:val="uk-UA"/>
        </w:rPr>
        <w:t xml:space="preserve">46 </w:t>
      </w:r>
      <w:r w:rsidRPr="00182041">
        <w:rPr>
          <w:sz w:val="28"/>
          <w:szCs w:val="28"/>
          <w:lang w:val="uk-UA"/>
        </w:rPr>
        <w:t xml:space="preserve">сесії </w:t>
      </w:r>
      <w:r w:rsidR="00553164" w:rsidRPr="00182041">
        <w:rPr>
          <w:sz w:val="28"/>
          <w:szCs w:val="28"/>
          <w:lang w:val="uk-UA"/>
        </w:rPr>
        <w:t>Рогатинської міської ради № 8265 від 29 лютого 2024</w:t>
      </w:r>
      <w:r w:rsidRPr="00182041">
        <w:rPr>
          <w:sz w:val="28"/>
          <w:szCs w:val="28"/>
          <w:lang w:val="uk-UA"/>
        </w:rPr>
        <w:t xml:space="preserve"> року, </w:t>
      </w:r>
      <w:r w:rsidR="00605D3C" w:rsidRPr="00182041">
        <w:rPr>
          <w:sz w:val="28"/>
          <w:szCs w:val="28"/>
          <w:lang w:val="uk-UA"/>
        </w:rPr>
        <w:t>згідно з додатком</w:t>
      </w:r>
      <w:r w:rsidRPr="00182041">
        <w:rPr>
          <w:sz w:val="28"/>
          <w:szCs w:val="28"/>
          <w:lang w:val="uk-UA"/>
        </w:rPr>
        <w:t xml:space="preserve">. </w:t>
      </w:r>
    </w:p>
    <w:p w14:paraId="13E6D6C4" w14:textId="70CA248D" w:rsidR="00CC28A2" w:rsidRPr="00182041" w:rsidRDefault="00CC28A2" w:rsidP="0008742D">
      <w:pPr>
        <w:pStyle w:val="a3"/>
        <w:numPr>
          <w:ilvl w:val="0"/>
          <w:numId w:val="1"/>
        </w:numPr>
        <w:tabs>
          <w:tab w:val="left" w:pos="284"/>
          <w:tab w:val="left" w:pos="851"/>
        </w:tabs>
        <w:ind w:left="0" w:firstLine="567"/>
        <w:jc w:val="both"/>
        <w:rPr>
          <w:sz w:val="28"/>
          <w:szCs w:val="28"/>
          <w:lang w:val="uk-UA"/>
        </w:rPr>
      </w:pPr>
      <w:r w:rsidRPr="00182041">
        <w:rPr>
          <w:sz w:val="28"/>
          <w:szCs w:val="28"/>
          <w:lang w:val="uk-UA"/>
        </w:rPr>
        <w:t xml:space="preserve">Контроль за виконанням цього рішення покласти на постійну комісію міської ради з питань стратегічного розвитку, бюджету і фінансів, комунальної власності та регуляторної політики (голова комісії – Тетяна </w:t>
      </w:r>
      <w:r w:rsidR="00182041" w:rsidRPr="00182041">
        <w:rPr>
          <w:sz w:val="28"/>
          <w:szCs w:val="28"/>
          <w:lang w:val="uk-UA"/>
        </w:rPr>
        <w:t>ВИННИК</w:t>
      </w:r>
      <w:r w:rsidRPr="00182041">
        <w:rPr>
          <w:sz w:val="28"/>
          <w:szCs w:val="28"/>
          <w:lang w:val="uk-UA"/>
        </w:rPr>
        <w:t xml:space="preserve">). </w:t>
      </w:r>
    </w:p>
    <w:p w14:paraId="7DC6F7C1" w14:textId="77777777" w:rsidR="0041060A" w:rsidRPr="00182041" w:rsidRDefault="0041060A" w:rsidP="0041060A">
      <w:pPr>
        <w:pStyle w:val="a3"/>
        <w:tabs>
          <w:tab w:val="left" w:pos="284"/>
          <w:tab w:val="left" w:pos="851"/>
        </w:tabs>
        <w:ind w:left="567"/>
        <w:jc w:val="both"/>
        <w:rPr>
          <w:sz w:val="28"/>
          <w:szCs w:val="28"/>
          <w:lang w:val="uk-UA"/>
        </w:rPr>
      </w:pPr>
    </w:p>
    <w:p w14:paraId="19C9D9E6" w14:textId="77777777" w:rsidR="00CC28A2" w:rsidRPr="00182041" w:rsidRDefault="00CC28A2" w:rsidP="00CC28A2">
      <w:pPr>
        <w:pStyle w:val="a3"/>
        <w:tabs>
          <w:tab w:val="left" w:pos="851"/>
          <w:tab w:val="left" w:pos="1215"/>
        </w:tabs>
        <w:ind w:left="567" w:firstLine="567"/>
        <w:jc w:val="both"/>
        <w:rPr>
          <w:sz w:val="28"/>
          <w:szCs w:val="28"/>
          <w:lang w:val="uk-UA"/>
        </w:rPr>
      </w:pPr>
    </w:p>
    <w:p w14:paraId="6FB904F9" w14:textId="77777777" w:rsidR="00CC28A2" w:rsidRPr="00182041" w:rsidRDefault="00CC28A2" w:rsidP="00CC28A2">
      <w:pPr>
        <w:pStyle w:val="a3"/>
        <w:tabs>
          <w:tab w:val="left" w:pos="851"/>
          <w:tab w:val="left" w:pos="1215"/>
        </w:tabs>
        <w:ind w:left="567"/>
        <w:jc w:val="both"/>
        <w:rPr>
          <w:sz w:val="28"/>
          <w:szCs w:val="28"/>
          <w:lang w:val="uk-UA"/>
        </w:rPr>
      </w:pPr>
    </w:p>
    <w:p w14:paraId="3F3AC7F0" w14:textId="77777777" w:rsidR="00061064" w:rsidRPr="00182041" w:rsidRDefault="00CC28A2" w:rsidP="009A74FB">
      <w:pPr>
        <w:tabs>
          <w:tab w:val="left" w:pos="851"/>
          <w:tab w:val="left" w:pos="1215"/>
        </w:tabs>
        <w:jc w:val="both"/>
        <w:rPr>
          <w:sz w:val="28"/>
          <w:szCs w:val="28"/>
          <w:lang w:val="uk-UA"/>
        </w:rPr>
      </w:pPr>
      <w:r w:rsidRPr="00182041">
        <w:rPr>
          <w:sz w:val="28"/>
          <w:szCs w:val="28"/>
          <w:lang w:val="uk-UA"/>
        </w:rPr>
        <w:t>Міський голова</w:t>
      </w:r>
      <w:r w:rsidRPr="00182041">
        <w:rPr>
          <w:sz w:val="28"/>
          <w:szCs w:val="28"/>
          <w:lang w:val="uk-UA"/>
        </w:rPr>
        <w:tab/>
      </w:r>
      <w:r w:rsidRPr="00182041">
        <w:rPr>
          <w:sz w:val="28"/>
          <w:szCs w:val="28"/>
          <w:lang w:val="uk-UA"/>
        </w:rPr>
        <w:tab/>
      </w:r>
      <w:r w:rsidRPr="00182041">
        <w:rPr>
          <w:sz w:val="28"/>
          <w:szCs w:val="28"/>
          <w:lang w:val="uk-UA"/>
        </w:rPr>
        <w:tab/>
      </w:r>
      <w:r w:rsidRPr="00182041">
        <w:rPr>
          <w:sz w:val="28"/>
          <w:szCs w:val="28"/>
          <w:lang w:val="uk-UA"/>
        </w:rPr>
        <w:tab/>
      </w:r>
      <w:r w:rsidRPr="00182041">
        <w:rPr>
          <w:sz w:val="28"/>
          <w:szCs w:val="28"/>
          <w:lang w:val="uk-UA"/>
        </w:rPr>
        <w:tab/>
      </w:r>
      <w:r w:rsidRPr="00182041">
        <w:rPr>
          <w:sz w:val="28"/>
          <w:szCs w:val="28"/>
          <w:lang w:val="uk-UA"/>
        </w:rPr>
        <w:tab/>
      </w:r>
      <w:r w:rsidRPr="00182041">
        <w:rPr>
          <w:sz w:val="28"/>
          <w:szCs w:val="28"/>
          <w:lang w:val="uk-UA"/>
        </w:rPr>
        <w:tab/>
        <w:t>Сергій НАСАЛИК</w:t>
      </w:r>
    </w:p>
    <w:p w14:paraId="4D152923" w14:textId="77777777" w:rsidR="00E41E29" w:rsidRPr="00182041" w:rsidRDefault="00E41E29" w:rsidP="00CC28A2">
      <w:pPr>
        <w:pStyle w:val="a3"/>
        <w:tabs>
          <w:tab w:val="left" w:pos="851"/>
          <w:tab w:val="left" w:pos="1215"/>
        </w:tabs>
        <w:ind w:left="567"/>
        <w:jc w:val="both"/>
        <w:rPr>
          <w:sz w:val="28"/>
          <w:szCs w:val="28"/>
          <w:lang w:val="uk-UA"/>
        </w:rPr>
      </w:pPr>
    </w:p>
    <w:p w14:paraId="3FD81395" w14:textId="77777777" w:rsidR="00E41E29" w:rsidRPr="00182041" w:rsidRDefault="00E41E29" w:rsidP="00D93ACC">
      <w:pPr>
        <w:tabs>
          <w:tab w:val="left" w:pos="851"/>
          <w:tab w:val="left" w:pos="1215"/>
        </w:tabs>
        <w:jc w:val="both"/>
        <w:rPr>
          <w:sz w:val="28"/>
          <w:szCs w:val="28"/>
          <w:lang w:val="uk-UA"/>
        </w:rPr>
      </w:pPr>
    </w:p>
    <w:p w14:paraId="5F741C3C" w14:textId="77777777" w:rsidR="00E41E29" w:rsidRPr="00182041" w:rsidRDefault="00E41E29" w:rsidP="00CC28A2">
      <w:pPr>
        <w:pStyle w:val="a3"/>
        <w:tabs>
          <w:tab w:val="left" w:pos="851"/>
          <w:tab w:val="left" w:pos="1215"/>
        </w:tabs>
        <w:ind w:left="567"/>
        <w:jc w:val="both"/>
        <w:rPr>
          <w:lang w:val="uk-UA"/>
        </w:rPr>
        <w:sectPr w:rsidR="00E41E29" w:rsidRPr="00182041" w:rsidSect="009A74FB">
          <w:pgSz w:w="11906" w:h="16838"/>
          <w:pgMar w:top="1134" w:right="567" w:bottom="1134" w:left="1701" w:header="709" w:footer="709" w:gutter="0"/>
          <w:cols w:space="708"/>
          <w:docGrid w:linePitch="360"/>
        </w:sectPr>
      </w:pPr>
    </w:p>
    <w:p w14:paraId="046C133A" w14:textId="77777777" w:rsidR="00E41E29" w:rsidRPr="00182041" w:rsidRDefault="00E41E29" w:rsidP="00182041">
      <w:pPr>
        <w:ind w:left="11340"/>
        <w:jc w:val="both"/>
        <w:rPr>
          <w:sz w:val="28"/>
          <w:szCs w:val="28"/>
          <w:lang w:val="uk-UA"/>
        </w:rPr>
      </w:pPr>
      <w:r w:rsidRPr="00182041">
        <w:rPr>
          <w:sz w:val="28"/>
          <w:szCs w:val="28"/>
          <w:lang w:val="uk-UA"/>
        </w:rPr>
        <w:lastRenderedPageBreak/>
        <w:t xml:space="preserve">Додаток  </w:t>
      </w:r>
    </w:p>
    <w:p w14:paraId="412A3AFD" w14:textId="5A9CA32E" w:rsidR="00E56415" w:rsidRPr="00182041" w:rsidRDefault="0041060A" w:rsidP="00182041">
      <w:pPr>
        <w:ind w:left="11340"/>
        <w:jc w:val="both"/>
        <w:rPr>
          <w:lang w:val="uk-UA"/>
        </w:rPr>
      </w:pPr>
      <w:r w:rsidRPr="00182041">
        <w:rPr>
          <w:sz w:val="28"/>
          <w:szCs w:val="28"/>
          <w:lang w:val="uk-UA"/>
        </w:rPr>
        <w:t>до рішення 62</w:t>
      </w:r>
      <w:r w:rsidR="00E56415" w:rsidRPr="00182041">
        <w:rPr>
          <w:sz w:val="28"/>
          <w:szCs w:val="28"/>
          <w:lang w:val="uk-UA"/>
        </w:rPr>
        <w:t xml:space="preserve"> сесії</w:t>
      </w:r>
    </w:p>
    <w:p w14:paraId="0C25C81E" w14:textId="77777777" w:rsidR="00E41E29" w:rsidRPr="00182041" w:rsidRDefault="00E41E29" w:rsidP="00182041">
      <w:pPr>
        <w:ind w:left="11340"/>
        <w:jc w:val="both"/>
        <w:rPr>
          <w:sz w:val="28"/>
          <w:szCs w:val="28"/>
          <w:lang w:val="uk-UA"/>
        </w:rPr>
      </w:pPr>
      <w:r w:rsidRPr="00182041">
        <w:rPr>
          <w:sz w:val="28"/>
          <w:szCs w:val="28"/>
          <w:lang w:val="uk-UA"/>
        </w:rPr>
        <w:t xml:space="preserve">Рогатинської міської ради </w:t>
      </w:r>
    </w:p>
    <w:p w14:paraId="207ACFF6" w14:textId="162C99F2" w:rsidR="00E41E29" w:rsidRPr="00182041" w:rsidRDefault="003A674F" w:rsidP="00182041">
      <w:pPr>
        <w:ind w:left="11340"/>
        <w:jc w:val="both"/>
        <w:rPr>
          <w:sz w:val="28"/>
          <w:szCs w:val="28"/>
          <w:lang w:val="uk-UA"/>
        </w:rPr>
      </w:pPr>
      <w:r w:rsidRPr="00182041">
        <w:rPr>
          <w:sz w:val="28"/>
          <w:szCs w:val="28"/>
          <w:lang w:val="uk-UA"/>
        </w:rPr>
        <w:t xml:space="preserve">від </w:t>
      </w:r>
      <w:r w:rsidR="00182041" w:rsidRPr="00182041">
        <w:rPr>
          <w:sz w:val="28"/>
          <w:szCs w:val="28"/>
          <w:lang w:val="uk-UA"/>
        </w:rPr>
        <w:t>26 червня</w:t>
      </w:r>
      <w:r w:rsidR="00E56415" w:rsidRPr="00182041">
        <w:rPr>
          <w:sz w:val="28"/>
          <w:szCs w:val="28"/>
          <w:lang w:val="uk-UA"/>
        </w:rPr>
        <w:t xml:space="preserve"> </w:t>
      </w:r>
      <w:r w:rsidRPr="00182041">
        <w:rPr>
          <w:sz w:val="28"/>
          <w:szCs w:val="28"/>
          <w:lang w:val="uk-UA"/>
        </w:rPr>
        <w:t>2025</w:t>
      </w:r>
      <w:r w:rsidR="00E41E29" w:rsidRPr="00182041">
        <w:rPr>
          <w:sz w:val="28"/>
          <w:szCs w:val="28"/>
          <w:lang w:val="uk-UA"/>
        </w:rPr>
        <w:t xml:space="preserve"> року №</w:t>
      </w:r>
      <w:r w:rsidRPr="00182041">
        <w:rPr>
          <w:sz w:val="28"/>
          <w:szCs w:val="28"/>
          <w:lang w:val="uk-UA"/>
        </w:rPr>
        <w:t xml:space="preserve"> </w:t>
      </w:r>
    </w:p>
    <w:p w14:paraId="2288D886" w14:textId="77777777" w:rsidR="00E41E29" w:rsidRPr="00182041" w:rsidRDefault="00E41E29" w:rsidP="00E41E29">
      <w:pPr>
        <w:ind w:left="4678"/>
        <w:jc w:val="both"/>
        <w:rPr>
          <w:sz w:val="28"/>
          <w:szCs w:val="28"/>
          <w:lang w:val="uk-UA"/>
        </w:rPr>
      </w:pPr>
    </w:p>
    <w:p w14:paraId="76E76372" w14:textId="77777777" w:rsidR="00E41E29" w:rsidRPr="00182041" w:rsidRDefault="00E41E29" w:rsidP="00E41E29">
      <w:pPr>
        <w:jc w:val="center"/>
        <w:rPr>
          <w:b/>
          <w:sz w:val="28"/>
          <w:szCs w:val="28"/>
          <w:lang w:val="uk-UA"/>
        </w:rPr>
      </w:pPr>
      <w:r w:rsidRPr="00182041">
        <w:rPr>
          <w:b/>
          <w:sz w:val="28"/>
          <w:szCs w:val="28"/>
          <w:lang w:val="uk-UA"/>
        </w:rPr>
        <w:t xml:space="preserve">Доповнення до переліку </w:t>
      </w:r>
      <w:r w:rsidRPr="00182041">
        <w:rPr>
          <w:b/>
          <w:sz w:val="28"/>
          <w:szCs w:val="28"/>
          <w:lang w:val="uk-UA" w:eastAsia="uk-UA"/>
        </w:rPr>
        <w:t xml:space="preserve">нерухомого </w:t>
      </w:r>
      <w:r w:rsidRPr="00182041">
        <w:rPr>
          <w:b/>
          <w:sz w:val="28"/>
          <w:szCs w:val="28"/>
          <w:lang w:val="uk-UA"/>
        </w:rPr>
        <w:t xml:space="preserve"> майна, що належить </w:t>
      </w:r>
    </w:p>
    <w:p w14:paraId="25DEF34B" w14:textId="5EFC5634" w:rsidR="00E41E29" w:rsidRPr="00182041" w:rsidRDefault="00E41E29" w:rsidP="00E41E29">
      <w:pPr>
        <w:jc w:val="center"/>
        <w:rPr>
          <w:b/>
          <w:sz w:val="28"/>
          <w:szCs w:val="28"/>
          <w:lang w:val="uk-UA"/>
        </w:rPr>
      </w:pPr>
      <w:r w:rsidRPr="00182041">
        <w:rPr>
          <w:b/>
          <w:sz w:val="28"/>
          <w:szCs w:val="28"/>
          <w:lang w:val="uk-UA"/>
        </w:rPr>
        <w:t xml:space="preserve">до комунальної власності Рогатинської міської </w:t>
      </w:r>
      <w:r w:rsidR="00ED7686" w:rsidRPr="00182041">
        <w:rPr>
          <w:b/>
          <w:sz w:val="28"/>
          <w:szCs w:val="28"/>
          <w:lang w:val="uk-UA"/>
        </w:rPr>
        <w:t>територіальної громади</w:t>
      </w:r>
    </w:p>
    <w:p w14:paraId="752846DB" w14:textId="77777777" w:rsidR="00E41E29" w:rsidRPr="00182041" w:rsidRDefault="00E41E29" w:rsidP="00E41E29">
      <w:pPr>
        <w:rPr>
          <w:sz w:val="28"/>
          <w:szCs w:val="28"/>
          <w:lang w:val="uk-UA"/>
        </w:rPr>
      </w:pPr>
    </w:p>
    <w:tbl>
      <w:tblPr>
        <w:tblStyle w:val="a6"/>
        <w:tblW w:w="15281" w:type="dxa"/>
        <w:tblInd w:w="137" w:type="dxa"/>
        <w:tblLayout w:type="fixed"/>
        <w:tblLook w:val="04A0" w:firstRow="1" w:lastRow="0" w:firstColumn="1" w:lastColumn="0" w:noHBand="0" w:noVBand="1"/>
      </w:tblPr>
      <w:tblGrid>
        <w:gridCol w:w="538"/>
        <w:gridCol w:w="2552"/>
        <w:gridCol w:w="1701"/>
        <w:gridCol w:w="2126"/>
        <w:gridCol w:w="2835"/>
        <w:gridCol w:w="2835"/>
        <w:gridCol w:w="1417"/>
        <w:gridCol w:w="1277"/>
      </w:tblGrid>
      <w:tr w:rsidR="00A679B7" w:rsidRPr="00182041" w14:paraId="2624A3B2" w14:textId="77777777" w:rsidTr="00C07CFC">
        <w:tc>
          <w:tcPr>
            <w:tcW w:w="538" w:type="dxa"/>
            <w:vAlign w:val="center"/>
          </w:tcPr>
          <w:p w14:paraId="25332BC2" w14:textId="77777777" w:rsidR="00A679B7" w:rsidRPr="00182041" w:rsidRDefault="00A679B7" w:rsidP="00A679B7">
            <w:pPr>
              <w:rPr>
                <w:b/>
                <w:lang w:val="uk-UA"/>
              </w:rPr>
            </w:pPr>
            <w:r w:rsidRPr="00182041">
              <w:rPr>
                <w:b/>
                <w:lang w:val="uk-UA"/>
              </w:rPr>
              <w:t>№ п/п</w:t>
            </w:r>
          </w:p>
        </w:tc>
        <w:tc>
          <w:tcPr>
            <w:tcW w:w="2552" w:type="dxa"/>
            <w:tcBorders>
              <w:right w:val="single" w:sz="4" w:space="0" w:color="auto"/>
            </w:tcBorders>
            <w:vAlign w:val="center"/>
          </w:tcPr>
          <w:p w14:paraId="3722700B" w14:textId="2512B29D" w:rsidR="00A679B7" w:rsidRPr="00182041" w:rsidRDefault="00A679B7" w:rsidP="00182041">
            <w:pPr>
              <w:jc w:val="center"/>
              <w:rPr>
                <w:b/>
                <w:sz w:val="28"/>
                <w:szCs w:val="28"/>
                <w:lang w:val="uk-UA"/>
              </w:rPr>
            </w:pPr>
            <w:proofErr w:type="spellStart"/>
            <w:r w:rsidRPr="00182041">
              <w:rPr>
                <w:b/>
                <w:lang w:val="uk-UA"/>
              </w:rPr>
              <w:t>Старостинський</w:t>
            </w:r>
            <w:proofErr w:type="spellEnd"/>
            <w:r w:rsidRPr="00182041">
              <w:rPr>
                <w:b/>
                <w:lang w:val="uk-UA"/>
              </w:rPr>
              <w:t xml:space="preserve"> округ</w:t>
            </w:r>
          </w:p>
        </w:tc>
        <w:tc>
          <w:tcPr>
            <w:tcW w:w="1701" w:type="dxa"/>
            <w:tcBorders>
              <w:left w:val="single" w:sz="4" w:space="0" w:color="auto"/>
            </w:tcBorders>
            <w:vAlign w:val="center"/>
          </w:tcPr>
          <w:p w14:paraId="3F31232C" w14:textId="77777777" w:rsidR="00A679B7" w:rsidRPr="00182041" w:rsidRDefault="00A679B7" w:rsidP="00182041">
            <w:pPr>
              <w:jc w:val="center"/>
              <w:rPr>
                <w:b/>
                <w:lang w:val="uk-UA"/>
              </w:rPr>
            </w:pPr>
            <w:r w:rsidRPr="00182041">
              <w:rPr>
                <w:b/>
                <w:lang w:val="uk-UA"/>
              </w:rPr>
              <w:t>Населений пункт</w:t>
            </w:r>
          </w:p>
        </w:tc>
        <w:tc>
          <w:tcPr>
            <w:tcW w:w="2126" w:type="dxa"/>
            <w:tcBorders>
              <w:right w:val="single" w:sz="4" w:space="0" w:color="auto"/>
            </w:tcBorders>
            <w:vAlign w:val="center"/>
          </w:tcPr>
          <w:p w14:paraId="5B1F2C45" w14:textId="77777777" w:rsidR="00A679B7" w:rsidRPr="00182041" w:rsidRDefault="00A679B7" w:rsidP="00182041">
            <w:pPr>
              <w:jc w:val="center"/>
              <w:rPr>
                <w:b/>
                <w:lang w:val="uk-UA"/>
              </w:rPr>
            </w:pPr>
            <w:r w:rsidRPr="00182041">
              <w:rPr>
                <w:b/>
                <w:lang w:val="uk-UA"/>
              </w:rPr>
              <w:t>Назва об’єкта</w:t>
            </w:r>
          </w:p>
        </w:tc>
        <w:tc>
          <w:tcPr>
            <w:tcW w:w="2835" w:type="dxa"/>
            <w:tcBorders>
              <w:left w:val="single" w:sz="4" w:space="0" w:color="auto"/>
            </w:tcBorders>
            <w:vAlign w:val="center"/>
          </w:tcPr>
          <w:p w14:paraId="55F23260" w14:textId="595AE496" w:rsidR="00A679B7" w:rsidRPr="00182041" w:rsidRDefault="0069659D" w:rsidP="00182041">
            <w:pPr>
              <w:jc w:val="center"/>
              <w:rPr>
                <w:b/>
                <w:sz w:val="28"/>
                <w:szCs w:val="28"/>
                <w:lang w:val="uk-UA"/>
              </w:rPr>
            </w:pPr>
            <w:r w:rsidRPr="00182041">
              <w:rPr>
                <w:b/>
                <w:lang w:val="uk-UA"/>
              </w:rPr>
              <w:t>Місце знаходження об’єкта</w:t>
            </w:r>
          </w:p>
        </w:tc>
        <w:tc>
          <w:tcPr>
            <w:tcW w:w="2835" w:type="dxa"/>
            <w:tcBorders>
              <w:right w:val="single" w:sz="4" w:space="0" w:color="auto"/>
            </w:tcBorders>
            <w:vAlign w:val="center"/>
          </w:tcPr>
          <w:p w14:paraId="47836883" w14:textId="77777777" w:rsidR="00A679B7" w:rsidRPr="00182041" w:rsidRDefault="0069659D" w:rsidP="00182041">
            <w:pPr>
              <w:jc w:val="center"/>
              <w:rPr>
                <w:b/>
                <w:lang w:val="uk-UA"/>
              </w:rPr>
            </w:pPr>
            <w:r w:rsidRPr="00182041">
              <w:rPr>
                <w:b/>
                <w:lang w:val="uk-UA"/>
              </w:rPr>
              <w:t>Примітка</w:t>
            </w:r>
          </w:p>
          <w:p w14:paraId="174D490D" w14:textId="77777777" w:rsidR="00A679B7" w:rsidRPr="00182041" w:rsidRDefault="00A679B7" w:rsidP="00182041">
            <w:pPr>
              <w:jc w:val="center"/>
              <w:rPr>
                <w:b/>
                <w:sz w:val="28"/>
                <w:szCs w:val="28"/>
                <w:lang w:val="uk-UA"/>
              </w:rPr>
            </w:pPr>
          </w:p>
        </w:tc>
        <w:tc>
          <w:tcPr>
            <w:tcW w:w="1417" w:type="dxa"/>
            <w:tcBorders>
              <w:right w:val="single" w:sz="4" w:space="0" w:color="auto"/>
            </w:tcBorders>
            <w:vAlign w:val="center"/>
          </w:tcPr>
          <w:p w14:paraId="0AF83AF0" w14:textId="77777777" w:rsidR="00A679B7" w:rsidRPr="00182041" w:rsidRDefault="0069659D" w:rsidP="00182041">
            <w:pPr>
              <w:jc w:val="center"/>
              <w:rPr>
                <w:b/>
                <w:lang w:val="uk-UA"/>
              </w:rPr>
            </w:pPr>
            <w:r w:rsidRPr="00182041">
              <w:rPr>
                <w:b/>
                <w:lang w:val="uk-UA"/>
              </w:rPr>
              <w:t>Рік побудови</w:t>
            </w:r>
          </w:p>
          <w:p w14:paraId="6FF9BA0A" w14:textId="77777777" w:rsidR="00A679B7" w:rsidRPr="00182041" w:rsidRDefault="00A679B7" w:rsidP="00182041">
            <w:pPr>
              <w:jc w:val="center"/>
              <w:rPr>
                <w:b/>
                <w:sz w:val="28"/>
                <w:szCs w:val="28"/>
                <w:lang w:val="uk-UA"/>
              </w:rPr>
            </w:pPr>
          </w:p>
        </w:tc>
        <w:tc>
          <w:tcPr>
            <w:tcW w:w="1277" w:type="dxa"/>
            <w:tcBorders>
              <w:left w:val="single" w:sz="4" w:space="0" w:color="auto"/>
            </w:tcBorders>
            <w:vAlign w:val="center"/>
          </w:tcPr>
          <w:p w14:paraId="5A62FBF4" w14:textId="77777777" w:rsidR="00A679B7" w:rsidRPr="00182041" w:rsidRDefault="0069659D" w:rsidP="00182041">
            <w:pPr>
              <w:spacing w:after="200" w:line="276" w:lineRule="auto"/>
              <w:jc w:val="center"/>
              <w:rPr>
                <w:b/>
                <w:lang w:val="uk-UA"/>
              </w:rPr>
            </w:pPr>
            <w:r w:rsidRPr="00182041">
              <w:rPr>
                <w:b/>
                <w:lang w:val="uk-UA"/>
              </w:rPr>
              <w:t>Право власності так/ні</w:t>
            </w:r>
          </w:p>
          <w:p w14:paraId="2268B641" w14:textId="77777777" w:rsidR="00A679B7" w:rsidRPr="00182041" w:rsidRDefault="00A679B7" w:rsidP="00182041">
            <w:pPr>
              <w:jc w:val="center"/>
              <w:rPr>
                <w:b/>
                <w:sz w:val="28"/>
                <w:szCs w:val="28"/>
                <w:lang w:val="uk-UA"/>
              </w:rPr>
            </w:pPr>
          </w:p>
        </w:tc>
      </w:tr>
      <w:tr w:rsidR="00A679B7" w:rsidRPr="00182041" w14:paraId="03DB5D4E" w14:textId="77777777" w:rsidTr="00C07CFC">
        <w:tc>
          <w:tcPr>
            <w:tcW w:w="538" w:type="dxa"/>
          </w:tcPr>
          <w:p w14:paraId="1F3C9D1A" w14:textId="77777777" w:rsidR="00A679B7" w:rsidRPr="00182041" w:rsidRDefault="00A679B7" w:rsidP="005A110D">
            <w:pPr>
              <w:rPr>
                <w:lang w:val="uk-UA"/>
              </w:rPr>
            </w:pPr>
            <w:r w:rsidRPr="00182041">
              <w:rPr>
                <w:sz w:val="28"/>
                <w:szCs w:val="28"/>
                <w:lang w:val="uk-UA"/>
              </w:rPr>
              <w:t xml:space="preserve"> </w:t>
            </w:r>
          </w:p>
          <w:p w14:paraId="7363C390" w14:textId="11871BBD" w:rsidR="00A31962" w:rsidRPr="00182041" w:rsidRDefault="0041060A" w:rsidP="005A110D">
            <w:pPr>
              <w:rPr>
                <w:lang w:val="uk-UA"/>
              </w:rPr>
            </w:pPr>
            <w:r w:rsidRPr="00182041">
              <w:rPr>
                <w:lang w:val="uk-UA"/>
              </w:rPr>
              <w:t>5</w:t>
            </w:r>
          </w:p>
        </w:tc>
        <w:tc>
          <w:tcPr>
            <w:tcW w:w="2552" w:type="dxa"/>
            <w:tcBorders>
              <w:right w:val="single" w:sz="4" w:space="0" w:color="auto"/>
            </w:tcBorders>
          </w:tcPr>
          <w:p w14:paraId="55525257" w14:textId="33859B35" w:rsidR="00A679B7" w:rsidRPr="00182041" w:rsidRDefault="0041060A" w:rsidP="005A110D">
            <w:pPr>
              <w:jc w:val="center"/>
              <w:rPr>
                <w:lang w:val="uk-UA"/>
              </w:rPr>
            </w:pPr>
            <w:proofErr w:type="spellStart"/>
            <w:r w:rsidRPr="00182041">
              <w:rPr>
                <w:lang w:val="uk-UA"/>
              </w:rPr>
              <w:t>Добринів</w:t>
            </w:r>
            <w:r w:rsidR="00A31962" w:rsidRPr="00182041">
              <w:rPr>
                <w:lang w:val="uk-UA"/>
              </w:rPr>
              <w:t>ський</w:t>
            </w:r>
            <w:proofErr w:type="spellEnd"/>
            <w:r w:rsidR="00A31962" w:rsidRPr="00182041">
              <w:rPr>
                <w:lang w:val="uk-UA"/>
              </w:rPr>
              <w:t xml:space="preserve"> </w:t>
            </w:r>
            <w:proofErr w:type="spellStart"/>
            <w:r w:rsidR="00A31962" w:rsidRPr="00182041">
              <w:rPr>
                <w:lang w:val="uk-UA"/>
              </w:rPr>
              <w:t>старостинський</w:t>
            </w:r>
            <w:proofErr w:type="spellEnd"/>
            <w:r w:rsidR="00A31962" w:rsidRPr="00182041">
              <w:rPr>
                <w:lang w:val="uk-UA"/>
              </w:rPr>
              <w:t xml:space="preserve"> округ</w:t>
            </w:r>
          </w:p>
          <w:p w14:paraId="522DA427" w14:textId="77777777" w:rsidR="00A679B7" w:rsidRPr="00182041" w:rsidRDefault="00A679B7" w:rsidP="005A110D">
            <w:pPr>
              <w:jc w:val="center"/>
              <w:rPr>
                <w:sz w:val="28"/>
                <w:szCs w:val="28"/>
                <w:lang w:val="uk-UA"/>
              </w:rPr>
            </w:pPr>
            <w:r w:rsidRPr="00182041">
              <w:rPr>
                <w:sz w:val="28"/>
                <w:szCs w:val="28"/>
                <w:lang w:val="uk-UA"/>
              </w:rPr>
              <w:t xml:space="preserve"> </w:t>
            </w:r>
          </w:p>
        </w:tc>
        <w:tc>
          <w:tcPr>
            <w:tcW w:w="1701" w:type="dxa"/>
            <w:tcBorders>
              <w:left w:val="single" w:sz="4" w:space="0" w:color="auto"/>
            </w:tcBorders>
          </w:tcPr>
          <w:p w14:paraId="3BFF501F" w14:textId="1DD15EE6" w:rsidR="00A31962" w:rsidRPr="00182041" w:rsidRDefault="0041060A" w:rsidP="00182041">
            <w:pPr>
              <w:spacing w:after="200" w:line="276" w:lineRule="auto"/>
              <w:jc w:val="center"/>
              <w:rPr>
                <w:lang w:val="uk-UA"/>
              </w:rPr>
            </w:pPr>
            <w:r w:rsidRPr="00182041">
              <w:rPr>
                <w:lang w:val="uk-UA"/>
              </w:rPr>
              <w:t xml:space="preserve">с. </w:t>
            </w:r>
            <w:proofErr w:type="spellStart"/>
            <w:r w:rsidRPr="00182041">
              <w:rPr>
                <w:lang w:val="uk-UA"/>
              </w:rPr>
              <w:t>Стратин</w:t>
            </w:r>
            <w:proofErr w:type="spellEnd"/>
          </w:p>
          <w:p w14:paraId="4CB19AF0" w14:textId="77777777" w:rsidR="00A679B7" w:rsidRPr="00182041" w:rsidRDefault="00A679B7" w:rsidP="005A110D">
            <w:pPr>
              <w:jc w:val="center"/>
              <w:rPr>
                <w:sz w:val="28"/>
                <w:szCs w:val="28"/>
                <w:lang w:val="uk-UA"/>
              </w:rPr>
            </w:pPr>
          </w:p>
        </w:tc>
        <w:tc>
          <w:tcPr>
            <w:tcW w:w="2126" w:type="dxa"/>
            <w:tcBorders>
              <w:right w:val="single" w:sz="4" w:space="0" w:color="auto"/>
            </w:tcBorders>
          </w:tcPr>
          <w:p w14:paraId="5491D5AF" w14:textId="23E50C39" w:rsidR="00A679B7" w:rsidRPr="00182041" w:rsidRDefault="00D133E6" w:rsidP="003A674F">
            <w:pPr>
              <w:jc w:val="center"/>
              <w:rPr>
                <w:sz w:val="28"/>
                <w:lang w:val="uk-UA"/>
              </w:rPr>
            </w:pPr>
            <w:r w:rsidRPr="00182041">
              <w:rPr>
                <w:lang w:val="uk-UA"/>
              </w:rPr>
              <w:t>Будин</w:t>
            </w:r>
            <w:r w:rsidR="00182041" w:rsidRPr="00182041">
              <w:rPr>
                <w:lang w:val="uk-UA"/>
              </w:rPr>
              <w:t>ок</w:t>
            </w:r>
            <w:r w:rsidRPr="00182041">
              <w:rPr>
                <w:lang w:val="uk-UA"/>
              </w:rPr>
              <w:t xml:space="preserve"> садибного типу з господарськими будівлями та спорудами</w:t>
            </w:r>
          </w:p>
        </w:tc>
        <w:tc>
          <w:tcPr>
            <w:tcW w:w="2835" w:type="dxa"/>
            <w:tcBorders>
              <w:left w:val="single" w:sz="4" w:space="0" w:color="auto"/>
            </w:tcBorders>
          </w:tcPr>
          <w:p w14:paraId="71C168F9" w14:textId="77777777" w:rsidR="00182041" w:rsidRPr="00182041" w:rsidRDefault="0041060A" w:rsidP="005A110D">
            <w:pPr>
              <w:jc w:val="center"/>
              <w:rPr>
                <w:sz w:val="28"/>
                <w:lang w:val="uk-UA"/>
              </w:rPr>
            </w:pPr>
            <w:r w:rsidRPr="00182041">
              <w:rPr>
                <w:lang w:val="uk-UA"/>
              </w:rPr>
              <w:t xml:space="preserve">с. </w:t>
            </w:r>
            <w:proofErr w:type="spellStart"/>
            <w:r w:rsidRPr="00182041">
              <w:rPr>
                <w:lang w:val="uk-UA"/>
              </w:rPr>
              <w:t>Стратин</w:t>
            </w:r>
            <w:proofErr w:type="spellEnd"/>
            <w:r w:rsidR="00A679B7" w:rsidRPr="00182041">
              <w:rPr>
                <w:sz w:val="28"/>
                <w:lang w:val="uk-UA"/>
              </w:rPr>
              <w:t xml:space="preserve">   </w:t>
            </w:r>
          </w:p>
          <w:p w14:paraId="79BF7502" w14:textId="2CCA8E4A" w:rsidR="00A679B7" w:rsidRPr="00182041" w:rsidRDefault="00A679B7" w:rsidP="005A110D">
            <w:pPr>
              <w:jc w:val="center"/>
              <w:rPr>
                <w:lang w:val="uk-UA"/>
              </w:rPr>
            </w:pPr>
            <w:r w:rsidRPr="00182041">
              <w:rPr>
                <w:sz w:val="28"/>
                <w:lang w:val="uk-UA"/>
              </w:rPr>
              <w:t xml:space="preserve"> </w:t>
            </w:r>
            <w:r w:rsidR="0041060A" w:rsidRPr="00182041">
              <w:rPr>
                <w:lang w:val="uk-UA"/>
              </w:rPr>
              <w:t>вул.</w:t>
            </w:r>
            <w:r w:rsidR="00182041" w:rsidRPr="00182041">
              <w:rPr>
                <w:lang w:val="uk-UA"/>
              </w:rPr>
              <w:t xml:space="preserve"> </w:t>
            </w:r>
            <w:r w:rsidR="0041060A" w:rsidRPr="00182041">
              <w:rPr>
                <w:lang w:val="uk-UA"/>
              </w:rPr>
              <w:t>Лопушанського, 20</w:t>
            </w:r>
          </w:p>
        </w:tc>
        <w:tc>
          <w:tcPr>
            <w:tcW w:w="2835" w:type="dxa"/>
            <w:tcBorders>
              <w:right w:val="single" w:sz="4" w:space="0" w:color="auto"/>
            </w:tcBorders>
          </w:tcPr>
          <w:p w14:paraId="40F8D725" w14:textId="77777777" w:rsidR="00A679B7" w:rsidRPr="00182041" w:rsidRDefault="00A31962" w:rsidP="005A110D">
            <w:pPr>
              <w:jc w:val="center"/>
              <w:rPr>
                <w:lang w:val="uk-UA"/>
              </w:rPr>
            </w:pPr>
            <w:r w:rsidRPr="00182041">
              <w:rPr>
                <w:lang w:val="uk-UA"/>
              </w:rPr>
              <w:t xml:space="preserve">Колишнє </w:t>
            </w:r>
            <w:proofErr w:type="spellStart"/>
            <w:r w:rsidRPr="00182041">
              <w:rPr>
                <w:lang w:val="uk-UA"/>
              </w:rPr>
              <w:t>приборство</w:t>
            </w:r>
            <w:proofErr w:type="spellEnd"/>
          </w:p>
          <w:p w14:paraId="25628561" w14:textId="77777777" w:rsidR="00A679B7" w:rsidRPr="00182041" w:rsidRDefault="00A679B7" w:rsidP="005A110D">
            <w:pPr>
              <w:jc w:val="center"/>
              <w:rPr>
                <w:sz w:val="28"/>
                <w:szCs w:val="28"/>
                <w:lang w:val="uk-UA"/>
              </w:rPr>
            </w:pPr>
            <w:r w:rsidRPr="00182041">
              <w:rPr>
                <w:sz w:val="28"/>
                <w:szCs w:val="28"/>
                <w:lang w:val="uk-UA"/>
              </w:rPr>
              <w:t xml:space="preserve"> </w:t>
            </w:r>
          </w:p>
        </w:tc>
        <w:tc>
          <w:tcPr>
            <w:tcW w:w="1417" w:type="dxa"/>
            <w:tcBorders>
              <w:right w:val="single" w:sz="4" w:space="0" w:color="auto"/>
            </w:tcBorders>
          </w:tcPr>
          <w:p w14:paraId="4FA39309" w14:textId="77777777" w:rsidR="00A679B7" w:rsidRPr="00182041" w:rsidRDefault="00A31962" w:rsidP="00182041">
            <w:pPr>
              <w:spacing w:after="200" w:line="276" w:lineRule="auto"/>
              <w:jc w:val="center"/>
              <w:rPr>
                <w:lang w:val="uk-UA"/>
              </w:rPr>
            </w:pPr>
            <w:r w:rsidRPr="00182041">
              <w:rPr>
                <w:lang w:val="uk-UA"/>
              </w:rPr>
              <w:t>1921</w:t>
            </w:r>
          </w:p>
          <w:p w14:paraId="514C8DF8" w14:textId="77777777" w:rsidR="00A679B7" w:rsidRPr="00182041" w:rsidRDefault="00A679B7" w:rsidP="005A110D">
            <w:pPr>
              <w:jc w:val="center"/>
              <w:rPr>
                <w:sz w:val="28"/>
                <w:szCs w:val="28"/>
                <w:lang w:val="uk-UA"/>
              </w:rPr>
            </w:pPr>
          </w:p>
        </w:tc>
        <w:tc>
          <w:tcPr>
            <w:tcW w:w="1277" w:type="dxa"/>
            <w:tcBorders>
              <w:left w:val="single" w:sz="4" w:space="0" w:color="auto"/>
            </w:tcBorders>
          </w:tcPr>
          <w:p w14:paraId="00EF4ACC" w14:textId="30AE8530" w:rsidR="00A679B7" w:rsidRPr="00182041" w:rsidRDefault="00D133E6" w:rsidP="00182041">
            <w:pPr>
              <w:spacing w:after="200" w:line="276" w:lineRule="auto"/>
              <w:jc w:val="center"/>
              <w:rPr>
                <w:sz w:val="28"/>
                <w:szCs w:val="28"/>
                <w:lang w:val="uk-UA"/>
              </w:rPr>
            </w:pPr>
            <w:r w:rsidRPr="00182041">
              <w:rPr>
                <w:sz w:val="28"/>
                <w:szCs w:val="28"/>
                <w:lang w:val="uk-UA"/>
              </w:rPr>
              <w:t>ні</w:t>
            </w:r>
          </w:p>
          <w:p w14:paraId="77153691" w14:textId="77777777" w:rsidR="00A679B7" w:rsidRPr="00182041" w:rsidRDefault="00A679B7" w:rsidP="005A110D">
            <w:pPr>
              <w:jc w:val="center"/>
              <w:rPr>
                <w:sz w:val="28"/>
                <w:szCs w:val="28"/>
                <w:lang w:val="uk-UA"/>
              </w:rPr>
            </w:pPr>
          </w:p>
        </w:tc>
      </w:tr>
      <w:tr w:rsidR="00B327B3" w:rsidRPr="00182041" w14:paraId="156C6FDE" w14:textId="77777777" w:rsidTr="00C07CFC">
        <w:tc>
          <w:tcPr>
            <w:tcW w:w="3090" w:type="dxa"/>
            <w:gridSpan w:val="2"/>
            <w:vMerge w:val="restart"/>
            <w:tcBorders>
              <w:left w:val="nil"/>
              <w:right w:val="nil"/>
            </w:tcBorders>
          </w:tcPr>
          <w:p w14:paraId="16ED78D1" w14:textId="54756179" w:rsidR="00B327B3" w:rsidRPr="00182041" w:rsidRDefault="00B327B3" w:rsidP="00605D3C">
            <w:pPr>
              <w:rPr>
                <w:sz w:val="28"/>
                <w:szCs w:val="28"/>
                <w:lang w:val="uk-UA"/>
              </w:rPr>
            </w:pPr>
            <w:r w:rsidRPr="00182041">
              <w:rPr>
                <w:sz w:val="28"/>
                <w:szCs w:val="28"/>
                <w:lang w:val="uk-UA"/>
              </w:rPr>
              <w:t xml:space="preserve">  </w:t>
            </w:r>
          </w:p>
        </w:tc>
        <w:tc>
          <w:tcPr>
            <w:tcW w:w="12191" w:type="dxa"/>
            <w:gridSpan w:val="6"/>
            <w:tcBorders>
              <w:left w:val="nil"/>
              <w:bottom w:val="nil"/>
              <w:right w:val="nil"/>
            </w:tcBorders>
          </w:tcPr>
          <w:p w14:paraId="2A4ADF7C" w14:textId="77777777" w:rsidR="00B327B3" w:rsidRPr="00182041" w:rsidRDefault="00B327B3" w:rsidP="005A110D">
            <w:pPr>
              <w:jc w:val="center"/>
              <w:rPr>
                <w:sz w:val="28"/>
                <w:szCs w:val="28"/>
                <w:lang w:val="uk-UA"/>
              </w:rPr>
            </w:pPr>
          </w:p>
        </w:tc>
      </w:tr>
      <w:tr w:rsidR="00B327B3" w:rsidRPr="00182041" w14:paraId="1B74BD56" w14:textId="77777777" w:rsidTr="00C07CFC">
        <w:tc>
          <w:tcPr>
            <w:tcW w:w="3090" w:type="dxa"/>
            <w:gridSpan w:val="2"/>
            <w:vMerge/>
            <w:tcBorders>
              <w:left w:val="nil"/>
              <w:right w:val="nil"/>
            </w:tcBorders>
          </w:tcPr>
          <w:p w14:paraId="7C0C46A0" w14:textId="77777777" w:rsidR="00B327B3" w:rsidRPr="00182041" w:rsidRDefault="00B327B3" w:rsidP="005A110D">
            <w:pPr>
              <w:jc w:val="center"/>
              <w:rPr>
                <w:sz w:val="28"/>
                <w:szCs w:val="28"/>
                <w:lang w:val="uk-UA"/>
              </w:rPr>
            </w:pPr>
          </w:p>
        </w:tc>
        <w:tc>
          <w:tcPr>
            <w:tcW w:w="3827" w:type="dxa"/>
            <w:gridSpan w:val="2"/>
            <w:tcBorders>
              <w:top w:val="nil"/>
              <w:left w:val="nil"/>
              <w:bottom w:val="nil"/>
              <w:right w:val="nil"/>
            </w:tcBorders>
          </w:tcPr>
          <w:p w14:paraId="7DFE640E" w14:textId="77777777" w:rsidR="00B327B3" w:rsidRPr="00182041" w:rsidRDefault="00B327B3" w:rsidP="003A674F">
            <w:pPr>
              <w:jc w:val="center"/>
              <w:rPr>
                <w:sz w:val="28"/>
                <w:lang w:val="uk-UA"/>
              </w:rPr>
            </w:pPr>
          </w:p>
        </w:tc>
        <w:tc>
          <w:tcPr>
            <w:tcW w:w="8364" w:type="dxa"/>
            <w:gridSpan w:val="4"/>
            <w:vMerge w:val="restart"/>
            <w:tcBorders>
              <w:top w:val="nil"/>
              <w:left w:val="nil"/>
              <w:right w:val="nil"/>
            </w:tcBorders>
          </w:tcPr>
          <w:p w14:paraId="029EA6E1" w14:textId="77777777" w:rsidR="00B327B3" w:rsidRPr="00182041" w:rsidRDefault="00B327B3" w:rsidP="005A110D">
            <w:pPr>
              <w:jc w:val="center"/>
              <w:rPr>
                <w:sz w:val="28"/>
                <w:szCs w:val="28"/>
                <w:lang w:val="uk-UA"/>
              </w:rPr>
            </w:pPr>
          </w:p>
        </w:tc>
      </w:tr>
      <w:tr w:rsidR="00B327B3" w:rsidRPr="00182041" w14:paraId="1683E755" w14:textId="77777777" w:rsidTr="00C07CFC">
        <w:tc>
          <w:tcPr>
            <w:tcW w:w="3090" w:type="dxa"/>
            <w:gridSpan w:val="2"/>
            <w:vMerge/>
            <w:tcBorders>
              <w:top w:val="nil"/>
              <w:left w:val="nil"/>
              <w:bottom w:val="nil"/>
              <w:right w:val="nil"/>
            </w:tcBorders>
          </w:tcPr>
          <w:p w14:paraId="68905D8A" w14:textId="77777777" w:rsidR="00B327B3" w:rsidRPr="00182041" w:rsidRDefault="00B327B3" w:rsidP="005A110D">
            <w:pPr>
              <w:jc w:val="center"/>
              <w:rPr>
                <w:sz w:val="28"/>
                <w:szCs w:val="28"/>
                <w:lang w:val="uk-UA"/>
              </w:rPr>
            </w:pPr>
          </w:p>
        </w:tc>
        <w:tc>
          <w:tcPr>
            <w:tcW w:w="3827" w:type="dxa"/>
            <w:gridSpan w:val="2"/>
            <w:tcBorders>
              <w:top w:val="nil"/>
              <w:left w:val="nil"/>
              <w:bottom w:val="nil"/>
              <w:right w:val="nil"/>
            </w:tcBorders>
          </w:tcPr>
          <w:p w14:paraId="05616B0D" w14:textId="77777777" w:rsidR="00B327B3" w:rsidRPr="00182041" w:rsidRDefault="00B327B3" w:rsidP="003A674F">
            <w:pPr>
              <w:jc w:val="center"/>
              <w:rPr>
                <w:sz w:val="28"/>
                <w:lang w:val="uk-UA"/>
              </w:rPr>
            </w:pPr>
          </w:p>
        </w:tc>
        <w:tc>
          <w:tcPr>
            <w:tcW w:w="8364" w:type="dxa"/>
            <w:gridSpan w:val="4"/>
            <w:vMerge/>
            <w:tcBorders>
              <w:top w:val="nil"/>
              <w:left w:val="nil"/>
              <w:bottom w:val="nil"/>
              <w:right w:val="nil"/>
            </w:tcBorders>
          </w:tcPr>
          <w:p w14:paraId="05548521" w14:textId="77777777" w:rsidR="00B327B3" w:rsidRPr="00182041" w:rsidRDefault="00B327B3" w:rsidP="00A679B7">
            <w:pPr>
              <w:jc w:val="center"/>
              <w:rPr>
                <w:sz w:val="28"/>
                <w:szCs w:val="28"/>
                <w:lang w:val="uk-UA"/>
              </w:rPr>
            </w:pPr>
          </w:p>
        </w:tc>
      </w:tr>
    </w:tbl>
    <w:p w14:paraId="5D4E5F06" w14:textId="77777777" w:rsidR="00E41E29" w:rsidRPr="00182041" w:rsidRDefault="00E41E29" w:rsidP="00E56415">
      <w:pPr>
        <w:rPr>
          <w:sz w:val="28"/>
          <w:szCs w:val="28"/>
          <w:lang w:val="uk-UA"/>
        </w:rPr>
      </w:pPr>
      <w:r w:rsidRPr="00182041">
        <w:rPr>
          <w:sz w:val="28"/>
          <w:szCs w:val="28"/>
          <w:lang w:val="uk-UA"/>
        </w:rPr>
        <w:t xml:space="preserve"> Секретар міської ради</w:t>
      </w:r>
      <w:r w:rsidRPr="00182041">
        <w:rPr>
          <w:sz w:val="28"/>
          <w:szCs w:val="28"/>
          <w:lang w:val="uk-UA"/>
        </w:rPr>
        <w:tab/>
      </w:r>
      <w:r w:rsidRPr="00182041">
        <w:rPr>
          <w:sz w:val="28"/>
          <w:szCs w:val="28"/>
          <w:lang w:val="uk-UA"/>
        </w:rPr>
        <w:tab/>
      </w:r>
      <w:r w:rsidRPr="00182041">
        <w:rPr>
          <w:sz w:val="28"/>
          <w:szCs w:val="28"/>
          <w:lang w:val="uk-UA"/>
        </w:rPr>
        <w:tab/>
      </w:r>
      <w:r w:rsidRPr="00182041">
        <w:rPr>
          <w:sz w:val="28"/>
          <w:szCs w:val="28"/>
          <w:lang w:val="uk-UA"/>
        </w:rPr>
        <w:tab/>
      </w:r>
      <w:r w:rsidRPr="00182041">
        <w:rPr>
          <w:sz w:val="28"/>
          <w:szCs w:val="28"/>
          <w:lang w:val="uk-UA"/>
        </w:rPr>
        <w:tab/>
      </w:r>
      <w:r w:rsidRPr="00182041">
        <w:rPr>
          <w:sz w:val="28"/>
          <w:szCs w:val="28"/>
          <w:lang w:val="uk-UA"/>
        </w:rPr>
        <w:tab/>
      </w:r>
      <w:r w:rsidRPr="00182041">
        <w:rPr>
          <w:sz w:val="28"/>
          <w:szCs w:val="28"/>
          <w:lang w:val="uk-UA"/>
        </w:rPr>
        <w:tab/>
      </w:r>
      <w:r w:rsidRPr="00182041">
        <w:rPr>
          <w:sz w:val="28"/>
          <w:szCs w:val="28"/>
          <w:lang w:val="uk-UA"/>
        </w:rPr>
        <w:tab/>
        <w:t xml:space="preserve">                                  </w:t>
      </w:r>
      <w:r w:rsidRPr="00182041">
        <w:rPr>
          <w:sz w:val="28"/>
          <w:szCs w:val="28"/>
          <w:lang w:val="uk-UA"/>
        </w:rPr>
        <w:tab/>
      </w:r>
      <w:r w:rsidRPr="00182041">
        <w:rPr>
          <w:sz w:val="28"/>
          <w:szCs w:val="28"/>
          <w:lang w:val="uk-UA"/>
        </w:rPr>
        <w:tab/>
        <w:t>Христина СОРОКА</w:t>
      </w:r>
    </w:p>
    <w:sectPr w:rsidR="00E41E29" w:rsidRPr="00182041" w:rsidSect="00B33DF6">
      <w:pgSz w:w="16838" w:h="11906" w:orient="landscape"/>
      <w:pgMar w:top="113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E2F"/>
    <w:multiLevelType w:val="hybridMultilevel"/>
    <w:tmpl w:val="C4941E96"/>
    <w:lvl w:ilvl="0" w:tplc="B1741A96">
      <w:start w:val="1"/>
      <w:numFmt w:val="decimal"/>
      <w:lvlText w:val="%1."/>
      <w:lvlJc w:val="left"/>
      <w:pPr>
        <w:ind w:left="928" w:hanging="360"/>
      </w:pPr>
      <w:rPr>
        <w:rFonts w:ascii="Times New Roman" w:eastAsia="Times New Roman" w:hAnsi="Times New Roman" w:cs="Times New Roman"/>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260"/>
    <w:rsid w:val="00061064"/>
    <w:rsid w:val="0008742D"/>
    <w:rsid w:val="00182041"/>
    <w:rsid w:val="002E013B"/>
    <w:rsid w:val="003A674F"/>
    <w:rsid w:val="0041060A"/>
    <w:rsid w:val="00553164"/>
    <w:rsid w:val="00605D3C"/>
    <w:rsid w:val="0069659D"/>
    <w:rsid w:val="00864AD6"/>
    <w:rsid w:val="00962805"/>
    <w:rsid w:val="009A74FB"/>
    <w:rsid w:val="00A03260"/>
    <w:rsid w:val="00A31962"/>
    <w:rsid w:val="00A679B7"/>
    <w:rsid w:val="00B0707D"/>
    <w:rsid w:val="00B26EF4"/>
    <w:rsid w:val="00B327B3"/>
    <w:rsid w:val="00B33DF6"/>
    <w:rsid w:val="00B454A2"/>
    <w:rsid w:val="00BD4F20"/>
    <w:rsid w:val="00C07CFC"/>
    <w:rsid w:val="00C35EF3"/>
    <w:rsid w:val="00CC28A2"/>
    <w:rsid w:val="00D133E6"/>
    <w:rsid w:val="00D3423E"/>
    <w:rsid w:val="00D93ACC"/>
    <w:rsid w:val="00E41E29"/>
    <w:rsid w:val="00E56415"/>
    <w:rsid w:val="00ED7686"/>
    <w:rsid w:val="00FB14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1597"/>
  <w15:docId w15:val="{45206DA8-8937-470C-9357-F6CB2A2E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8A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8A2"/>
    <w:pPr>
      <w:ind w:left="720"/>
      <w:contextualSpacing/>
    </w:pPr>
  </w:style>
  <w:style w:type="paragraph" w:styleId="a4">
    <w:name w:val="Balloon Text"/>
    <w:basedOn w:val="a"/>
    <w:link w:val="a5"/>
    <w:uiPriority w:val="99"/>
    <w:semiHidden/>
    <w:unhideWhenUsed/>
    <w:rsid w:val="00CC28A2"/>
    <w:rPr>
      <w:rFonts w:ascii="Tahoma" w:hAnsi="Tahoma" w:cs="Tahoma"/>
      <w:sz w:val="16"/>
      <w:szCs w:val="16"/>
    </w:rPr>
  </w:style>
  <w:style w:type="character" w:customStyle="1" w:styleId="a5">
    <w:name w:val="Текст у виносці Знак"/>
    <w:basedOn w:val="a0"/>
    <w:link w:val="a4"/>
    <w:uiPriority w:val="99"/>
    <w:semiHidden/>
    <w:rsid w:val="00CC28A2"/>
    <w:rPr>
      <w:rFonts w:ascii="Tahoma" w:eastAsia="Times New Roman" w:hAnsi="Tahoma" w:cs="Tahoma"/>
      <w:sz w:val="16"/>
      <w:szCs w:val="16"/>
      <w:lang w:val="ru-RU" w:eastAsia="ru-RU"/>
    </w:rPr>
  </w:style>
  <w:style w:type="table" w:styleId="a6">
    <w:name w:val="Table Grid"/>
    <w:basedOn w:val="a1"/>
    <w:uiPriority w:val="59"/>
    <w:rsid w:val="00E41E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qFormat/>
    <w:rsid w:val="0008742D"/>
    <w:rPr>
      <w:rFonts w:cs="Times New Roman"/>
      <w:b/>
    </w:rPr>
  </w:style>
  <w:style w:type="paragraph" w:styleId="a8">
    <w:name w:val="No Spacing"/>
    <w:uiPriority w:val="99"/>
    <w:qFormat/>
    <w:rsid w:val="0008742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1238</Words>
  <Characters>707</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МР</cp:lastModifiedBy>
  <cp:revision>9</cp:revision>
  <cp:lastPrinted>2025-06-19T07:48:00Z</cp:lastPrinted>
  <dcterms:created xsi:type="dcterms:W3CDTF">2025-05-21T13:29:00Z</dcterms:created>
  <dcterms:modified xsi:type="dcterms:W3CDTF">2025-06-19T08:24:00Z</dcterms:modified>
</cp:coreProperties>
</file>