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8E" w:rsidRPr="00165399" w:rsidRDefault="00974A71" w:rsidP="00121C8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121C8E" w:rsidRPr="00165399" w:rsidRDefault="00121C8E" w:rsidP="00121C8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653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21C8E" w:rsidRPr="00165399" w:rsidRDefault="00121C8E" w:rsidP="00121C8E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65399">
        <w:rPr>
          <w:rFonts w:eastAsia="Calibri"/>
          <w:b/>
          <w:color w:val="000000"/>
          <w:w w:val="120"/>
        </w:rPr>
        <w:t>ІВАНО-ФРАНКІВСЬКОЇ ОБЛАСТІ</w:t>
      </w:r>
    </w:p>
    <w:p w:rsidR="00121C8E" w:rsidRPr="00165399" w:rsidRDefault="00974A71" w:rsidP="00121C8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21C8E" w:rsidRPr="00165399" w:rsidRDefault="00121C8E" w:rsidP="00121C8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РІШЕННЯ</w:t>
      </w:r>
    </w:p>
    <w:p w:rsidR="00121C8E" w:rsidRPr="00165399" w:rsidRDefault="00121C8E" w:rsidP="00121C8E">
      <w:pPr>
        <w:rPr>
          <w:rFonts w:eastAsia="Calibri"/>
          <w:color w:val="000000"/>
        </w:rPr>
      </w:pPr>
    </w:p>
    <w:p w:rsidR="00121C8E" w:rsidRPr="00165399" w:rsidRDefault="00121C8E" w:rsidP="00121C8E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29</w:t>
      </w:r>
      <w:r w:rsidRPr="0016539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травня 2025 р. № </w:t>
      </w:r>
      <w:r w:rsidR="00F42E15">
        <w:rPr>
          <w:rFonts w:eastAsia="Calibri"/>
          <w:color w:val="000000"/>
        </w:rPr>
        <w:t>11758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61</w:t>
      </w:r>
      <w:r w:rsidRPr="00165399">
        <w:rPr>
          <w:rFonts w:eastAsia="Calibri"/>
          <w:color w:val="000000"/>
        </w:rPr>
        <w:t xml:space="preserve"> сесія </w:t>
      </w:r>
      <w:r w:rsidRPr="00165399">
        <w:rPr>
          <w:rFonts w:eastAsia="Calibri"/>
          <w:color w:val="000000"/>
          <w:lang w:val="en-US"/>
        </w:rPr>
        <w:t>VIII</w:t>
      </w:r>
      <w:r w:rsidRPr="00165399">
        <w:rPr>
          <w:rFonts w:eastAsia="Calibri"/>
          <w:color w:val="000000"/>
        </w:rPr>
        <w:t xml:space="preserve"> скликання</w:t>
      </w:r>
    </w:p>
    <w:p w:rsidR="00121C8E" w:rsidRPr="00165399" w:rsidRDefault="00121C8E" w:rsidP="00121C8E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E60B6B">
        <w:rPr>
          <w:rFonts w:eastAsia="Calibri"/>
        </w:rPr>
        <w:t>ТОВ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r w:rsidR="005D332C">
        <w:rPr>
          <w:rFonts w:eastAsia="Calibri"/>
          <w:lang w:eastAsia="ru-RU"/>
        </w:rPr>
        <w:t>Захід</w:t>
      </w:r>
      <w:r w:rsidR="00E60B6B">
        <w:rPr>
          <w:rFonts w:eastAsia="Calibri"/>
          <w:lang w:eastAsia="ru-RU"/>
        </w:rPr>
        <w:t>-Агро МХП</w:t>
      </w:r>
      <w:r w:rsidR="00A33514">
        <w:rPr>
          <w:rFonts w:eastAsia="Calibri"/>
          <w:lang w:eastAsia="ru-RU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E60B6B">
        <w:rPr>
          <w:rFonts w:eastAsia="Calibri"/>
          <w:lang w:eastAsia="ru-RU"/>
        </w:rPr>
        <w:t xml:space="preserve">товариства з обмеженою відповідальністю </w:t>
      </w:r>
      <w:r w:rsidR="00A33514">
        <w:rPr>
          <w:rFonts w:eastAsia="Calibri"/>
          <w:lang w:eastAsia="ru-RU"/>
        </w:rPr>
        <w:t>«</w:t>
      </w:r>
      <w:r w:rsidR="00E60B6B">
        <w:rPr>
          <w:rFonts w:eastAsia="Calibri"/>
          <w:lang w:eastAsia="ru-RU"/>
        </w:rPr>
        <w:t>Захід-Агро МХП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744986">
        <w:rPr>
          <w:rFonts w:eastAsia="Calibri"/>
          <w:lang w:eastAsia="ru-RU"/>
        </w:rPr>
        <w:t xml:space="preserve">поновлення 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="007D6D55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7D6D55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="00E60B6B">
        <w:rPr>
          <w:rFonts w:eastAsia="Calibri"/>
          <w:shd w:val="clear" w:color="auto" w:fill="FFFFFF"/>
          <w:lang w:eastAsia="ru-RU"/>
        </w:rPr>
        <w:t xml:space="preserve"> </w:t>
      </w:r>
      <w:r w:rsidR="005B391D">
        <w:rPr>
          <w:rFonts w:eastAsia="Calibri"/>
          <w:color w:val="000000"/>
          <w:lang w:eastAsia="ru-RU"/>
        </w:rPr>
        <w:t>(</w:t>
      </w:r>
      <w:r w:rsidR="00C85105">
        <w:rPr>
          <w:rFonts w:eastAsia="Calibri"/>
          <w:color w:val="000000"/>
          <w:lang w:eastAsia="ru-RU"/>
        </w:rPr>
        <w:t xml:space="preserve">земельна ділянка </w:t>
      </w:r>
      <w:r w:rsidR="005B391D">
        <w:rPr>
          <w:rFonts w:eastAsia="Calibri"/>
          <w:color w:val="000000"/>
          <w:lang w:eastAsia="ru-RU"/>
        </w:rPr>
        <w:t>раніше передана у користування на умовах оренди на земельних торгах)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="007C3F37">
        <w:rPr>
          <w:rFonts w:eastAsia="Calibri"/>
          <w:color w:val="000000"/>
          <w:lang w:eastAsia="ru-RU"/>
        </w:rPr>
        <w:t xml:space="preserve">23,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4C0518">
        <w:t>ст. 1, 8 Закону України «</w:t>
      </w:r>
      <w:r w:rsidR="004C0518">
        <w:rPr>
          <w:bCs/>
          <w:shd w:val="clear" w:color="auto" w:fill="FFFFFF"/>
        </w:rPr>
        <w:t>Про адміністративну процедуру</w:t>
      </w:r>
      <w:r w:rsidR="004C0518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E60B6B">
        <w:rPr>
          <w:rFonts w:eastAsia="Calibri"/>
          <w:lang w:eastAsia="ru-RU"/>
        </w:rPr>
        <w:t xml:space="preserve">товариством з обмеженою відповідальністю </w:t>
      </w:r>
      <w:r w:rsidR="00A33514">
        <w:rPr>
          <w:rFonts w:eastAsia="Calibri"/>
          <w:lang w:eastAsia="ru-RU"/>
        </w:rPr>
        <w:t>«</w:t>
      </w:r>
      <w:r w:rsidR="00E60B6B">
        <w:rPr>
          <w:rFonts w:eastAsia="Calibri"/>
          <w:lang w:eastAsia="ru-RU"/>
        </w:rPr>
        <w:t>Захід-Агро МХП</w:t>
      </w:r>
      <w:r w:rsidR="00A33514">
        <w:rPr>
          <w:rFonts w:eastAsia="Calibri"/>
          <w:lang w:eastAsia="ru-RU"/>
        </w:rPr>
        <w:t>»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E60B6B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E60B6B">
        <w:rPr>
          <w:rFonts w:eastAsia="Calibri"/>
          <w:shd w:val="clear" w:color="auto" w:fill="FFFFFF"/>
          <w:lang w:eastAsia="ru-RU"/>
        </w:rPr>
        <w:t xml:space="preserve">ведення </w:t>
      </w:r>
      <w:r w:rsidR="003419B6">
        <w:rPr>
          <w:rFonts w:eastAsia="Calibri"/>
          <w:shd w:val="clear" w:color="auto" w:fill="FFFFFF"/>
          <w:lang w:eastAsia="ru-RU"/>
        </w:rPr>
        <w:t xml:space="preserve">фермерського господарства </w:t>
      </w:r>
      <w:r w:rsidRPr="00EB1902">
        <w:rPr>
          <w:rFonts w:eastAsia="Calibri"/>
          <w:lang w:eastAsia="ru-RU"/>
        </w:rPr>
        <w:t>(код згідно КВЦПЗ</w:t>
      </w:r>
      <w:r w:rsidR="00AE2067">
        <w:rPr>
          <w:rFonts w:eastAsia="Calibri"/>
          <w:lang w:eastAsia="ru-RU"/>
        </w:rPr>
        <w:t>Д</w:t>
      </w:r>
      <w:r w:rsidR="003419B6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552FBE">
        <w:rPr>
          <w:rFonts w:eastAsia="Calibri"/>
          <w:lang w:eastAsia="ru-RU"/>
        </w:rPr>
        <w:t>6,3116</w:t>
      </w:r>
      <w:r w:rsidR="00DF6FA0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552FBE">
        <w:rPr>
          <w:rFonts w:eastAsia="Calibri"/>
          <w:lang w:eastAsia="ru-RU"/>
        </w:rPr>
        <w:t>78</w:t>
      </w:r>
      <w:r w:rsidR="00A33514">
        <w:rPr>
          <w:rFonts w:eastAsia="Calibri"/>
          <w:lang w:eastAsia="ru-RU"/>
        </w:rPr>
        <w:t>00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552FBE">
        <w:rPr>
          <w:rFonts w:eastAsia="Calibri"/>
          <w:lang w:eastAsia="ru-RU"/>
        </w:rPr>
        <w:t>1:0077</w:t>
      </w:r>
      <w:r w:rsidR="00CD2BB3">
        <w:rPr>
          <w:rFonts w:eastAsia="Calibri"/>
          <w:lang w:eastAsia="ru-RU"/>
        </w:rPr>
        <w:t xml:space="preserve"> </w:t>
      </w:r>
      <w:r w:rsidR="007C3F37">
        <w:rPr>
          <w:rFonts w:eastAsia="Calibri"/>
          <w:lang w:eastAsia="ru-RU"/>
        </w:rPr>
        <w:t>за межами с.</w:t>
      </w:r>
      <w:r w:rsidR="006124AB">
        <w:rPr>
          <w:rFonts w:eastAsia="Calibri"/>
          <w:lang w:eastAsia="ru-RU"/>
        </w:rPr>
        <w:t xml:space="preserve"> </w:t>
      </w:r>
      <w:r w:rsidR="00552FBE">
        <w:rPr>
          <w:rFonts w:eastAsia="Calibri"/>
          <w:lang w:eastAsia="ru-RU"/>
        </w:rPr>
        <w:t>Явче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 xml:space="preserve">за земельну ділянку в розмірі </w:t>
      </w:r>
      <w:r w:rsidR="00552FBE">
        <w:rPr>
          <w:rFonts w:eastAsia="Calibri"/>
          <w:lang w:eastAsia="ru-RU"/>
        </w:rPr>
        <w:t>24,781%</w:t>
      </w:r>
      <w:r w:rsidRPr="00EB1902">
        <w:rPr>
          <w:rFonts w:eastAsia="Calibri"/>
          <w:lang w:eastAsia="ru-RU"/>
        </w:rPr>
        <w:t xml:space="preserve"> від її нормативної грошової оцінки</w:t>
      </w:r>
      <w:r w:rsidR="00DF6FA0">
        <w:rPr>
          <w:rFonts w:eastAsia="Calibri"/>
          <w:lang w:eastAsia="ru-RU"/>
        </w:rPr>
        <w:t>,</w:t>
      </w:r>
      <w:r w:rsidR="00685938" w:rsidRPr="00685938">
        <w:rPr>
          <w:rFonts w:eastAsia="Calibri"/>
          <w:color w:val="000000"/>
          <w:lang w:eastAsia="ru-RU"/>
        </w:rPr>
        <w:t xml:space="preserve"> </w:t>
      </w:r>
      <w:r w:rsidR="00DF6FA0">
        <w:rPr>
          <w:rFonts w:eastAsia="Calibri"/>
          <w:color w:val="000000"/>
          <w:lang w:eastAsia="ru-RU"/>
        </w:rPr>
        <w:t xml:space="preserve">згідно </w:t>
      </w:r>
      <w:r w:rsidR="00685938" w:rsidRPr="00EB1902">
        <w:rPr>
          <w:rFonts w:eastAsia="Calibri"/>
          <w:color w:val="000000"/>
          <w:lang w:eastAsia="ru-RU"/>
        </w:rPr>
        <w:t>ст.</w:t>
      </w:r>
      <w:r w:rsidR="00685938">
        <w:rPr>
          <w:rFonts w:eastAsia="Calibri"/>
          <w:color w:val="000000"/>
          <w:lang w:eastAsia="ru-RU"/>
        </w:rPr>
        <w:t xml:space="preserve"> 23 </w:t>
      </w:r>
      <w:r w:rsidR="00685938" w:rsidRPr="00EB1902">
        <w:rPr>
          <w:rFonts w:eastAsia="Calibri"/>
          <w:color w:val="000000"/>
          <w:lang w:eastAsia="ru-RU"/>
        </w:rPr>
        <w:t>Закону України «Про оренду землі»</w:t>
      </w:r>
      <w:r w:rsidRPr="00EB1902">
        <w:rPr>
          <w:rFonts w:eastAsia="Calibri"/>
          <w:lang w:eastAsia="ru-RU"/>
        </w:rPr>
        <w:t>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E60B6B">
        <w:rPr>
          <w:rFonts w:eastAsia="Calibri"/>
          <w:lang w:eastAsia="ru-RU"/>
        </w:rPr>
        <w:t xml:space="preserve">товариство з обмеженою відповідальністю </w:t>
      </w:r>
      <w:r w:rsidR="00A33514">
        <w:rPr>
          <w:rFonts w:eastAsia="Calibri"/>
          <w:lang w:eastAsia="ru-RU"/>
        </w:rPr>
        <w:t>«</w:t>
      </w:r>
      <w:r w:rsidR="00E60B6B">
        <w:rPr>
          <w:rFonts w:eastAsia="Calibri"/>
          <w:lang w:eastAsia="ru-RU"/>
        </w:rPr>
        <w:t>Захід-Агро МХП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A71" w:rsidRDefault="00974A71" w:rsidP="008C6C6B">
      <w:r>
        <w:separator/>
      </w:r>
    </w:p>
  </w:endnote>
  <w:endnote w:type="continuationSeparator" w:id="0">
    <w:p w:rsidR="00974A71" w:rsidRDefault="00974A7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A71" w:rsidRDefault="00974A71" w:rsidP="008C6C6B">
      <w:r>
        <w:separator/>
      </w:r>
    </w:p>
  </w:footnote>
  <w:footnote w:type="continuationSeparator" w:id="0">
    <w:p w:rsidR="00974A71" w:rsidRDefault="00974A7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1C8E"/>
    <w:rsid w:val="00123467"/>
    <w:rsid w:val="00123F76"/>
    <w:rsid w:val="00124EB2"/>
    <w:rsid w:val="0013219E"/>
    <w:rsid w:val="00136928"/>
    <w:rsid w:val="00136AD4"/>
    <w:rsid w:val="001412DB"/>
    <w:rsid w:val="0014144D"/>
    <w:rsid w:val="00141963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9B6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2199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0518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BE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656C"/>
    <w:rsid w:val="007D6D5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555A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4A71"/>
    <w:rsid w:val="009750FA"/>
    <w:rsid w:val="0097521B"/>
    <w:rsid w:val="009773CD"/>
    <w:rsid w:val="009775D5"/>
    <w:rsid w:val="00986910"/>
    <w:rsid w:val="0099061E"/>
    <w:rsid w:val="00991986"/>
    <w:rsid w:val="0099494B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243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FFE"/>
    <w:rsid w:val="00A44244"/>
    <w:rsid w:val="00A46D79"/>
    <w:rsid w:val="00A47AE0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5681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269E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4937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2E15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134DE74E"/>
  <w15:docId w15:val="{F0606789-DF22-4A8D-AFE2-429EFC39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729B-C019-4F1F-92C2-931CB4AE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215</cp:revision>
  <cp:lastPrinted>2025-05-30T08:35:00Z</cp:lastPrinted>
  <dcterms:created xsi:type="dcterms:W3CDTF">2021-03-14T12:34:00Z</dcterms:created>
  <dcterms:modified xsi:type="dcterms:W3CDTF">2025-05-30T08:35:00Z</dcterms:modified>
</cp:coreProperties>
</file>