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15" w:rsidRPr="00165399" w:rsidRDefault="00363F15" w:rsidP="00363F1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363F15" w:rsidRPr="00165399" w:rsidRDefault="00EA3F28" w:rsidP="00363F1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363F15" w:rsidRPr="00165399" w:rsidRDefault="00363F15" w:rsidP="00363F1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63F15" w:rsidRPr="00165399" w:rsidRDefault="00363F15" w:rsidP="00363F1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363F15" w:rsidRPr="00165399" w:rsidRDefault="00EA3F28" w:rsidP="00363F1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63F15" w:rsidRPr="00165399" w:rsidRDefault="00363F15" w:rsidP="00363F1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363F15" w:rsidRPr="00165399" w:rsidRDefault="00363F15" w:rsidP="00363F15">
      <w:pPr>
        <w:rPr>
          <w:rFonts w:eastAsia="Calibri"/>
          <w:color w:val="000000"/>
        </w:rPr>
      </w:pPr>
    </w:p>
    <w:p w:rsidR="00363F15" w:rsidRPr="00165399" w:rsidRDefault="00363F15" w:rsidP="00363F1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363F15" w:rsidRPr="00165399" w:rsidRDefault="00363F15" w:rsidP="00363F15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572EAE" w:rsidRPr="009F5FC4" w:rsidRDefault="00572EAE" w:rsidP="00A86AF0">
      <w:pPr>
        <w:ind w:right="-540"/>
        <w:rPr>
          <w:color w:val="000000"/>
        </w:rPr>
      </w:pPr>
    </w:p>
    <w:p w:rsidR="00572EAE" w:rsidRPr="003076AC" w:rsidRDefault="00572EAE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572EAE" w:rsidRDefault="00572EAE" w:rsidP="000C004C">
      <w:r>
        <w:t>Про надання дозволу на виготовлення</w:t>
      </w:r>
    </w:p>
    <w:p w:rsidR="00572EAE" w:rsidRDefault="00572EAE" w:rsidP="000C004C">
      <w:r>
        <w:t>проєкту землеустрою щодо відведення</w:t>
      </w:r>
    </w:p>
    <w:p w:rsidR="00572EAE" w:rsidRDefault="00572EAE" w:rsidP="005B5A27">
      <w:pPr>
        <w:jc w:val="both"/>
      </w:pPr>
      <w:r>
        <w:t xml:space="preserve">земельної ділянки </w:t>
      </w:r>
      <w:proofErr w:type="spellStart"/>
      <w:r w:rsidR="005B5A27">
        <w:t>Яніцькому</w:t>
      </w:r>
      <w:proofErr w:type="spellEnd"/>
      <w:r w:rsidR="005B5A27">
        <w:t xml:space="preserve"> І.П.</w:t>
      </w:r>
    </w:p>
    <w:p w:rsidR="00572EAE" w:rsidRPr="009B0E7E" w:rsidRDefault="00572EAE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572EAE" w:rsidRDefault="00572EAE" w:rsidP="00A86AF0">
      <w:pPr>
        <w:ind w:right="11"/>
        <w:jc w:val="both"/>
      </w:pPr>
    </w:p>
    <w:p w:rsidR="00572EAE" w:rsidRPr="00596CE6" w:rsidRDefault="00572EAE" w:rsidP="00B83D07">
      <w:pPr>
        <w:ind w:firstLine="567"/>
        <w:jc w:val="both"/>
      </w:pPr>
      <w:r w:rsidRPr="00596CE6">
        <w:t xml:space="preserve">Розглянувши </w:t>
      </w:r>
      <w:r>
        <w:t xml:space="preserve">заяву </w:t>
      </w:r>
      <w:proofErr w:type="spellStart"/>
      <w:r w:rsidR="005B5A27">
        <w:t>Тучинської</w:t>
      </w:r>
      <w:proofErr w:type="spellEnd"/>
      <w:r w:rsidR="005B5A27">
        <w:t xml:space="preserve"> Любові Петрівн</w:t>
      </w:r>
      <w:r w:rsidR="005B1ED3">
        <w:t>и, що діє на підставі довірено</w:t>
      </w:r>
      <w:r w:rsidR="005B5A27">
        <w:t xml:space="preserve">сті від 23.04.2024 року від імені </w:t>
      </w:r>
      <w:proofErr w:type="spellStart"/>
      <w:r w:rsidR="005B5A27">
        <w:t>Яніцького</w:t>
      </w:r>
      <w:proofErr w:type="spellEnd"/>
      <w:r w:rsidR="005B5A27">
        <w:t xml:space="preserve"> Ігоря Петровича </w:t>
      </w:r>
      <w:r w:rsidR="001D1C80">
        <w:t xml:space="preserve">про надання дозволу </w:t>
      </w:r>
      <w:r w:rsidR="001D1C80" w:rsidRPr="00596CE6">
        <w:rPr>
          <w:lang w:eastAsia="ru-RU"/>
        </w:rPr>
        <w:t xml:space="preserve">на виготовлення проєкту землеустрою щодо відведення земельної ділянки </w:t>
      </w:r>
      <w:r w:rsidR="001D1C80">
        <w:rPr>
          <w:lang w:eastAsia="ru-RU"/>
        </w:rPr>
        <w:t>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572EAE" w:rsidRPr="00596CE6" w:rsidRDefault="00572EAE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proofErr w:type="spellStart"/>
      <w:r w:rsidR="005B5A27">
        <w:t>Яніцькому</w:t>
      </w:r>
      <w:proofErr w:type="spellEnd"/>
      <w:r w:rsidR="005B5A27">
        <w:t xml:space="preserve"> Ігорю Петровичу </w:t>
      </w:r>
      <w:r w:rsidRPr="00596CE6">
        <w:rPr>
          <w:lang w:eastAsia="ru-RU"/>
        </w:rPr>
        <w:t xml:space="preserve">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>будівництва та обслуговування будівель торг</w:t>
      </w:r>
      <w:bookmarkStart w:id="0" w:name="_GoBack"/>
      <w:bookmarkEnd w:id="0"/>
      <w:r>
        <w:rPr>
          <w:color w:val="000000"/>
          <w:lang w:eastAsia="ru-RU"/>
        </w:rPr>
        <w:t xml:space="preserve">івлі </w:t>
      </w:r>
      <w:r>
        <w:rPr>
          <w:lang w:eastAsia="ru-RU"/>
        </w:rPr>
        <w:t>(код згідно КВЦПЗД: 03.07</w:t>
      </w:r>
      <w:r w:rsidRPr="00596CE6">
        <w:rPr>
          <w:lang w:eastAsia="ru-RU"/>
        </w:rPr>
        <w:t xml:space="preserve">) орієнтовною площею </w:t>
      </w:r>
      <w:r w:rsidR="005B5A27">
        <w:rPr>
          <w:lang w:eastAsia="ru-RU"/>
        </w:rPr>
        <w:t xml:space="preserve">0,0450 га </w:t>
      </w:r>
      <w:r w:rsidR="005B1ED3">
        <w:t xml:space="preserve">з метою надання її у користування на умовах оренди в </w:t>
      </w:r>
      <w:proofErr w:type="spellStart"/>
      <w:r w:rsidR="005B1ED3">
        <w:t>с.</w:t>
      </w:r>
      <w:r w:rsidR="005B5A27">
        <w:t>Конюшки</w:t>
      </w:r>
      <w:proofErr w:type="spellEnd"/>
      <w:r>
        <w:rPr>
          <w:lang w:eastAsia="ru-RU"/>
        </w:rPr>
        <w:t xml:space="preserve">, вул. </w:t>
      </w:r>
      <w:r w:rsidR="005B5A27">
        <w:rPr>
          <w:lang w:eastAsia="ru-RU"/>
        </w:rPr>
        <w:t>Шевченка, 2-Б</w:t>
      </w:r>
      <w:r>
        <w:rPr>
          <w:lang w:eastAsia="ru-RU"/>
        </w:rPr>
        <w:t>.</w:t>
      </w:r>
    </w:p>
    <w:p w:rsidR="00572EAE" w:rsidRDefault="00572EAE" w:rsidP="00596CE6">
      <w:pPr>
        <w:ind w:firstLine="567"/>
        <w:jc w:val="both"/>
      </w:pPr>
      <w:r w:rsidRPr="00596CE6">
        <w:t xml:space="preserve">2.Зобов’язати </w:t>
      </w:r>
      <w:proofErr w:type="spellStart"/>
      <w:r w:rsidR="005B5A27">
        <w:t>Яніцького</w:t>
      </w:r>
      <w:proofErr w:type="spellEnd"/>
      <w:r w:rsidR="005B5A27">
        <w:t xml:space="preserve"> Ігоря Петровича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572EAE" w:rsidRDefault="00572EAE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572EAE" w:rsidRDefault="00572EAE" w:rsidP="00EB0F4C">
      <w:pPr>
        <w:tabs>
          <w:tab w:val="left" w:pos="6500"/>
        </w:tabs>
      </w:pPr>
    </w:p>
    <w:p w:rsidR="00572EAE" w:rsidRDefault="00572EAE" w:rsidP="00EB0F4C">
      <w:pPr>
        <w:tabs>
          <w:tab w:val="left" w:pos="6500"/>
        </w:tabs>
      </w:pPr>
    </w:p>
    <w:p w:rsidR="00572EAE" w:rsidRDefault="00572EAE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572EAE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28" w:rsidRDefault="00EA3F28" w:rsidP="008C6C6B">
      <w:r>
        <w:separator/>
      </w:r>
    </w:p>
  </w:endnote>
  <w:endnote w:type="continuationSeparator" w:id="0">
    <w:p w:rsidR="00EA3F28" w:rsidRDefault="00EA3F2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28" w:rsidRDefault="00EA3F28" w:rsidP="008C6C6B">
      <w:r>
        <w:separator/>
      </w:r>
    </w:p>
  </w:footnote>
  <w:footnote w:type="continuationSeparator" w:id="0">
    <w:p w:rsidR="00EA3F28" w:rsidRDefault="00EA3F2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0C9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A98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173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1C80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0BD2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63F1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95282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37FB7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72EA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D37"/>
    <w:rsid w:val="005B1ED3"/>
    <w:rsid w:val="005B519F"/>
    <w:rsid w:val="005B5A27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5BD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136C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47A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4E96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CC3"/>
    <w:rsid w:val="00AA3DFF"/>
    <w:rsid w:val="00AB0D75"/>
    <w:rsid w:val="00AB39AB"/>
    <w:rsid w:val="00AB71C5"/>
    <w:rsid w:val="00AC34DF"/>
    <w:rsid w:val="00AC3738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1A16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012B"/>
    <w:rsid w:val="00D21582"/>
    <w:rsid w:val="00D22731"/>
    <w:rsid w:val="00D22E69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3F28"/>
    <w:rsid w:val="00EB0F4C"/>
    <w:rsid w:val="00EB21B3"/>
    <w:rsid w:val="00EB39CB"/>
    <w:rsid w:val="00EB3C11"/>
    <w:rsid w:val="00EB556B"/>
    <w:rsid w:val="00EB5A26"/>
    <w:rsid w:val="00EB6D4B"/>
    <w:rsid w:val="00EC2929"/>
    <w:rsid w:val="00EC2B50"/>
    <w:rsid w:val="00EC4663"/>
    <w:rsid w:val="00EC5523"/>
    <w:rsid w:val="00EC7439"/>
    <w:rsid w:val="00ED196C"/>
    <w:rsid w:val="00ED2A13"/>
    <w:rsid w:val="00ED4815"/>
    <w:rsid w:val="00ED5F31"/>
    <w:rsid w:val="00ED7E2C"/>
    <w:rsid w:val="00EE0470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892</Words>
  <Characters>509</Characters>
  <Application>Microsoft Office Word</Application>
  <DocSecurity>0</DocSecurity>
  <Lines>4</Lines>
  <Paragraphs>2</Paragraphs>
  <ScaleCrop>false</ScaleCrop>
  <Company>WareZ Provider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218</cp:revision>
  <cp:lastPrinted>2022-04-18T11:07:00Z</cp:lastPrinted>
  <dcterms:created xsi:type="dcterms:W3CDTF">2021-03-14T12:34:00Z</dcterms:created>
  <dcterms:modified xsi:type="dcterms:W3CDTF">2025-05-22T06:41:00Z</dcterms:modified>
</cp:coreProperties>
</file>