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57D4" w14:textId="2ED6B79E" w:rsidR="00DE75F6" w:rsidRDefault="00DE75F6" w:rsidP="00881F85">
      <w:pPr>
        <w:pStyle w:val="a3"/>
        <w:rPr>
          <w:rFonts w:ascii="Times New Roman" w:hAnsi="Times New Roman" w:cs="Times New Roman"/>
          <w:sz w:val="28"/>
          <w:szCs w:val="28"/>
        </w:rPr>
      </w:pPr>
    </w:p>
    <w:p w14:paraId="0F3F053B" w14:textId="1719FC38" w:rsidR="00DE75F6" w:rsidRDefault="00DE75F6" w:rsidP="00BF7A17">
      <w:pPr>
        <w:tabs>
          <w:tab w:val="left" w:pos="8580"/>
        </w:tabs>
        <w:spacing w:after="0"/>
        <w:jc w:val="center"/>
        <w:rPr>
          <w:b/>
          <w:bCs/>
          <w:sz w:val="28"/>
          <w:szCs w:val="28"/>
        </w:rPr>
      </w:pPr>
      <w:r>
        <w:rPr>
          <w:rFonts w:ascii="Times New Roman" w:eastAsia="Times New Roman" w:hAnsi="Times New Roman" w:cs="Times New Roman"/>
          <w:b/>
          <w:bCs/>
          <w:sz w:val="28"/>
          <w:szCs w:val="28"/>
          <w:lang w:val="ru-RU" w:eastAsia="ru-RU"/>
        </w:rPr>
        <w:object w:dxaOrig="870" w:dyaOrig="1170" w14:anchorId="6A0CF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807280225" r:id="rId8"/>
        </w:object>
      </w:r>
    </w:p>
    <w:p w14:paraId="7FB85649" w14:textId="77777777" w:rsidR="00DE75F6" w:rsidRDefault="00DE75F6" w:rsidP="00BF7A17">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14:paraId="5DD33504" w14:textId="77777777" w:rsidR="00DE75F6" w:rsidRDefault="00DE75F6" w:rsidP="00BF7A17">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Pr>
          <w:bCs w:val="0"/>
          <w:color w:val="000000"/>
          <w:w w:val="120"/>
          <w:sz w:val="28"/>
          <w:szCs w:val="28"/>
        </w:rPr>
        <w:t>ЬК</w:t>
      </w:r>
      <w:r>
        <w:rPr>
          <w:bCs w:val="0"/>
          <w:color w:val="000000"/>
          <w:w w:val="120"/>
          <w:sz w:val="28"/>
          <w:szCs w:val="28"/>
          <w:lang w:val="uk-UA"/>
        </w:rPr>
        <w:t>А</w:t>
      </w:r>
      <w:r>
        <w:rPr>
          <w:bCs w:val="0"/>
          <w:color w:val="000000"/>
          <w:w w:val="120"/>
          <w:sz w:val="28"/>
          <w:szCs w:val="28"/>
        </w:rPr>
        <w:t xml:space="preserve"> ОБЛАСТ</w:t>
      </w:r>
      <w:r>
        <w:rPr>
          <w:bCs w:val="0"/>
          <w:color w:val="000000"/>
          <w:w w:val="120"/>
          <w:sz w:val="28"/>
          <w:szCs w:val="28"/>
          <w:lang w:val="uk-UA"/>
        </w:rPr>
        <w:t>Ь</w:t>
      </w:r>
    </w:p>
    <w:p w14:paraId="0AA5B618" w14:textId="77777777" w:rsidR="00DE75F6" w:rsidRPr="00DE75F6" w:rsidRDefault="00DE75F6" w:rsidP="00DE75F6">
      <w:pPr>
        <w:spacing w:after="0"/>
        <w:jc w:val="center"/>
        <w:rPr>
          <w:rFonts w:ascii="Times New Roman" w:hAnsi="Times New Roman" w:cs="Times New Roman"/>
          <w:b/>
          <w:sz w:val="28"/>
          <w:szCs w:val="28"/>
        </w:rPr>
      </w:pPr>
      <w:r w:rsidRPr="00DE75F6">
        <w:rPr>
          <w:rFonts w:ascii="Times New Roman" w:hAnsi="Times New Roman" w:cs="Times New Roman"/>
          <w:b/>
          <w:sz w:val="28"/>
          <w:szCs w:val="28"/>
        </w:rPr>
        <w:t>ВИКОНАВЧИЙ КОМІТЕТ</w:t>
      </w:r>
    </w:p>
    <w:p w14:paraId="12476FD1" w14:textId="2B0F6C30" w:rsidR="00DE75F6" w:rsidRDefault="00DE75F6" w:rsidP="00DE75F6">
      <w:pPr>
        <w:jc w:val="center"/>
        <w:rPr>
          <w:b/>
          <w:bCs/>
          <w:w w:val="120"/>
          <w:sz w:val="28"/>
          <w:szCs w:val="28"/>
          <w:lang w:val="ru-RU"/>
        </w:rPr>
      </w:pPr>
      <w:r>
        <w:rPr>
          <w:noProof/>
          <w:sz w:val="20"/>
          <w:szCs w:val="20"/>
          <w:lang w:val="en-US"/>
        </w:rPr>
        <mc:AlternateContent>
          <mc:Choice Requires="wps">
            <w:drawing>
              <wp:anchor distT="0" distB="0" distL="114300" distR="114300" simplePos="0" relativeHeight="251658240" behindDoc="0" locked="0" layoutInCell="1" allowOverlap="1" wp14:anchorId="18860F7D" wp14:editId="688E02D4">
                <wp:simplePos x="0" y="0"/>
                <wp:positionH relativeFrom="column">
                  <wp:posOffset>0</wp:posOffset>
                </wp:positionH>
                <wp:positionV relativeFrom="paragraph">
                  <wp:posOffset>83185</wp:posOffset>
                </wp:positionV>
                <wp:extent cx="6286500" cy="0"/>
                <wp:effectExtent l="28575" t="35560" r="28575" b="31115"/>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D525AA" id="Пряма сполучна лінія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" strokeweight="4.5pt">
                <v:stroke linestyle="thickThin"/>
              </v:line>
            </w:pict>
          </mc:Fallback>
        </mc:AlternateContent>
      </w:r>
    </w:p>
    <w:p w14:paraId="6D3CDDEE" w14:textId="3074943A" w:rsidR="00DE75F6" w:rsidRPr="00DE75F6" w:rsidRDefault="00DE75F6" w:rsidP="00DE75F6">
      <w:pPr>
        <w:pStyle w:val="7"/>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14:paraId="531ADDC9" w14:textId="4DBD9687" w:rsidR="00DE75F6" w:rsidRPr="00DE75F6" w:rsidRDefault="00DE75F6" w:rsidP="00DE75F6">
      <w:pPr>
        <w:spacing w:after="0" w:line="240" w:lineRule="auto"/>
        <w:ind w:right="-540"/>
        <w:rPr>
          <w:rFonts w:ascii="Times New Roman" w:hAnsi="Times New Roman" w:cs="Times New Roman"/>
          <w:sz w:val="28"/>
          <w:szCs w:val="28"/>
        </w:rPr>
      </w:pPr>
      <w:r w:rsidRPr="00DE75F6">
        <w:rPr>
          <w:rFonts w:ascii="Times New Roman" w:hAnsi="Times New Roman" w:cs="Times New Roman"/>
          <w:sz w:val="28"/>
          <w:szCs w:val="28"/>
        </w:rPr>
        <w:t>від    29  квітня 2025 року    №</w:t>
      </w:r>
      <w:r w:rsidR="00BF7A17">
        <w:rPr>
          <w:rFonts w:ascii="Times New Roman" w:hAnsi="Times New Roman" w:cs="Times New Roman"/>
          <w:sz w:val="28"/>
          <w:szCs w:val="28"/>
        </w:rPr>
        <w:t>154</w:t>
      </w:r>
    </w:p>
    <w:p w14:paraId="48BB3844" w14:textId="77777777" w:rsidR="00DE75F6" w:rsidRPr="00DE75F6" w:rsidRDefault="00DE75F6" w:rsidP="00DE75F6">
      <w:pPr>
        <w:spacing w:after="0" w:line="240" w:lineRule="auto"/>
        <w:ind w:right="-540"/>
        <w:rPr>
          <w:rFonts w:ascii="Times New Roman" w:hAnsi="Times New Roman" w:cs="Times New Roman"/>
          <w:sz w:val="28"/>
          <w:szCs w:val="28"/>
        </w:rPr>
      </w:pPr>
      <w:r w:rsidRPr="00DE75F6">
        <w:rPr>
          <w:rFonts w:ascii="Times New Roman" w:hAnsi="Times New Roman" w:cs="Times New Roman"/>
          <w:sz w:val="28"/>
          <w:szCs w:val="28"/>
        </w:rPr>
        <w:t>м. Рогатин</w:t>
      </w:r>
    </w:p>
    <w:p w14:paraId="52BB5FE8" w14:textId="439C4FA7" w:rsidR="00881F85" w:rsidRPr="00DE75F6" w:rsidRDefault="00DE75F6" w:rsidP="00DE75F6">
      <w:pPr>
        <w:ind w:left="180" w:right="-540"/>
        <w:rPr>
          <w:sz w:val="24"/>
          <w:szCs w:val="24"/>
        </w:rPr>
      </w:pPr>
      <w:r>
        <w:rPr>
          <w:sz w:val="24"/>
          <w:szCs w:val="24"/>
        </w:rPr>
        <w:t xml:space="preserve">    </w:t>
      </w:r>
    </w:p>
    <w:p w14:paraId="052F8864" w14:textId="77777777" w:rsidR="00DE75F6" w:rsidRDefault="00881F85" w:rsidP="00881F85">
      <w:pPr>
        <w:pStyle w:val="a3"/>
        <w:rPr>
          <w:rFonts w:ascii="Times New Roman" w:hAnsi="Times New Roman" w:cs="Times New Roman"/>
          <w:sz w:val="28"/>
          <w:szCs w:val="28"/>
        </w:rPr>
      </w:pPr>
      <w:r w:rsidRPr="009A275C">
        <w:rPr>
          <w:rFonts w:ascii="Times New Roman" w:hAnsi="Times New Roman" w:cs="Times New Roman"/>
          <w:sz w:val="28"/>
          <w:szCs w:val="28"/>
        </w:rPr>
        <w:t xml:space="preserve">Про затвердження Положення </w:t>
      </w:r>
    </w:p>
    <w:p w14:paraId="3BA93F08" w14:textId="77777777" w:rsidR="00DE75F6" w:rsidRDefault="00881F85" w:rsidP="00881F85">
      <w:pPr>
        <w:pStyle w:val="a3"/>
        <w:rPr>
          <w:rFonts w:ascii="Times New Roman" w:hAnsi="Times New Roman" w:cs="Times New Roman"/>
          <w:sz w:val="28"/>
          <w:szCs w:val="28"/>
        </w:rPr>
      </w:pPr>
      <w:r w:rsidRPr="009A275C">
        <w:rPr>
          <w:rFonts w:ascii="Times New Roman" w:hAnsi="Times New Roman" w:cs="Times New Roman"/>
          <w:sz w:val="28"/>
          <w:szCs w:val="28"/>
        </w:rPr>
        <w:t>про надання платних послуг</w:t>
      </w:r>
    </w:p>
    <w:p w14:paraId="06A50026" w14:textId="66E3DDAF" w:rsidR="009A275C" w:rsidRPr="009A275C" w:rsidRDefault="00881F85" w:rsidP="00881F85">
      <w:pPr>
        <w:pStyle w:val="a3"/>
        <w:rPr>
          <w:rFonts w:ascii="Times New Roman" w:hAnsi="Times New Roman" w:cs="Times New Roman"/>
          <w:sz w:val="28"/>
          <w:szCs w:val="28"/>
        </w:rPr>
      </w:pPr>
      <w:r w:rsidRPr="009A275C">
        <w:rPr>
          <w:rFonts w:ascii="Times New Roman" w:hAnsi="Times New Roman" w:cs="Times New Roman"/>
          <w:sz w:val="28"/>
          <w:szCs w:val="28"/>
        </w:rPr>
        <w:t xml:space="preserve">закладами охорони здоров’я – </w:t>
      </w:r>
    </w:p>
    <w:p w14:paraId="31031D31" w14:textId="77777777" w:rsidR="00DE75F6" w:rsidRDefault="00881F85" w:rsidP="00881F85">
      <w:pPr>
        <w:pStyle w:val="a3"/>
        <w:rPr>
          <w:rFonts w:ascii="Times New Roman" w:hAnsi="Times New Roman" w:cs="Times New Roman"/>
          <w:sz w:val="28"/>
          <w:szCs w:val="28"/>
        </w:rPr>
      </w:pPr>
      <w:r w:rsidRPr="009A275C">
        <w:rPr>
          <w:rFonts w:ascii="Times New Roman" w:hAnsi="Times New Roman" w:cs="Times New Roman"/>
          <w:sz w:val="28"/>
          <w:szCs w:val="28"/>
        </w:rPr>
        <w:t>комунальними некомерційними</w:t>
      </w:r>
    </w:p>
    <w:p w14:paraId="6E5CFE9A" w14:textId="77777777" w:rsidR="00DE75F6" w:rsidRDefault="00881F85" w:rsidP="00881F85">
      <w:pPr>
        <w:pStyle w:val="a3"/>
        <w:rPr>
          <w:rFonts w:ascii="Times New Roman" w:hAnsi="Times New Roman" w:cs="Times New Roman"/>
          <w:sz w:val="28"/>
          <w:szCs w:val="28"/>
        </w:rPr>
      </w:pPr>
      <w:r w:rsidRPr="009A275C">
        <w:rPr>
          <w:rFonts w:ascii="Times New Roman" w:hAnsi="Times New Roman" w:cs="Times New Roman"/>
          <w:sz w:val="28"/>
          <w:szCs w:val="28"/>
        </w:rPr>
        <w:t xml:space="preserve">підприємствами </w:t>
      </w:r>
      <w:proofErr w:type="spellStart"/>
      <w:r w:rsidRPr="009A275C">
        <w:rPr>
          <w:rFonts w:ascii="Times New Roman" w:hAnsi="Times New Roman" w:cs="Times New Roman"/>
          <w:sz w:val="28"/>
          <w:szCs w:val="28"/>
        </w:rPr>
        <w:t>Р</w:t>
      </w:r>
      <w:r w:rsidR="009A275C" w:rsidRPr="009A275C">
        <w:rPr>
          <w:rFonts w:ascii="Times New Roman" w:hAnsi="Times New Roman" w:cs="Times New Roman"/>
          <w:sz w:val="28"/>
          <w:szCs w:val="28"/>
        </w:rPr>
        <w:t>огатинської</w:t>
      </w:r>
      <w:proofErr w:type="spellEnd"/>
      <w:r w:rsidR="009A275C" w:rsidRPr="009A275C">
        <w:rPr>
          <w:rFonts w:ascii="Times New Roman" w:hAnsi="Times New Roman" w:cs="Times New Roman"/>
          <w:sz w:val="28"/>
          <w:szCs w:val="28"/>
        </w:rPr>
        <w:t xml:space="preserve"> </w:t>
      </w:r>
    </w:p>
    <w:p w14:paraId="3A48BA75" w14:textId="4E92BCAC" w:rsidR="00881F85" w:rsidRPr="009A275C" w:rsidRDefault="00881F85" w:rsidP="00881F85">
      <w:pPr>
        <w:pStyle w:val="a3"/>
        <w:rPr>
          <w:rFonts w:ascii="Times New Roman" w:hAnsi="Times New Roman" w:cs="Times New Roman"/>
          <w:sz w:val="28"/>
          <w:szCs w:val="28"/>
        </w:rPr>
      </w:pPr>
      <w:r w:rsidRPr="009A275C">
        <w:rPr>
          <w:rFonts w:ascii="Times New Roman" w:hAnsi="Times New Roman" w:cs="Times New Roman"/>
          <w:sz w:val="28"/>
          <w:szCs w:val="28"/>
        </w:rPr>
        <w:t xml:space="preserve">міської ради </w:t>
      </w:r>
    </w:p>
    <w:p w14:paraId="3E016303" w14:textId="67C9E270" w:rsidR="00C13A8A" w:rsidRPr="0067459C" w:rsidRDefault="00C13A8A" w:rsidP="00C13A8A">
      <w:pPr>
        <w:pStyle w:val="a3"/>
        <w:rPr>
          <w:rFonts w:ascii="Times New Roman" w:hAnsi="Times New Roman" w:cs="Times New Roman"/>
          <w:sz w:val="28"/>
          <w:szCs w:val="28"/>
        </w:rPr>
      </w:pPr>
    </w:p>
    <w:p w14:paraId="56405204" w14:textId="7ED09367" w:rsidR="00C13A8A" w:rsidRDefault="00D80F34" w:rsidP="00DE75F6">
      <w:pPr>
        <w:pStyle w:val="a3"/>
        <w:ind w:firstLine="567"/>
        <w:jc w:val="both"/>
        <w:rPr>
          <w:rFonts w:ascii="Times New Roman" w:hAnsi="Times New Roman" w:cs="Times New Roman"/>
          <w:sz w:val="28"/>
          <w:szCs w:val="28"/>
        </w:rPr>
      </w:pPr>
      <w:r w:rsidRPr="00DE75F6">
        <w:rPr>
          <w:rFonts w:ascii="Times New Roman" w:hAnsi="Times New Roman" w:cs="Times New Roman"/>
          <w:sz w:val="28"/>
          <w:szCs w:val="28"/>
        </w:rPr>
        <w:t xml:space="preserve">Керуючись </w:t>
      </w:r>
      <w:proofErr w:type="spellStart"/>
      <w:r w:rsidRPr="00DE75F6">
        <w:rPr>
          <w:rFonts w:ascii="Times New Roman" w:hAnsi="Times New Roman" w:cs="Times New Roman"/>
          <w:sz w:val="28"/>
          <w:szCs w:val="28"/>
        </w:rPr>
        <w:t>пп</w:t>
      </w:r>
      <w:proofErr w:type="spellEnd"/>
      <w:r w:rsidRPr="00DE75F6">
        <w:rPr>
          <w:rFonts w:ascii="Times New Roman" w:hAnsi="Times New Roman" w:cs="Times New Roman"/>
          <w:sz w:val="28"/>
          <w:szCs w:val="28"/>
        </w:rPr>
        <w:t xml:space="preserve">. 2 </w:t>
      </w:r>
      <w:proofErr w:type="spellStart"/>
      <w:r w:rsidRPr="00DE75F6">
        <w:rPr>
          <w:rFonts w:ascii="Times New Roman" w:hAnsi="Times New Roman" w:cs="Times New Roman"/>
          <w:sz w:val="28"/>
          <w:szCs w:val="28"/>
        </w:rPr>
        <w:t>п.а</w:t>
      </w:r>
      <w:proofErr w:type="spellEnd"/>
      <w:r w:rsidRPr="00DE75F6">
        <w:rPr>
          <w:rFonts w:ascii="Times New Roman" w:hAnsi="Times New Roman" w:cs="Times New Roman"/>
          <w:sz w:val="28"/>
          <w:szCs w:val="28"/>
        </w:rPr>
        <w:t xml:space="preserve"> ст. 28, </w:t>
      </w:r>
      <w:proofErr w:type="spellStart"/>
      <w:r w:rsidRPr="00DE75F6">
        <w:rPr>
          <w:rFonts w:ascii="Times New Roman" w:hAnsi="Times New Roman" w:cs="Times New Roman"/>
          <w:sz w:val="28"/>
          <w:szCs w:val="28"/>
        </w:rPr>
        <w:t>пп</w:t>
      </w:r>
      <w:proofErr w:type="spellEnd"/>
      <w:r w:rsidRPr="00DE75F6">
        <w:rPr>
          <w:rFonts w:ascii="Times New Roman" w:hAnsi="Times New Roman" w:cs="Times New Roman"/>
          <w:sz w:val="28"/>
          <w:szCs w:val="28"/>
        </w:rPr>
        <w:t xml:space="preserve">. 1 </w:t>
      </w:r>
      <w:proofErr w:type="spellStart"/>
      <w:r w:rsidRPr="00DE75F6">
        <w:rPr>
          <w:rFonts w:ascii="Times New Roman" w:hAnsi="Times New Roman" w:cs="Times New Roman"/>
          <w:sz w:val="28"/>
          <w:szCs w:val="28"/>
        </w:rPr>
        <w:t>п.а</w:t>
      </w:r>
      <w:proofErr w:type="spellEnd"/>
      <w:r w:rsidRPr="00DE75F6">
        <w:rPr>
          <w:rFonts w:ascii="Times New Roman" w:hAnsi="Times New Roman" w:cs="Times New Roman"/>
          <w:sz w:val="28"/>
          <w:szCs w:val="28"/>
        </w:rPr>
        <w:t xml:space="preserve"> ст. 32 Закону України «Про місцеве самоврядування в Україні», п. 1 ст</w:t>
      </w:r>
      <w:r w:rsidR="00DE75F6">
        <w:rPr>
          <w:rFonts w:ascii="Times New Roman" w:hAnsi="Times New Roman" w:cs="Times New Roman"/>
          <w:sz w:val="28"/>
          <w:szCs w:val="28"/>
        </w:rPr>
        <w:t xml:space="preserve">. 13 Закону України «Про ціни і </w:t>
      </w:r>
      <w:r w:rsidRPr="00DE75F6">
        <w:rPr>
          <w:rFonts w:ascii="Times New Roman" w:hAnsi="Times New Roman" w:cs="Times New Roman"/>
          <w:sz w:val="28"/>
          <w:szCs w:val="28"/>
        </w:rPr>
        <w:t>ціноутворення», Законом України «Основи законодавства</w:t>
      </w:r>
      <w:r w:rsidR="00DE75F6">
        <w:rPr>
          <w:rFonts w:ascii="Times New Roman" w:hAnsi="Times New Roman" w:cs="Times New Roman"/>
          <w:sz w:val="28"/>
          <w:szCs w:val="28"/>
        </w:rPr>
        <w:t xml:space="preserve"> України про охорону здоров'я», </w:t>
      </w:r>
      <w:r w:rsidRPr="00DE75F6">
        <w:rPr>
          <w:rFonts w:ascii="Times New Roman" w:hAnsi="Times New Roman" w:cs="Times New Roman"/>
          <w:sz w:val="28"/>
          <w:szCs w:val="28"/>
        </w:rPr>
        <w:t>постановою Кабінету Міністрів України від 05.07.2024 № 781 «Деякі питання надання послуг з медичного обслуговування населення за плату від юридичних і фізичних осіб</w:t>
      </w:r>
      <w:r w:rsidR="00DE75F6">
        <w:rPr>
          <w:rFonts w:ascii="Times New Roman" w:hAnsi="Times New Roman" w:cs="Times New Roman"/>
          <w:sz w:val="28"/>
          <w:szCs w:val="28"/>
        </w:rPr>
        <w:t xml:space="preserve">», </w:t>
      </w:r>
      <w:r w:rsidR="007C7B26" w:rsidRPr="00AC5E4B">
        <w:rPr>
          <w:rFonts w:ascii="Times New Roman" w:hAnsi="Times New Roman" w:cs="Times New Roman"/>
          <w:sz w:val="28"/>
          <w:szCs w:val="28"/>
        </w:rPr>
        <w:t>Законом України «Основи законодавства України про охорону здоров’я»,</w:t>
      </w:r>
      <w:r w:rsidR="00D673B9" w:rsidRPr="00AC5E4B">
        <w:rPr>
          <w:rFonts w:ascii="Times New Roman" w:hAnsi="Times New Roman" w:cs="Times New Roman"/>
          <w:sz w:val="28"/>
          <w:szCs w:val="28"/>
        </w:rPr>
        <w:t xml:space="preserve"> </w:t>
      </w:r>
      <w:r w:rsidR="00881F85" w:rsidRPr="00AC5E4B">
        <w:rPr>
          <w:rFonts w:ascii="Times New Roman" w:hAnsi="Times New Roman" w:cs="Times New Roman"/>
          <w:sz w:val="28"/>
          <w:szCs w:val="28"/>
        </w:rPr>
        <w:t>постанови Кабінету Міністрів України від 05.07.2024 № 781 «Деякі питання надання послуг з медичного обслуговування населення за плату</w:t>
      </w:r>
      <w:r w:rsidR="00551E98">
        <w:rPr>
          <w:rFonts w:ascii="Times New Roman" w:hAnsi="Times New Roman" w:cs="Times New Roman"/>
          <w:sz w:val="28"/>
          <w:szCs w:val="28"/>
        </w:rPr>
        <w:t xml:space="preserve"> від юридичних і фізичних осіб»</w:t>
      </w:r>
      <w:r w:rsidR="00D673B9" w:rsidRPr="00AC5E4B">
        <w:rPr>
          <w:rFonts w:ascii="Times New Roman" w:hAnsi="Times New Roman" w:cs="Times New Roman"/>
          <w:sz w:val="28"/>
          <w:szCs w:val="28"/>
        </w:rPr>
        <w:t xml:space="preserve"> </w:t>
      </w:r>
      <w:r w:rsidR="00551E98">
        <w:rPr>
          <w:rFonts w:ascii="Times New Roman" w:hAnsi="Times New Roman" w:cs="Times New Roman"/>
          <w:sz w:val="28"/>
          <w:szCs w:val="28"/>
        </w:rPr>
        <w:t xml:space="preserve">та </w:t>
      </w:r>
      <w:r w:rsidR="00AC5E4B" w:rsidRPr="00AC5E4B">
        <w:rPr>
          <w:rFonts w:ascii="Times New Roman" w:hAnsi="Times New Roman" w:cs="Times New Roman"/>
          <w:sz w:val="28"/>
          <w:szCs w:val="28"/>
        </w:rPr>
        <w:t>з метою приведення у відповідність</w:t>
      </w:r>
      <w:r w:rsidR="00551E98">
        <w:rPr>
          <w:rFonts w:ascii="Times New Roman" w:hAnsi="Times New Roman" w:cs="Times New Roman"/>
          <w:sz w:val="28"/>
          <w:szCs w:val="28"/>
        </w:rPr>
        <w:t>,</w:t>
      </w:r>
      <w:r w:rsidR="00AC5E4B" w:rsidRPr="00AC5E4B">
        <w:rPr>
          <w:rFonts w:ascii="Times New Roman" w:hAnsi="Times New Roman" w:cs="Times New Roman"/>
          <w:sz w:val="28"/>
          <w:szCs w:val="28"/>
        </w:rPr>
        <w:t xml:space="preserve"> з цією постановою</w:t>
      </w:r>
      <w:r w:rsidR="00551E98">
        <w:rPr>
          <w:rFonts w:ascii="Times New Roman" w:hAnsi="Times New Roman" w:cs="Times New Roman"/>
          <w:sz w:val="28"/>
          <w:szCs w:val="28"/>
        </w:rPr>
        <w:t>,</w:t>
      </w:r>
      <w:r w:rsidR="00AC5E4B" w:rsidRPr="00AC5E4B">
        <w:rPr>
          <w:rFonts w:ascii="Times New Roman" w:hAnsi="Times New Roman" w:cs="Times New Roman"/>
          <w:sz w:val="28"/>
          <w:szCs w:val="28"/>
        </w:rPr>
        <w:t xml:space="preserve"> рішень виконавчого комітету</w:t>
      </w:r>
      <w:r w:rsidR="007C7B26" w:rsidRPr="00AC5E4B">
        <w:rPr>
          <w:rFonts w:ascii="Times New Roman" w:hAnsi="Times New Roman" w:cs="Times New Roman"/>
          <w:sz w:val="28"/>
          <w:szCs w:val="28"/>
        </w:rPr>
        <w:t xml:space="preserve">  </w:t>
      </w:r>
      <w:r w:rsidR="00402418" w:rsidRPr="00AC5E4B">
        <w:rPr>
          <w:rFonts w:ascii="Times New Roman" w:hAnsi="Times New Roman" w:cs="Times New Roman"/>
          <w:sz w:val="28"/>
          <w:szCs w:val="28"/>
        </w:rPr>
        <w:t xml:space="preserve">, виконавчий комітет </w:t>
      </w:r>
      <w:proofErr w:type="spellStart"/>
      <w:r w:rsidR="007C7B26" w:rsidRPr="00AC5E4B">
        <w:rPr>
          <w:rFonts w:ascii="Times New Roman" w:hAnsi="Times New Roman" w:cs="Times New Roman"/>
          <w:sz w:val="28"/>
          <w:szCs w:val="28"/>
        </w:rPr>
        <w:t>Рогат</w:t>
      </w:r>
      <w:r w:rsidR="00DE75F6">
        <w:rPr>
          <w:rFonts w:ascii="Times New Roman" w:hAnsi="Times New Roman" w:cs="Times New Roman"/>
          <w:sz w:val="28"/>
          <w:szCs w:val="28"/>
        </w:rPr>
        <w:t>инської</w:t>
      </w:r>
      <w:proofErr w:type="spellEnd"/>
      <w:r w:rsidR="00DE75F6">
        <w:rPr>
          <w:rFonts w:ascii="Times New Roman" w:hAnsi="Times New Roman" w:cs="Times New Roman"/>
          <w:sz w:val="28"/>
          <w:szCs w:val="28"/>
        </w:rPr>
        <w:t xml:space="preserve"> міської ради  </w:t>
      </w:r>
      <w:r w:rsidR="00C13A8A" w:rsidRPr="0067459C">
        <w:rPr>
          <w:rFonts w:ascii="Times New Roman" w:hAnsi="Times New Roman" w:cs="Times New Roman"/>
          <w:sz w:val="28"/>
          <w:szCs w:val="28"/>
        </w:rPr>
        <w:t xml:space="preserve">ВИРІШИВ: </w:t>
      </w:r>
    </w:p>
    <w:p w14:paraId="0AE96272" w14:textId="059311FA" w:rsidR="00045564" w:rsidRDefault="00045564" w:rsidP="00DE75F6">
      <w:pPr>
        <w:pStyle w:val="a3"/>
        <w:ind w:firstLine="567"/>
        <w:jc w:val="both"/>
        <w:rPr>
          <w:rFonts w:ascii="Times New Roman" w:hAnsi="Times New Roman" w:cs="Times New Roman"/>
          <w:sz w:val="28"/>
          <w:szCs w:val="28"/>
        </w:rPr>
      </w:pPr>
      <w:r w:rsidRPr="00162D47">
        <w:rPr>
          <w:rFonts w:ascii="Times New Roman" w:hAnsi="Times New Roman" w:cs="Times New Roman"/>
          <w:sz w:val="28"/>
          <w:szCs w:val="28"/>
        </w:rPr>
        <w:t>1. Затвердити Положення про надання платних послуг закладами охорони здоров’я – комунальними нек</w:t>
      </w:r>
      <w:r w:rsidR="00984305">
        <w:rPr>
          <w:rFonts w:ascii="Times New Roman" w:hAnsi="Times New Roman" w:cs="Times New Roman"/>
          <w:sz w:val="28"/>
          <w:szCs w:val="28"/>
        </w:rPr>
        <w:t>омерційними підприємствами Рогати</w:t>
      </w:r>
      <w:r w:rsidRPr="00162D47">
        <w:rPr>
          <w:rFonts w:ascii="Times New Roman" w:hAnsi="Times New Roman" w:cs="Times New Roman"/>
          <w:sz w:val="28"/>
          <w:szCs w:val="28"/>
        </w:rPr>
        <w:t xml:space="preserve">нської міської ради у новій редакції, </w:t>
      </w:r>
      <w:r w:rsidR="00DE75F6">
        <w:rPr>
          <w:rFonts w:ascii="Times New Roman" w:hAnsi="Times New Roman" w:cs="Times New Roman"/>
          <w:sz w:val="28"/>
          <w:szCs w:val="28"/>
        </w:rPr>
        <w:t xml:space="preserve">згідно з додатком </w:t>
      </w:r>
      <w:r w:rsidR="00162D47" w:rsidRPr="00162D47">
        <w:rPr>
          <w:rFonts w:ascii="Times New Roman" w:hAnsi="Times New Roman" w:cs="Times New Roman"/>
          <w:sz w:val="28"/>
          <w:szCs w:val="28"/>
        </w:rPr>
        <w:t>1</w:t>
      </w:r>
      <w:r w:rsidR="00C254FB">
        <w:rPr>
          <w:rFonts w:ascii="Times New Roman" w:hAnsi="Times New Roman" w:cs="Times New Roman"/>
          <w:sz w:val="28"/>
          <w:szCs w:val="28"/>
        </w:rPr>
        <w:t>.</w:t>
      </w:r>
    </w:p>
    <w:p w14:paraId="7DD3A246" w14:textId="77777777" w:rsidR="00DE75F6" w:rsidRDefault="00C254FB" w:rsidP="00DE75F6">
      <w:pPr>
        <w:shd w:val="clear" w:color="auto" w:fill="FFFFFF"/>
        <w:spacing w:after="0" w:line="240" w:lineRule="auto"/>
        <w:ind w:left="567"/>
        <w:jc w:val="both"/>
        <w:textAlignment w:val="baseline"/>
        <w:rPr>
          <w:rFonts w:ascii="Times New Roman" w:hAnsi="Times New Roman" w:cs="Times New Roman"/>
          <w:sz w:val="28"/>
          <w:szCs w:val="28"/>
        </w:rPr>
      </w:pPr>
      <w:r>
        <w:rPr>
          <w:rFonts w:ascii="Times New Roman" w:hAnsi="Times New Roman" w:cs="Times New Roman"/>
          <w:sz w:val="28"/>
          <w:szCs w:val="28"/>
        </w:rPr>
        <w:t>2. Р</w:t>
      </w:r>
      <w:r w:rsidRPr="0067459C">
        <w:rPr>
          <w:rFonts w:ascii="Times New Roman" w:hAnsi="Times New Roman" w:cs="Times New Roman"/>
          <w:sz w:val="28"/>
          <w:szCs w:val="28"/>
        </w:rPr>
        <w:t>ішення виконавчого комітету</w:t>
      </w:r>
      <w:r>
        <w:rPr>
          <w:rFonts w:ascii="Times New Roman" w:hAnsi="Times New Roman" w:cs="Times New Roman"/>
          <w:sz w:val="28"/>
          <w:szCs w:val="28"/>
        </w:rPr>
        <w:t xml:space="preserve"> </w:t>
      </w:r>
      <w:r w:rsidRPr="0067459C">
        <w:rPr>
          <w:rFonts w:ascii="Times New Roman" w:hAnsi="Times New Roman" w:cs="Times New Roman"/>
          <w:sz w:val="28"/>
          <w:szCs w:val="28"/>
        </w:rPr>
        <w:t xml:space="preserve">№107 від 25.04.2023 року «Про затвердження </w:t>
      </w:r>
    </w:p>
    <w:p w14:paraId="287A77BB" w14:textId="6976637D" w:rsidR="00C13A8A" w:rsidRPr="00C254FB" w:rsidRDefault="00C254FB" w:rsidP="00DE75F6">
      <w:pPr>
        <w:shd w:val="clear" w:color="auto" w:fill="FFFFFF"/>
        <w:spacing w:after="0" w:line="240" w:lineRule="auto"/>
        <w:jc w:val="both"/>
        <w:textAlignment w:val="baseline"/>
        <w:rPr>
          <w:rFonts w:ascii="Times New Roman" w:hAnsi="Times New Roman" w:cs="Times New Roman"/>
          <w:sz w:val="28"/>
          <w:szCs w:val="28"/>
        </w:rPr>
      </w:pPr>
      <w:r w:rsidRPr="0067459C">
        <w:rPr>
          <w:rFonts w:ascii="Times New Roman" w:hAnsi="Times New Roman" w:cs="Times New Roman"/>
          <w:sz w:val="28"/>
          <w:szCs w:val="28"/>
        </w:rPr>
        <w:t xml:space="preserve">Положення на платні медичні </w:t>
      </w:r>
      <w:r>
        <w:rPr>
          <w:rFonts w:ascii="Times New Roman" w:hAnsi="Times New Roman" w:cs="Times New Roman"/>
          <w:sz w:val="28"/>
          <w:szCs w:val="28"/>
        </w:rPr>
        <w:t xml:space="preserve">  </w:t>
      </w:r>
      <w:r w:rsidRPr="0067459C">
        <w:rPr>
          <w:rFonts w:ascii="Times New Roman" w:hAnsi="Times New Roman" w:cs="Times New Roman"/>
          <w:sz w:val="28"/>
          <w:szCs w:val="28"/>
        </w:rPr>
        <w:t>послуги в КНМП “Рогатинська центральна районна лікарня”</w:t>
      </w:r>
      <w:r>
        <w:rPr>
          <w:rFonts w:ascii="Times New Roman" w:hAnsi="Times New Roman" w:cs="Times New Roman"/>
          <w:sz w:val="28"/>
          <w:szCs w:val="28"/>
        </w:rPr>
        <w:t xml:space="preserve"> втрачає чинність з часу набуття чинності цього рішення.</w:t>
      </w:r>
    </w:p>
    <w:p w14:paraId="611CE78E" w14:textId="1888933F" w:rsidR="000D498E" w:rsidRPr="000D498E" w:rsidRDefault="00DE75F6" w:rsidP="00DE75F6">
      <w:pPr>
        <w:shd w:val="clear" w:color="auto" w:fill="FFFFFF"/>
        <w:spacing w:after="0" w:line="240" w:lineRule="auto"/>
        <w:ind w:firstLine="567"/>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 3.</w:t>
      </w:r>
      <w:r w:rsidR="00A41CA7">
        <w:rPr>
          <w:rFonts w:ascii="Times New Roman" w:eastAsia="Times New Roman" w:hAnsi="Times New Roman" w:cs="Times New Roman"/>
          <w:spacing w:val="5"/>
          <w:sz w:val="28"/>
          <w:szCs w:val="28"/>
          <w:lang w:eastAsia="uk-UA"/>
        </w:rPr>
        <w:t>Пого</w:t>
      </w:r>
      <w:r w:rsidR="000D498E" w:rsidRPr="000D498E">
        <w:rPr>
          <w:rFonts w:ascii="Times New Roman" w:eastAsia="Times New Roman" w:hAnsi="Times New Roman" w:cs="Times New Roman"/>
          <w:spacing w:val="5"/>
          <w:sz w:val="28"/>
          <w:szCs w:val="28"/>
          <w:lang w:eastAsia="uk-UA"/>
        </w:rPr>
        <w:t xml:space="preserve">дити тарифи на платні послуги, що надаються комунальним некомерційним </w:t>
      </w:r>
      <w:r w:rsidR="0067459C">
        <w:rPr>
          <w:rFonts w:ascii="Times New Roman" w:eastAsia="Times New Roman" w:hAnsi="Times New Roman" w:cs="Times New Roman"/>
          <w:spacing w:val="5"/>
          <w:sz w:val="28"/>
          <w:szCs w:val="28"/>
          <w:lang w:eastAsia="uk-UA"/>
        </w:rPr>
        <w:t xml:space="preserve"> медичним </w:t>
      </w:r>
      <w:r w:rsidR="000D498E" w:rsidRPr="000D498E">
        <w:rPr>
          <w:rFonts w:ascii="Times New Roman" w:eastAsia="Times New Roman" w:hAnsi="Times New Roman" w:cs="Times New Roman"/>
          <w:spacing w:val="5"/>
          <w:sz w:val="28"/>
          <w:szCs w:val="28"/>
          <w:lang w:eastAsia="uk-UA"/>
        </w:rPr>
        <w:t>підприємством</w:t>
      </w:r>
      <w:r w:rsidR="0067459C" w:rsidRPr="0067459C">
        <w:rPr>
          <w:rFonts w:ascii="Times New Roman" w:hAnsi="Times New Roman" w:cs="Times New Roman"/>
          <w:sz w:val="28"/>
          <w:szCs w:val="28"/>
        </w:rPr>
        <w:t xml:space="preserve">  “Рогатинська центральна районна лікарня” </w:t>
      </w:r>
      <w:r w:rsidR="000D498E" w:rsidRPr="000D498E">
        <w:rPr>
          <w:rFonts w:ascii="Times New Roman" w:eastAsia="Times New Roman" w:hAnsi="Times New Roman" w:cs="Times New Roman"/>
          <w:spacing w:val="5"/>
          <w:sz w:val="28"/>
          <w:szCs w:val="28"/>
          <w:lang w:eastAsia="uk-UA"/>
        </w:rPr>
        <w:t xml:space="preserve"> у новій редакції</w:t>
      </w:r>
      <w:r>
        <w:rPr>
          <w:rFonts w:ascii="Times New Roman" w:eastAsia="Times New Roman" w:hAnsi="Times New Roman" w:cs="Times New Roman"/>
          <w:spacing w:val="5"/>
          <w:sz w:val="28"/>
          <w:szCs w:val="28"/>
          <w:lang w:eastAsia="uk-UA"/>
        </w:rPr>
        <w:t>,</w:t>
      </w:r>
      <w:r w:rsidR="000D498E" w:rsidRPr="000D498E">
        <w:rPr>
          <w:rFonts w:ascii="Times New Roman" w:eastAsia="Times New Roman" w:hAnsi="Times New Roman" w:cs="Times New Roman"/>
          <w:spacing w:val="5"/>
          <w:sz w:val="28"/>
          <w:szCs w:val="28"/>
          <w:lang w:eastAsia="uk-UA"/>
        </w:rPr>
        <w:t xml:space="preserve"> згідно з додатк</w:t>
      </w:r>
      <w:r w:rsidR="0067459C">
        <w:rPr>
          <w:rFonts w:ascii="Times New Roman" w:eastAsia="Times New Roman" w:hAnsi="Times New Roman" w:cs="Times New Roman"/>
          <w:spacing w:val="5"/>
          <w:sz w:val="28"/>
          <w:szCs w:val="28"/>
          <w:lang w:eastAsia="uk-UA"/>
        </w:rPr>
        <w:t>а</w:t>
      </w:r>
      <w:r w:rsidR="000D498E" w:rsidRPr="000D498E">
        <w:rPr>
          <w:rFonts w:ascii="Times New Roman" w:eastAsia="Times New Roman" w:hAnsi="Times New Roman" w:cs="Times New Roman"/>
          <w:spacing w:val="5"/>
          <w:sz w:val="28"/>
          <w:szCs w:val="28"/>
          <w:lang w:eastAsia="uk-UA"/>
        </w:rPr>
        <w:t>м</w:t>
      </w:r>
      <w:r>
        <w:rPr>
          <w:rFonts w:ascii="Times New Roman" w:eastAsia="Times New Roman" w:hAnsi="Times New Roman" w:cs="Times New Roman"/>
          <w:spacing w:val="5"/>
          <w:sz w:val="28"/>
          <w:szCs w:val="28"/>
          <w:lang w:eastAsia="uk-UA"/>
        </w:rPr>
        <w:t>и 2,3,</w:t>
      </w:r>
      <w:r w:rsidR="00635C21">
        <w:rPr>
          <w:rFonts w:ascii="Times New Roman" w:eastAsia="Times New Roman" w:hAnsi="Times New Roman" w:cs="Times New Roman"/>
          <w:spacing w:val="5"/>
          <w:sz w:val="28"/>
          <w:szCs w:val="28"/>
          <w:lang w:eastAsia="uk-UA"/>
        </w:rPr>
        <w:t>4</w:t>
      </w:r>
      <w:r w:rsidR="000D498E" w:rsidRPr="000D498E">
        <w:rPr>
          <w:rFonts w:ascii="Times New Roman" w:eastAsia="Times New Roman" w:hAnsi="Times New Roman" w:cs="Times New Roman"/>
          <w:spacing w:val="5"/>
          <w:sz w:val="28"/>
          <w:szCs w:val="28"/>
          <w:lang w:eastAsia="uk-UA"/>
        </w:rPr>
        <w:t>, що дода</w:t>
      </w:r>
      <w:r w:rsidR="00635C21">
        <w:rPr>
          <w:rFonts w:ascii="Times New Roman" w:eastAsia="Times New Roman" w:hAnsi="Times New Roman" w:cs="Times New Roman"/>
          <w:spacing w:val="5"/>
          <w:sz w:val="28"/>
          <w:szCs w:val="28"/>
          <w:lang w:eastAsia="uk-UA"/>
        </w:rPr>
        <w:t>ю</w:t>
      </w:r>
      <w:r w:rsidR="000D498E" w:rsidRPr="000D498E">
        <w:rPr>
          <w:rFonts w:ascii="Times New Roman" w:eastAsia="Times New Roman" w:hAnsi="Times New Roman" w:cs="Times New Roman"/>
          <w:spacing w:val="5"/>
          <w:sz w:val="28"/>
          <w:szCs w:val="28"/>
          <w:lang w:eastAsia="uk-UA"/>
        </w:rPr>
        <w:t>ться.</w:t>
      </w:r>
    </w:p>
    <w:p w14:paraId="2CEC2B72" w14:textId="5F0B76CA" w:rsidR="000D498E" w:rsidRPr="000D498E" w:rsidRDefault="00C254FB" w:rsidP="00DE75F6">
      <w:pPr>
        <w:shd w:val="clear" w:color="auto" w:fill="FFFFFF"/>
        <w:spacing w:after="0" w:line="240" w:lineRule="auto"/>
        <w:ind w:firstLine="567"/>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4. </w:t>
      </w:r>
      <w:r w:rsidR="000D498E" w:rsidRPr="000D498E">
        <w:rPr>
          <w:rFonts w:ascii="Times New Roman" w:eastAsia="Times New Roman" w:hAnsi="Times New Roman" w:cs="Times New Roman"/>
          <w:spacing w:val="5"/>
          <w:sz w:val="28"/>
          <w:szCs w:val="28"/>
          <w:lang w:eastAsia="uk-UA"/>
        </w:rPr>
        <w:t>Оприлюднити це рішення на сайт</w:t>
      </w:r>
      <w:r>
        <w:rPr>
          <w:rFonts w:ascii="Times New Roman" w:eastAsia="Times New Roman" w:hAnsi="Times New Roman" w:cs="Times New Roman"/>
          <w:spacing w:val="5"/>
          <w:sz w:val="28"/>
          <w:szCs w:val="28"/>
          <w:lang w:eastAsia="uk-UA"/>
        </w:rPr>
        <w:t xml:space="preserve">ах медичних </w:t>
      </w:r>
      <w:r w:rsidR="000D498E" w:rsidRPr="000D498E">
        <w:rPr>
          <w:rFonts w:ascii="Times New Roman" w:eastAsia="Times New Roman" w:hAnsi="Times New Roman" w:cs="Times New Roman"/>
          <w:spacing w:val="5"/>
          <w:sz w:val="28"/>
          <w:szCs w:val="28"/>
          <w:lang w:eastAsia="uk-UA"/>
        </w:rPr>
        <w:t>підприємств</w:t>
      </w:r>
      <w:r>
        <w:rPr>
          <w:rFonts w:ascii="Times New Roman" w:eastAsia="Times New Roman" w:hAnsi="Times New Roman" w:cs="Times New Roman"/>
          <w:spacing w:val="5"/>
          <w:sz w:val="28"/>
          <w:szCs w:val="28"/>
          <w:lang w:eastAsia="uk-UA"/>
        </w:rPr>
        <w:t xml:space="preserve"> міської ради</w:t>
      </w:r>
      <w:r w:rsidR="00635C21">
        <w:rPr>
          <w:rFonts w:ascii="Times New Roman" w:eastAsia="Times New Roman" w:hAnsi="Times New Roman" w:cs="Times New Roman"/>
          <w:spacing w:val="5"/>
          <w:sz w:val="28"/>
          <w:szCs w:val="28"/>
          <w:lang w:eastAsia="uk-UA"/>
        </w:rPr>
        <w:t xml:space="preserve"> </w:t>
      </w:r>
      <w:r w:rsidR="000D498E" w:rsidRPr="000D498E">
        <w:rPr>
          <w:rFonts w:ascii="Times New Roman" w:eastAsia="Times New Roman" w:hAnsi="Times New Roman" w:cs="Times New Roman"/>
          <w:spacing w:val="5"/>
          <w:sz w:val="28"/>
          <w:szCs w:val="28"/>
          <w:lang w:eastAsia="uk-UA"/>
        </w:rPr>
        <w:t xml:space="preserve">та на сайті </w:t>
      </w:r>
      <w:proofErr w:type="spellStart"/>
      <w:r w:rsidR="00635C21">
        <w:rPr>
          <w:rFonts w:ascii="Times New Roman" w:eastAsia="Times New Roman" w:hAnsi="Times New Roman" w:cs="Times New Roman"/>
          <w:spacing w:val="5"/>
          <w:sz w:val="28"/>
          <w:szCs w:val="28"/>
          <w:lang w:eastAsia="uk-UA"/>
        </w:rPr>
        <w:t>Рогати</w:t>
      </w:r>
      <w:r w:rsidR="000D498E" w:rsidRPr="000D498E">
        <w:rPr>
          <w:rFonts w:ascii="Times New Roman" w:eastAsia="Times New Roman" w:hAnsi="Times New Roman" w:cs="Times New Roman"/>
          <w:spacing w:val="5"/>
          <w:sz w:val="28"/>
          <w:szCs w:val="28"/>
          <w:lang w:eastAsia="uk-UA"/>
        </w:rPr>
        <w:t>нської</w:t>
      </w:r>
      <w:proofErr w:type="spellEnd"/>
      <w:r w:rsidR="000D498E" w:rsidRPr="000D498E">
        <w:rPr>
          <w:rFonts w:ascii="Times New Roman" w:eastAsia="Times New Roman" w:hAnsi="Times New Roman" w:cs="Times New Roman"/>
          <w:spacing w:val="5"/>
          <w:sz w:val="28"/>
          <w:szCs w:val="28"/>
          <w:lang w:eastAsia="uk-UA"/>
        </w:rPr>
        <w:t xml:space="preserve"> міської ради.</w:t>
      </w:r>
    </w:p>
    <w:p w14:paraId="1C890631" w14:textId="02CC3DE4" w:rsidR="000D498E" w:rsidRDefault="00C254FB" w:rsidP="00DE75F6">
      <w:pPr>
        <w:shd w:val="clear" w:color="auto" w:fill="FFFFFF"/>
        <w:spacing w:after="0" w:line="240" w:lineRule="auto"/>
        <w:ind w:firstLine="567"/>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5. </w:t>
      </w:r>
      <w:r w:rsidR="000D498E" w:rsidRPr="000D498E">
        <w:rPr>
          <w:rFonts w:ascii="Times New Roman" w:eastAsia="Times New Roman" w:hAnsi="Times New Roman" w:cs="Times New Roman"/>
          <w:spacing w:val="5"/>
          <w:sz w:val="28"/>
          <w:szCs w:val="28"/>
          <w:lang w:eastAsia="uk-UA"/>
        </w:rPr>
        <w:t>Це рішення набирає чинності з дня його офіційного оприлюднення.</w:t>
      </w:r>
    </w:p>
    <w:p w14:paraId="706F0354" w14:textId="77777777" w:rsidR="00DE75F6" w:rsidRPr="000D498E" w:rsidRDefault="00DE75F6" w:rsidP="00DE75F6">
      <w:pPr>
        <w:shd w:val="clear" w:color="auto" w:fill="FFFFFF"/>
        <w:spacing w:after="0" w:line="240" w:lineRule="auto"/>
        <w:ind w:firstLine="567"/>
        <w:jc w:val="both"/>
        <w:textAlignment w:val="baseline"/>
        <w:rPr>
          <w:rFonts w:ascii="Times New Roman" w:eastAsia="Times New Roman" w:hAnsi="Times New Roman" w:cs="Times New Roman"/>
          <w:spacing w:val="5"/>
          <w:sz w:val="28"/>
          <w:szCs w:val="28"/>
          <w:lang w:eastAsia="uk-UA"/>
        </w:rPr>
      </w:pPr>
    </w:p>
    <w:p w14:paraId="4FBF55C0" w14:textId="40DD9E3C" w:rsidR="000D498E" w:rsidRPr="00DE75F6" w:rsidRDefault="00C254FB" w:rsidP="00DE75F6">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eastAsia="Times New Roman" w:hAnsi="Times New Roman" w:cs="Times New Roman"/>
          <w:spacing w:val="5"/>
          <w:sz w:val="28"/>
          <w:szCs w:val="28"/>
          <w:lang w:eastAsia="uk-UA"/>
        </w:rPr>
        <w:lastRenderedPageBreak/>
        <w:t xml:space="preserve">6. </w:t>
      </w:r>
      <w:r w:rsidR="000D498E" w:rsidRPr="000D498E">
        <w:rPr>
          <w:rFonts w:ascii="Times New Roman" w:eastAsia="Times New Roman" w:hAnsi="Times New Roman" w:cs="Times New Roman"/>
          <w:spacing w:val="5"/>
          <w:sz w:val="28"/>
          <w:szCs w:val="28"/>
          <w:lang w:eastAsia="uk-UA"/>
        </w:rPr>
        <w:t xml:space="preserve">Рішення виконавчого комітету </w:t>
      </w:r>
      <w:proofErr w:type="spellStart"/>
      <w:r w:rsidR="0058519B">
        <w:rPr>
          <w:rFonts w:ascii="Times New Roman" w:eastAsia="Times New Roman" w:hAnsi="Times New Roman" w:cs="Times New Roman"/>
          <w:spacing w:val="5"/>
          <w:sz w:val="28"/>
          <w:szCs w:val="28"/>
          <w:lang w:eastAsia="uk-UA"/>
        </w:rPr>
        <w:t>Рогатин</w:t>
      </w:r>
      <w:r w:rsidR="000D498E" w:rsidRPr="000D498E">
        <w:rPr>
          <w:rFonts w:ascii="Times New Roman" w:eastAsia="Times New Roman" w:hAnsi="Times New Roman" w:cs="Times New Roman"/>
          <w:spacing w:val="5"/>
          <w:sz w:val="28"/>
          <w:szCs w:val="28"/>
          <w:lang w:eastAsia="uk-UA"/>
        </w:rPr>
        <w:t>нської</w:t>
      </w:r>
      <w:proofErr w:type="spellEnd"/>
      <w:r w:rsidR="000D498E" w:rsidRPr="000D498E">
        <w:rPr>
          <w:rFonts w:ascii="Times New Roman" w:eastAsia="Times New Roman" w:hAnsi="Times New Roman" w:cs="Times New Roman"/>
          <w:spacing w:val="5"/>
          <w:sz w:val="28"/>
          <w:szCs w:val="28"/>
          <w:lang w:eastAsia="uk-UA"/>
        </w:rPr>
        <w:t xml:space="preserve"> міської ради від </w:t>
      </w:r>
      <w:r w:rsidR="0058519B">
        <w:rPr>
          <w:rFonts w:ascii="Times New Roman" w:eastAsia="Times New Roman" w:hAnsi="Times New Roman" w:cs="Times New Roman"/>
          <w:spacing w:val="5"/>
          <w:sz w:val="28"/>
          <w:szCs w:val="28"/>
          <w:lang w:eastAsia="uk-UA"/>
        </w:rPr>
        <w:t xml:space="preserve">27 </w:t>
      </w:r>
      <w:r w:rsidR="0058519B" w:rsidRPr="0067459C">
        <w:rPr>
          <w:rFonts w:ascii="Times New Roman" w:hAnsi="Times New Roman" w:cs="Times New Roman"/>
          <w:sz w:val="28"/>
          <w:szCs w:val="28"/>
        </w:rPr>
        <w:t xml:space="preserve">червня </w:t>
      </w:r>
      <w:r w:rsidR="0058519B">
        <w:rPr>
          <w:rFonts w:ascii="Times New Roman" w:hAnsi="Times New Roman" w:cs="Times New Roman"/>
          <w:sz w:val="28"/>
          <w:szCs w:val="28"/>
        </w:rPr>
        <w:t xml:space="preserve">      </w:t>
      </w:r>
      <w:r w:rsidR="0058519B" w:rsidRPr="0067459C">
        <w:rPr>
          <w:rFonts w:ascii="Times New Roman" w:hAnsi="Times New Roman" w:cs="Times New Roman"/>
          <w:sz w:val="28"/>
          <w:szCs w:val="28"/>
        </w:rPr>
        <w:t xml:space="preserve">2023 року    №169 Про внесення змін до рішення виконавчого комітету </w:t>
      </w:r>
      <w:r w:rsidR="00DE75F6">
        <w:rPr>
          <w:rFonts w:ascii="Times New Roman" w:hAnsi="Times New Roman" w:cs="Times New Roman"/>
          <w:sz w:val="28"/>
          <w:szCs w:val="28"/>
        </w:rPr>
        <w:t xml:space="preserve"> </w:t>
      </w:r>
      <w:r w:rsidR="0058519B" w:rsidRPr="0067459C">
        <w:rPr>
          <w:rFonts w:ascii="Times New Roman" w:hAnsi="Times New Roman" w:cs="Times New Roman"/>
          <w:sz w:val="28"/>
          <w:szCs w:val="28"/>
        </w:rPr>
        <w:t xml:space="preserve">№107 від 25.04.2023 року «Про затвердження Положення на платні медичні послуги в КНМП “Рогатинська центральна районна лікарня” </w:t>
      </w:r>
      <w:r w:rsidR="000D498E" w:rsidRPr="000D498E">
        <w:rPr>
          <w:rFonts w:ascii="Times New Roman" w:eastAsia="Times New Roman" w:hAnsi="Times New Roman" w:cs="Times New Roman"/>
          <w:spacing w:val="5"/>
          <w:sz w:val="28"/>
          <w:szCs w:val="28"/>
          <w:lang w:eastAsia="uk-UA"/>
        </w:rPr>
        <w:t xml:space="preserve">визнати </w:t>
      </w:r>
      <w:r w:rsidR="00DE75F6">
        <w:rPr>
          <w:rFonts w:ascii="Times New Roman" w:eastAsia="Times New Roman" w:hAnsi="Times New Roman" w:cs="Times New Roman"/>
          <w:spacing w:val="5"/>
          <w:sz w:val="28"/>
          <w:szCs w:val="28"/>
          <w:lang w:eastAsia="uk-UA"/>
        </w:rPr>
        <w:t xml:space="preserve"> </w:t>
      </w:r>
      <w:r w:rsidR="000D498E" w:rsidRPr="000D498E">
        <w:rPr>
          <w:rFonts w:ascii="Times New Roman" w:eastAsia="Times New Roman" w:hAnsi="Times New Roman" w:cs="Times New Roman"/>
          <w:spacing w:val="5"/>
          <w:sz w:val="28"/>
          <w:szCs w:val="28"/>
          <w:lang w:eastAsia="uk-UA"/>
        </w:rPr>
        <w:t>таким, що втратило чинність.</w:t>
      </w:r>
    </w:p>
    <w:p w14:paraId="76FB1D9E" w14:textId="76A754A4" w:rsidR="0058519B" w:rsidRDefault="00C254FB" w:rsidP="00DE75F6">
      <w:pPr>
        <w:shd w:val="clear" w:color="auto" w:fill="FFFFFF"/>
        <w:spacing w:after="0" w:line="240" w:lineRule="auto"/>
        <w:ind w:left="567"/>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7</w:t>
      </w:r>
      <w:r w:rsidR="0058519B">
        <w:rPr>
          <w:rFonts w:ascii="Times New Roman" w:eastAsia="Times New Roman" w:hAnsi="Times New Roman" w:cs="Times New Roman"/>
          <w:spacing w:val="5"/>
          <w:sz w:val="28"/>
          <w:szCs w:val="28"/>
          <w:lang w:eastAsia="uk-UA"/>
        </w:rPr>
        <w:t xml:space="preserve">. </w:t>
      </w:r>
      <w:r w:rsidR="000D498E" w:rsidRPr="000D498E">
        <w:rPr>
          <w:rFonts w:ascii="Times New Roman" w:eastAsia="Times New Roman" w:hAnsi="Times New Roman" w:cs="Times New Roman"/>
          <w:spacing w:val="5"/>
          <w:sz w:val="28"/>
          <w:szCs w:val="28"/>
          <w:lang w:eastAsia="uk-UA"/>
        </w:rPr>
        <w:t xml:space="preserve"> Контроль за виконанням рішення покласти на  заступника міського </w:t>
      </w:r>
    </w:p>
    <w:p w14:paraId="7A497951" w14:textId="4ECCEDE7" w:rsidR="000D498E" w:rsidRDefault="00DE75F6" w:rsidP="00DE75F6">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 </w:t>
      </w:r>
      <w:r w:rsidR="000D498E" w:rsidRPr="000D498E">
        <w:rPr>
          <w:rFonts w:ascii="Times New Roman" w:eastAsia="Times New Roman" w:hAnsi="Times New Roman" w:cs="Times New Roman"/>
          <w:spacing w:val="5"/>
          <w:sz w:val="28"/>
          <w:szCs w:val="28"/>
          <w:lang w:eastAsia="uk-UA"/>
        </w:rPr>
        <w:t xml:space="preserve">голови Івана </w:t>
      </w:r>
      <w:r w:rsidR="0058519B">
        <w:rPr>
          <w:rFonts w:ascii="Times New Roman" w:eastAsia="Times New Roman" w:hAnsi="Times New Roman" w:cs="Times New Roman"/>
          <w:spacing w:val="5"/>
          <w:sz w:val="28"/>
          <w:szCs w:val="28"/>
          <w:lang w:eastAsia="uk-UA"/>
        </w:rPr>
        <w:t xml:space="preserve"> </w:t>
      </w:r>
      <w:proofErr w:type="spellStart"/>
      <w:r w:rsidR="0058519B">
        <w:rPr>
          <w:rFonts w:ascii="Times New Roman" w:eastAsia="Times New Roman" w:hAnsi="Times New Roman" w:cs="Times New Roman"/>
          <w:spacing w:val="5"/>
          <w:sz w:val="28"/>
          <w:szCs w:val="28"/>
          <w:lang w:eastAsia="uk-UA"/>
        </w:rPr>
        <w:t>Красійчука</w:t>
      </w:r>
      <w:proofErr w:type="spellEnd"/>
      <w:r w:rsidR="0058519B">
        <w:rPr>
          <w:rFonts w:ascii="Times New Roman" w:eastAsia="Times New Roman" w:hAnsi="Times New Roman" w:cs="Times New Roman"/>
          <w:spacing w:val="5"/>
          <w:sz w:val="28"/>
          <w:szCs w:val="28"/>
          <w:lang w:eastAsia="uk-UA"/>
        </w:rPr>
        <w:t xml:space="preserve"> </w:t>
      </w:r>
      <w:r w:rsidR="000D498E" w:rsidRPr="000D498E">
        <w:rPr>
          <w:rFonts w:ascii="Times New Roman" w:eastAsia="Times New Roman" w:hAnsi="Times New Roman" w:cs="Times New Roman"/>
          <w:spacing w:val="5"/>
          <w:sz w:val="28"/>
          <w:szCs w:val="28"/>
          <w:lang w:eastAsia="uk-UA"/>
        </w:rPr>
        <w:t xml:space="preserve"> та керуючого справами виконавчого комітету  міської ради </w:t>
      </w:r>
      <w:r w:rsidR="0058519B">
        <w:rPr>
          <w:rFonts w:ascii="Times New Roman" w:eastAsia="Times New Roman" w:hAnsi="Times New Roman" w:cs="Times New Roman"/>
          <w:spacing w:val="5"/>
          <w:sz w:val="28"/>
          <w:szCs w:val="28"/>
          <w:lang w:eastAsia="uk-UA"/>
        </w:rPr>
        <w:t>Олега Вовкуна.</w:t>
      </w:r>
    </w:p>
    <w:p w14:paraId="1D7D9A15" w14:textId="768CCF56" w:rsidR="0058519B" w:rsidRDefault="0058519B"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2FB052D" w14:textId="4F0E82BE" w:rsidR="0058519B" w:rsidRDefault="0058519B"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Міський голова                  </w:t>
      </w:r>
      <w:r w:rsidR="00DE75F6">
        <w:rPr>
          <w:rFonts w:ascii="Times New Roman" w:eastAsia="Times New Roman" w:hAnsi="Times New Roman" w:cs="Times New Roman"/>
          <w:spacing w:val="5"/>
          <w:sz w:val="28"/>
          <w:szCs w:val="28"/>
          <w:lang w:eastAsia="uk-UA"/>
        </w:rPr>
        <w:t xml:space="preserve">                                                      </w:t>
      </w:r>
      <w:r>
        <w:rPr>
          <w:rFonts w:ascii="Times New Roman" w:eastAsia="Times New Roman" w:hAnsi="Times New Roman" w:cs="Times New Roman"/>
          <w:spacing w:val="5"/>
          <w:sz w:val="28"/>
          <w:szCs w:val="28"/>
          <w:lang w:eastAsia="uk-UA"/>
        </w:rPr>
        <w:t xml:space="preserve">   Сергій НАСАЛИК</w:t>
      </w:r>
    </w:p>
    <w:p w14:paraId="7ABA9720" w14:textId="77777777"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6FA505BE" w14:textId="09A87E87" w:rsidR="0058519B" w:rsidRDefault="0058519B"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Керуючий справами</w:t>
      </w:r>
    </w:p>
    <w:p w14:paraId="200ABDE3" w14:textId="51F6FDB0" w:rsidR="0058519B" w:rsidRDefault="0058519B"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виконавчого комітету          </w:t>
      </w:r>
      <w:r w:rsidR="00DE75F6">
        <w:rPr>
          <w:rFonts w:ascii="Times New Roman" w:eastAsia="Times New Roman" w:hAnsi="Times New Roman" w:cs="Times New Roman"/>
          <w:spacing w:val="5"/>
          <w:sz w:val="28"/>
          <w:szCs w:val="28"/>
          <w:lang w:eastAsia="uk-UA"/>
        </w:rPr>
        <w:t xml:space="preserve">                                                      </w:t>
      </w:r>
      <w:r>
        <w:rPr>
          <w:rFonts w:ascii="Times New Roman" w:eastAsia="Times New Roman" w:hAnsi="Times New Roman" w:cs="Times New Roman"/>
          <w:spacing w:val="5"/>
          <w:sz w:val="28"/>
          <w:szCs w:val="28"/>
          <w:lang w:eastAsia="uk-UA"/>
        </w:rPr>
        <w:t xml:space="preserve"> Олег ВОВКУН</w:t>
      </w:r>
    </w:p>
    <w:p w14:paraId="2ECA46FD" w14:textId="21121F3C" w:rsidR="00290280" w:rsidRDefault="00290280"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78E3EBB" w14:textId="59D024CB" w:rsidR="00881F85" w:rsidRDefault="00881F85"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21205C6F" w14:textId="183C0F26"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531DF5F4" w14:textId="01F18E9E"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2AF8E472" w14:textId="2C62CA16"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64EF83C8" w14:textId="24A6ED69"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32EEA266" w14:textId="6879347C"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CDF5D3B" w14:textId="1C6A15C9"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2CD29032" w14:textId="2F68D56E"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63D09B26" w14:textId="7C603A22"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2A3241D" w14:textId="4217D352"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2712BC65" w14:textId="0BACA06C"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7892FD03" w14:textId="19A92E81"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A69C922" w14:textId="3E6732D4"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815BB5F" w14:textId="6186D192"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C22BDFC" w14:textId="0326A62F"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7CC1FF49" w14:textId="0F12C936"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5EBDE8F8" w14:textId="6F0DE9D8"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3D0E867" w14:textId="484AC2E6"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7723CF96" w14:textId="25013DDC"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3BAEEE2C" w14:textId="4EFEA774"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A6AED5A" w14:textId="7F1DDE2D"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37E15677" w14:textId="37F92AE2"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6CEEE076" w14:textId="1AAB68B2"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3CDC3CE5" w14:textId="110C6863"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240D4D2C" w14:textId="02C4D2A1"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53D1295A" w14:textId="30C7C442"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7AC0E573" w14:textId="3986ECF5"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83D3851" w14:textId="3E3E868D"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7FBCA4F0" w14:textId="36692D33"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7BF7C84D" w14:textId="6EE5EAD6"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56F0962" w14:textId="76329D08" w:rsidR="00DE75F6" w:rsidRDefault="00DE75F6"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9AD7E26" w14:textId="77777777" w:rsidR="00DE75F6" w:rsidRDefault="00DE75F6" w:rsidP="002E40F0">
      <w:pPr>
        <w:shd w:val="clear" w:color="auto" w:fill="FFFFFF"/>
        <w:spacing w:after="0" w:line="240" w:lineRule="auto"/>
        <w:jc w:val="right"/>
        <w:textAlignment w:val="baseline"/>
        <w:rPr>
          <w:rFonts w:ascii="Times New Roman" w:eastAsia="Times New Roman" w:hAnsi="Times New Roman" w:cs="Times New Roman"/>
          <w:spacing w:val="5"/>
          <w:sz w:val="28"/>
          <w:szCs w:val="28"/>
          <w:lang w:eastAsia="uk-UA"/>
        </w:rPr>
      </w:pPr>
    </w:p>
    <w:p w14:paraId="27C7A3E9" w14:textId="07F9D3C1" w:rsidR="002E40F0" w:rsidRPr="002E40F0" w:rsidRDefault="00DE75F6" w:rsidP="00DE75F6">
      <w:pPr>
        <w:shd w:val="clear" w:color="auto" w:fill="FFFFFF"/>
        <w:spacing w:after="0" w:line="240" w:lineRule="auto"/>
        <w:jc w:val="center"/>
        <w:textAlignment w:val="baseline"/>
        <w:rPr>
          <w:rFonts w:ascii="Times New Roman" w:hAnsi="Times New Roman" w:cs="Times New Roman"/>
          <w:sz w:val="24"/>
          <w:szCs w:val="24"/>
        </w:rPr>
      </w:pPr>
      <w:r>
        <w:rPr>
          <w:rFonts w:ascii="Times New Roman" w:eastAsia="Times New Roman" w:hAnsi="Times New Roman" w:cs="Times New Roman"/>
          <w:spacing w:val="5"/>
          <w:sz w:val="28"/>
          <w:szCs w:val="28"/>
          <w:lang w:eastAsia="uk-UA"/>
        </w:rPr>
        <w:t xml:space="preserve">                                                </w:t>
      </w:r>
      <w:r w:rsidR="003127A2">
        <w:rPr>
          <w:rFonts w:ascii="Times New Roman" w:eastAsia="Times New Roman" w:hAnsi="Times New Roman" w:cs="Times New Roman"/>
          <w:spacing w:val="5"/>
          <w:sz w:val="28"/>
          <w:szCs w:val="28"/>
          <w:lang w:eastAsia="uk-UA"/>
        </w:rPr>
        <w:t xml:space="preserve">   </w:t>
      </w:r>
      <w:r>
        <w:rPr>
          <w:rFonts w:ascii="Times New Roman" w:eastAsia="Times New Roman" w:hAnsi="Times New Roman" w:cs="Times New Roman"/>
          <w:spacing w:val="5"/>
          <w:sz w:val="28"/>
          <w:szCs w:val="28"/>
          <w:lang w:eastAsia="uk-UA"/>
        </w:rPr>
        <w:t xml:space="preserve">  </w:t>
      </w:r>
      <w:r w:rsidR="00881F85" w:rsidRPr="002E40F0">
        <w:rPr>
          <w:rFonts w:ascii="Times New Roman" w:hAnsi="Times New Roman" w:cs="Times New Roman"/>
          <w:sz w:val="24"/>
          <w:szCs w:val="24"/>
        </w:rPr>
        <w:t xml:space="preserve">Додаток </w:t>
      </w:r>
      <w:r w:rsidR="003127A2">
        <w:rPr>
          <w:rFonts w:ascii="Times New Roman" w:hAnsi="Times New Roman" w:cs="Times New Roman"/>
          <w:sz w:val="24"/>
          <w:szCs w:val="24"/>
        </w:rPr>
        <w:t>1</w:t>
      </w:r>
    </w:p>
    <w:p w14:paraId="71949BF4" w14:textId="77777777" w:rsidR="00DE75F6" w:rsidRDefault="00881F85" w:rsidP="002E40F0">
      <w:pPr>
        <w:shd w:val="clear" w:color="auto" w:fill="FFFFFF"/>
        <w:spacing w:after="0" w:line="240" w:lineRule="auto"/>
        <w:jc w:val="right"/>
        <w:textAlignment w:val="baseline"/>
        <w:rPr>
          <w:rFonts w:ascii="Times New Roman" w:hAnsi="Times New Roman" w:cs="Times New Roman"/>
          <w:sz w:val="24"/>
          <w:szCs w:val="24"/>
        </w:rPr>
      </w:pPr>
      <w:r w:rsidRPr="002E40F0">
        <w:rPr>
          <w:rFonts w:ascii="Times New Roman" w:hAnsi="Times New Roman" w:cs="Times New Roman"/>
          <w:sz w:val="24"/>
          <w:szCs w:val="24"/>
        </w:rPr>
        <w:t xml:space="preserve">до рішення </w:t>
      </w:r>
      <w:r w:rsidR="002E40F0">
        <w:rPr>
          <w:rFonts w:ascii="Times New Roman" w:hAnsi="Times New Roman" w:cs="Times New Roman"/>
          <w:sz w:val="24"/>
          <w:szCs w:val="24"/>
        </w:rPr>
        <w:t xml:space="preserve"> виконавчого комітету </w:t>
      </w:r>
    </w:p>
    <w:p w14:paraId="529EBE88" w14:textId="32426106" w:rsidR="00DE75F6" w:rsidRDefault="00DE75F6" w:rsidP="00DE75F6">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81F85" w:rsidRPr="002E40F0">
        <w:rPr>
          <w:rFonts w:ascii="Times New Roman" w:hAnsi="Times New Roman" w:cs="Times New Roman"/>
          <w:sz w:val="24"/>
          <w:szCs w:val="24"/>
        </w:rPr>
        <w:t>Р</w:t>
      </w:r>
      <w:r w:rsidR="002E40F0" w:rsidRPr="002E40F0">
        <w:rPr>
          <w:rFonts w:ascii="Times New Roman" w:hAnsi="Times New Roman" w:cs="Times New Roman"/>
          <w:sz w:val="24"/>
          <w:szCs w:val="24"/>
        </w:rPr>
        <w:t>огати</w:t>
      </w:r>
      <w:r w:rsidR="00881F85" w:rsidRPr="002E40F0">
        <w:rPr>
          <w:rFonts w:ascii="Times New Roman" w:hAnsi="Times New Roman" w:cs="Times New Roman"/>
          <w:sz w:val="24"/>
          <w:szCs w:val="24"/>
        </w:rPr>
        <w:t>нської</w:t>
      </w:r>
      <w:proofErr w:type="spellEnd"/>
      <w:r w:rsidR="00881F85" w:rsidRPr="002E40F0">
        <w:rPr>
          <w:rFonts w:ascii="Times New Roman" w:hAnsi="Times New Roman" w:cs="Times New Roman"/>
          <w:sz w:val="24"/>
          <w:szCs w:val="24"/>
        </w:rPr>
        <w:t xml:space="preserve"> міської ради </w:t>
      </w:r>
    </w:p>
    <w:p w14:paraId="314E38AC" w14:textId="12289575" w:rsidR="00AC5E4B" w:rsidRPr="00BF7A17" w:rsidRDefault="00DE75F6" w:rsidP="00DE75F6">
      <w:pPr>
        <w:shd w:val="clear" w:color="auto" w:fill="FFFFFF"/>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BF7A17">
        <w:rPr>
          <w:rFonts w:ascii="Times New Roman" w:hAnsi="Times New Roman" w:cs="Times New Roman"/>
          <w:sz w:val="24"/>
          <w:szCs w:val="24"/>
        </w:rPr>
        <w:t xml:space="preserve">                             </w:t>
      </w:r>
      <w:bookmarkStart w:id="0" w:name="_GoBack"/>
      <w:bookmarkEnd w:id="0"/>
      <w:r w:rsidR="002E40F0">
        <w:rPr>
          <w:rFonts w:ascii="Times New Roman" w:hAnsi="Times New Roman" w:cs="Times New Roman"/>
          <w:sz w:val="24"/>
          <w:szCs w:val="24"/>
        </w:rPr>
        <w:t xml:space="preserve">від 29.04.2025 </w:t>
      </w:r>
      <w:r>
        <w:rPr>
          <w:rFonts w:ascii="Times New Roman" w:hAnsi="Times New Roman" w:cs="Times New Roman"/>
          <w:sz w:val="24"/>
          <w:szCs w:val="24"/>
        </w:rPr>
        <w:t xml:space="preserve">року </w:t>
      </w:r>
      <w:r w:rsidR="00BF7A17" w:rsidRPr="00BF7A17">
        <w:rPr>
          <w:rFonts w:ascii="Times New Roman" w:hAnsi="Times New Roman" w:cs="Times New Roman"/>
          <w:sz w:val="24"/>
          <w:szCs w:val="24"/>
        </w:rPr>
        <w:t>№ 154</w:t>
      </w:r>
    </w:p>
    <w:p w14:paraId="6FBD8FAD" w14:textId="77777777" w:rsidR="00AC5E4B" w:rsidRPr="00AC5E4B" w:rsidRDefault="00AC5E4B" w:rsidP="0058519B">
      <w:pPr>
        <w:shd w:val="clear" w:color="auto" w:fill="FFFFFF"/>
        <w:spacing w:after="0" w:line="240" w:lineRule="auto"/>
        <w:jc w:val="both"/>
        <w:textAlignment w:val="baseline"/>
        <w:rPr>
          <w:rFonts w:ascii="Times New Roman" w:hAnsi="Times New Roman" w:cs="Times New Roman"/>
          <w:sz w:val="28"/>
          <w:szCs w:val="28"/>
        </w:rPr>
      </w:pPr>
    </w:p>
    <w:p w14:paraId="5E72C3A7" w14:textId="77777777" w:rsidR="002E40F0" w:rsidRDefault="002E40F0"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14:paraId="1F9AFAF5" w14:textId="0AD8A3B1" w:rsidR="00AC5E4B" w:rsidRPr="00AC5E4B" w:rsidRDefault="00881F85" w:rsidP="00232707">
      <w:pPr>
        <w:shd w:val="clear" w:color="auto" w:fill="FFFFFF"/>
        <w:spacing w:after="0" w:line="240" w:lineRule="auto"/>
        <w:jc w:val="center"/>
        <w:textAlignment w:val="baseline"/>
        <w:rPr>
          <w:rFonts w:ascii="Times New Roman" w:hAnsi="Times New Roman" w:cs="Times New Roman"/>
          <w:sz w:val="28"/>
          <w:szCs w:val="28"/>
        </w:rPr>
      </w:pPr>
      <w:r w:rsidRPr="00AC5E4B">
        <w:rPr>
          <w:rFonts w:ascii="Times New Roman" w:hAnsi="Times New Roman" w:cs="Times New Roman"/>
          <w:sz w:val="28"/>
          <w:szCs w:val="28"/>
        </w:rPr>
        <w:t>ПОЛОЖЕННЯ</w:t>
      </w:r>
    </w:p>
    <w:p w14:paraId="3A98C14F" w14:textId="0E5009C4" w:rsidR="00232707" w:rsidRDefault="00881F85" w:rsidP="00232707">
      <w:pPr>
        <w:shd w:val="clear" w:color="auto" w:fill="FFFFFF"/>
        <w:spacing w:after="0" w:line="240" w:lineRule="auto"/>
        <w:jc w:val="center"/>
        <w:textAlignment w:val="baseline"/>
        <w:rPr>
          <w:rFonts w:ascii="Times New Roman" w:hAnsi="Times New Roman" w:cs="Times New Roman"/>
          <w:sz w:val="28"/>
          <w:szCs w:val="28"/>
        </w:rPr>
      </w:pPr>
      <w:r w:rsidRPr="00AC5E4B">
        <w:rPr>
          <w:rFonts w:ascii="Times New Roman" w:hAnsi="Times New Roman" w:cs="Times New Roman"/>
          <w:sz w:val="28"/>
          <w:szCs w:val="28"/>
        </w:rPr>
        <w:t>про надання платних послуг закладами</w:t>
      </w:r>
    </w:p>
    <w:p w14:paraId="7049B8B7" w14:textId="2F935715" w:rsidR="00232707" w:rsidRDefault="00881F85" w:rsidP="00232707">
      <w:pPr>
        <w:shd w:val="clear" w:color="auto" w:fill="FFFFFF"/>
        <w:spacing w:after="0" w:line="240" w:lineRule="auto"/>
        <w:jc w:val="center"/>
        <w:textAlignment w:val="baseline"/>
        <w:rPr>
          <w:rFonts w:ascii="Times New Roman" w:hAnsi="Times New Roman" w:cs="Times New Roman"/>
          <w:sz w:val="28"/>
          <w:szCs w:val="28"/>
        </w:rPr>
      </w:pPr>
      <w:r w:rsidRPr="00AC5E4B">
        <w:rPr>
          <w:rFonts w:ascii="Times New Roman" w:hAnsi="Times New Roman" w:cs="Times New Roman"/>
          <w:sz w:val="28"/>
          <w:szCs w:val="28"/>
        </w:rPr>
        <w:t>охорони здоров’я – комунальними</w:t>
      </w:r>
    </w:p>
    <w:p w14:paraId="13E6A2A9" w14:textId="428080EB" w:rsidR="00AC5E4B" w:rsidRPr="00AC5E4B" w:rsidRDefault="00881F85" w:rsidP="00232707">
      <w:pPr>
        <w:shd w:val="clear" w:color="auto" w:fill="FFFFFF"/>
        <w:spacing w:after="0" w:line="240" w:lineRule="auto"/>
        <w:jc w:val="center"/>
        <w:textAlignment w:val="baseline"/>
        <w:rPr>
          <w:rFonts w:ascii="Times New Roman" w:hAnsi="Times New Roman" w:cs="Times New Roman"/>
          <w:sz w:val="28"/>
          <w:szCs w:val="28"/>
        </w:rPr>
      </w:pPr>
      <w:r w:rsidRPr="00AC5E4B">
        <w:rPr>
          <w:rFonts w:ascii="Times New Roman" w:hAnsi="Times New Roman" w:cs="Times New Roman"/>
          <w:sz w:val="28"/>
          <w:szCs w:val="28"/>
        </w:rPr>
        <w:t xml:space="preserve">некомерційними підприємствами </w:t>
      </w:r>
      <w:proofErr w:type="spellStart"/>
      <w:r w:rsidRPr="00AC5E4B">
        <w:rPr>
          <w:rFonts w:ascii="Times New Roman" w:hAnsi="Times New Roman" w:cs="Times New Roman"/>
          <w:sz w:val="28"/>
          <w:szCs w:val="28"/>
        </w:rPr>
        <w:t>Р</w:t>
      </w:r>
      <w:r w:rsidR="002E40F0">
        <w:rPr>
          <w:rFonts w:ascii="Times New Roman" w:hAnsi="Times New Roman" w:cs="Times New Roman"/>
          <w:sz w:val="28"/>
          <w:szCs w:val="28"/>
        </w:rPr>
        <w:t>огати</w:t>
      </w:r>
      <w:r w:rsidRPr="00AC5E4B">
        <w:rPr>
          <w:rFonts w:ascii="Times New Roman" w:hAnsi="Times New Roman" w:cs="Times New Roman"/>
          <w:sz w:val="28"/>
          <w:szCs w:val="28"/>
        </w:rPr>
        <w:t>нської</w:t>
      </w:r>
      <w:proofErr w:type="spellEnd"/>
      <w:r w:rsidRPr="00AC5E4B">
        <w:rPr>
          <w:rFonts w:ascii="Times New Roman" w:hAnsi="Times New Roman" w:cs="Times New Roman"/>
          <w:sz w:val="28"/>
          <w:szCs w:val="28"/>
        </w:rPr>
        <w:t xml:space="preserve"> міської ради</w:t>
      </w:r>
    </w:p>
    <w:p w14:paraId="4DACE002" w14:textId="77777777" w:rsidR="002E40F0" w:rsidRDefault="002E40F0" w:rsidP="0058519B">
      <w:pPr>
        <w:shd w:val="clear" w:color="auto" w:fill="FFFFFF"/>
        <w:spacing w:after="0" w:line="240" w:lineRule="auto"/>
        <w:jc w:val="both"/>
        <w:textAlignment w:val="baseline"/>
        <w:rPr>
          <w:rFonts w:ascii="Times New Roman" w:hAnsi="Times New Roman" w:cs="Times New Roman"/>
          <w:sz w:val="28"/>
          <w:szCs w:val="28"/>
        </w:rPr>
      </w:pPr>
    </w:p>
    <w:p w14:paraId="725962B8" w14:textId="77777777" w:rsidR="00232707" w:rsidRDefault="00881F85" w:rsidP="00232707">
      <w:pPr>
        <w:shd w:val="clear" w:color="auto" w:fill="FFFFFF"/>
        <w:spacing w:after="0" w:line="240" w:lineRule="auto"/>
        <w:jc w:val="center"/>
        <w:textAlignment w:val="baseline"/>
        <w:rPr>
          <w:rFonts w:ascii="Times New Roman" w:hAnsi="Times New Roman" w:cs="Times New Roman"/>
          <w:b/>
          <w:bCs/>
          <w:i/>
          <w:iCs/>
          <w:sz w:val="28"/>
          <w:szCs w:val="28"/>
        </w:rPr>
      </w:pPr>
      <w:r w:rsidRPr="00445269">
        <w:rPr>
          <w:rFonts w:ascii="Times New Roman" w:hAnsi="Times New Roman" w:cs="Times New Roman"/>
          <w:b/>
          <w:bCs/>
          <w:i/>
          <w:iCs/>
          <w:sz w:val="28"/>
          <w:szCs w:val="28"/>
        </w:rPr>
        <w:t>1. Загальні положення</w:t>
      </w:r>
    </w:p>
    <w:p w14:paraId="15951E26" w14:textId="0E5873A6" w:rsidR="002E40F0" w:rsidRPr="00232707" w:rsidRDefault="00881F85" w:rsidP="00232707">
      <w:pPr>
        <w:shd w:val="clear" w:color="auto" w:fill="FFFFFF"/>
        <w:spacing w:after="0" w:line="240" w:lineRule="auto"/>
        <w:ind w:firstLine="567"/>
        <w:textAlignment w:val="baseline"/>
        <w:rPr>
          <w:rFonts w:ascii="Times New Roman" w:hAnsi="Times New Roman" w:cs="Times New Roman"/>
          <w:b/>
          <w:bCs/>
          <w:i/>
          <w:iCs/>
          <w:sz w:val="28"/>
          <w:szCs w:val="28"/>
        </w:rPr>
      </w:pPr>
      <w:r w:rsidRPr="00AC5E4B">
        <w:rPr>
          <w:rFonts w:ascii="Times New Roman" w:hAnsi="Times New Roman" w:cs="Times New Roman"/>
          <w:sz w:val="28"/>
          <w:szCs w:val="28"/>
        </w:rPr>
        <w:t>1.</w:t>
      </w:r>
      <w:r w:rsidR="00445269">
        <w:rPr>
          <w:rFonts w:ascii="Times New Roman" w:hAnsi="Times New Roman" w:cs="Times New Roman"/>
          <w:sz w:val="28"/>
          <w:szCs w:val="28"/>
        </w:rPr>
        <w:t>1.</w:t>
      </w:r>
      <w:r w:rsidRPr="00AC5E4B">
        <w:rPr>
          <w:rFonts w:ascii="Times New Roman" w:hAnsi="Times New Roman" w:cs="Times New Roman"/>
          <w:sz w:val="28"/>
          <w:szCs w:val="28"/>
        </w:rPr>
        <w:t xml:space="preserve"> Положення про надання платних послуг закладами охорони здоров’я – комунальними некомерційними підприємствами </w:t>
      </w:r>
      <w:r w:rsidR="002E40F0">
        <w:rPr>
          <w:rFonts w:ascii="Times New Roman" w:hAnsi="Times New Roman" w:cs="Times New Roman"/>
          <w:sz w:val="28"/>
          <w:szCs w:val="28"/>
        </w:rPr>
        <w:t xml:space="preserve"> </w:t>
      </w:r>
      <w:proofErr w:type="spellStart"/>
      <w:r w:rsidR="002E40F0">
        <w:rPr>
          <w:rFonts w:ascii="Times New Roman" w:hAnsi="Times New Roman" w:cs="Times New Roman"/>
          <w:sz w:val="28"/>
          <w:szCs w:val="28"/>
        </w:rPr>
        <w:t>Рогати</w:t>
      </w:r>
      <w:r w:rsidRPr="00AC5E4B">
        <w:rPr>
          <w:rFonts w:ascii="Times New Roman" w:hAnsi="Times New Roman" w:cs="Times New Roman"/>
          <w:sz w:val="28"/>
          <w:szCs w:val="28"/>
        </w:rPr>
        <w:t>нської</w:t>
      </w:r>
      <w:proofErr w:type="spellEnd"/>
      <w:r w:rsidRPr="00AC5E4B">
        <w:rPr>
          <w:rFonts w:ascii="Times New Roman" w:hAnsi="Times New Roman" w:cs="Times New Roman"/>
          <w:sz w:val="28"/>
          <w:szCs w:val="28"/>
        </w:rPr>
        <w:t xml:space="preserve"> міської ради (далі – Положення) розроблено відповідно до статті 18 Закону України від 19.11.1992 № 2801-XII «Основи законодавства України про охорону здоров’я»; Статутів закладів охорони здоров’я – комунальних некомерційних підприємств міської ради (далі – </w:t>
      </w:r>
      <w:r w:rsidR="00445269">
        <w:rPr>
          <w:rFonts w:ascii="Times New Roman" w:hAnsi="Times New Roman" w:cs="Times New Roman"/>
          <w:sz w:val="28"/>
          <w:szCs w:val="28"/>
        </w:rPr>
        <w:t>підприємства</w:t>
      </w:r>
      <w:r w:rsidRPr="00AC5E4B">
        <w:rPr>
          <w:rFonts w:ascii="Times New Roman" w:hAnsi="Times New Roman" w:cs="Times New Roman"/>
          <w:sz w:val="28"/>
          <w:szCs w:val="28"/>
        </w:rPr>
        <w:t xml:space="preserve">, якими передбачено надання платних послуг і встановлення їх вартості . </w:t>
      </w:r>
    </w:p>
    <w:p w14:paraId="38A4583B" w14:textId="52EE8F46" w:rsidR="00445269" w:rsidRDefault="00232707"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881F85" w:rsidRPr="00AC5E4B">
        <w:rPr>
          <w:rFonts w:ascii="Times New Roman" w:hAnsi="Times New Roman" w:cs="Times New Roman"/>
          <w:sz w:val="28"/>
          <w:szCs w:val="28"/>
        </w:rPr>
        <w:t>2. В основі Положення: – Податковий кодекс України; – Закон України від 19.11.1992 № 2801-XII «Основи законодавства України про охорону здоров’я»; – Закон України від 21.06.2012 № 5007-VI «Про ціни та ціноутворення»; – постанова Кабінету Міністрів України від 05.07.2024 № 781 «Деякі питання надання послуг з медичного обслуговування населення за плату від юридичних і фізичних осіб» (далі – Постанова № 781); – Положення (стандарт) бухгалтерського обліку 16 «Витрати», затверджене наказом Міністерства фінансів України від 31.12.1999 № 318 (далі – П(С)БО16).</w:t>
      </w:r>
    </w:p>
    <w:p w14:paraId="51F35D03" w14:textId="47CD8C6D" w:rsidR="00445269" w:rsidRDefault="00445269"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881F85" w:rsidRPr="00AC5E4B">
        <w:rPr>
          <w:rFonts w:ascii="Times New Roman" w:hAnsi="Times New Roman" w:cs="Times New Roman"/>
          <w:sz w:val="28"/>
          <w:szCs w:val="28"/>
        </w:rPr>
        <w:t xml:space="preserve">3. Мета Положення – підвищення рівня якості медичного обслуговування шляхом регламентування процесу надання платних послуг </w:t>
      </w:r>
      <w:r>
        <w:rPr>
          <w:rFonts w:ascii="Times New Roman" w:hAnsi="Times New Roman" w:cs="Times New Roman"/>
          <w:sz w:val="28"/>
          <w:szCs w:val="28"/>
        </w:rPr>
        <w:t>підприємствами,</w:t>
      </w:r>
      <w:r w:rsidR="00881F85" w:rsidRPr="00AC5E4B">
        <w:rPr>
          <w:rFonts w:ascii="Times New Roman" w:hAnsi="Times New Roman" w:cs="Times New Roman"/>
          <w:sz w:val="28"/>
          <w:szCs w:val="28"/>
        </w:rPr>
        <w:t xml:space="preserve"> створення методологічної бази для розрахунку, обґрунтування тарифів на платні послуги </w:t>
      </w:r>
      <w:r>
        <w:rPr>
          <w:rFonts w:ascii="Times New Roman" w:hAnsi="Times New Roman" w:cs="Times New Roman"/>
          <w:sz w:val="28"/>
          <w:szCs w:val="28"/>
        </w:rPr>
        <w:t>медичних підприємств.</w:t>
      </w:r>
    </w:p>
    <w:p w14:paraId="1D78670F" w14:textId="3E9CFED3" w:rsidR="00445269" w:rsidRDefault="00445269"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1.</w:t>
      </w:r>
      <w:r w:rsidR="00881F85" w:rsidRPr="00AC5E4B">
        <w:rPr>
          <w:rFonts w:ascii="Times New Roman" w:hAnsi="Times New Roman" w:cs="Times New Roman"/>
          <w:sz w:val="28"/>
          <w:szCs w:val="28"/>
        </w:rPr>
        <w:t xml:space="preserve">4. </w:t>
      </w:r>
      <w:r>
        <w:rPr>
          <w:rFonts w:ascii="Times New Roman" w:hAnsi="Times New Roman" w:cs="Times New Roman"/>
          <w:sz w:val="28"/>
          <w:szCs w:val="28"/>
        </w:rPr>
        <w:t>Підприємства</w:t>
      </w:r>
      <w:r w:rsidR="00881F85" w:rsidRPr="00AC5E4B">
        <w:rPr>
          <w:rFonts w:ascii="Times New Roman" w:hAnsi="Times New Roman" w:cs="Times New Roman"/>
          <w:sz w:val="28"/>
          <w:szCs w:val="28"/>
        </w:rPr>
        <w:t xml:space="preserve"> забезпечують відповідність наказу про облікову політику даному Положенню. </w:t>
      </w:r>
    </w:p>
    <w:p w14:paraId="24CF7E16" w14:textId="290E237C" w:rsidR="00445269" w:rsidRDefault="00881F85" w:rsidP="00232707">
      <w:pPr>
        <w:shd w:val="clear" w:color="auto" w:fill="FFFFFF"/>
        <w:spacing w:after="0" w:line="240" w:lineRule="auto"/>
        <w:jc w:val="center"/>
        <w:textAlignment w:val="baseline"/>
        <w:rPr>
          <w:rFonts w:ascii="Times New Roman" w:hAnsi="Times New Roman" w:cs="Times New Roman"/>
          <w:b/>
          <w:bCs/>
          <w:i/>
          <w:iCs/>
          <w:sz w:val="28"/>
          <w:szCs w:val="28"/>
        </w:rPr>
      </w:pPr>
      <w:r w:rsidRPr="00445269">
        <w:rPr>
          <w:rFonts w:ascii="Times New Roman" w:hAnsi="Times New Roman" w:cs="Times New Roman"/>
          <w:b/>
          <w:bCs/>
          <w:i/>
          <w:iCs/>
          <w:sz w:val="28"/>
          <w:szCs w:val="28"/>
        </w:rPr>
        <w:t>2. Порядок надання платних послуг</w:t>
      </w:r>
    </w:p>
    <w:p w14:paraId="076264F2" w14:textId="77777777" w:rsidR="00232707" w:rsidRDefault="00243F9C"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 </w:t>
      </w:r>
      <w:r w:rsidR="00B859D3">
        <w:rPr>
          <w:rFonts w:ascii="Times New Roman" w:hAnsi="Times New Roman" w:cs="Times New Roman"/>
          <w:sz w:val="28"/>
          <w:szCs w:val="28"/>
        </w:rPr>
        <w:t>П</w:t>
      </w:r>
      <w:r w:rsidR="00F55C92" w:rsidRPr="00243F9C">
        <w:rPr>
          <w:rFonts w:ascii="Times New Roman" w:hAnsi="Times New Roman" w:cs="Times New Roman"/>
          <w:sz w:val="28"/>
          <w:szCs w:val="28"/>
        </w:rPr>
        <w:t xml:space="preserve">овну оплату наданих послуг з медичного обслуговування </w:t>
      </w:r>
      <w:r w:rsidR="00763D50">
        <w:rPr>
          <w:rFonts w:ascii="Times New Roman" w:hAnsi="Times New Roman" w:cs="Times New Roman"/>
          <w:sz w:val="28"/>
          <w:szCs w:val="28"/>
        </w:rPr>
        <w:t>ю</w:t>
      </w:r>
      <w:r w:rsidR="00B859D3" w:rsidRPr="00243F9C">
        <w:rPr>
          <w:rFonts w:ascii="Times New Roman" w:hAnsi="Times New Roman" w:cs="Times New Roman"/>
          <w:sz w:val="28"/>
          <w:szCs w:val="28"/>
        </w:rPr>
        <w:t xml:space="preserve">ридичні і фізичні особи </w:t>
      </w:r>
      <w:r w:rsidR="00763D50">
        <w:rPr>
          <w:rFonts w:ascii="Times New Roman" w:hAnsi="Times New Roman" w:cs="Times New Roman"/>
          <w:sz w:val="28"/>
          <w:szCs w:val="28"/>
        </w:rPr>
        <w:t>з</w:t>
      </w:r>
      <w:r w:rsidR="00B859D3" w:rsidRPr="00243F9C">
        <w:rPr>
          <w:rFonts w:ascii="Times New Roman" w:hAnsi="Times New Roman" w:cs="Times New Roman"/>
          <w:sz w:val="28"/>
          <w:szCs w:val="28"/>
        </w:rPr>
        <w:t xml:space="preserve">дійснюють </w:t>
      </w:r>
      <w:r w:rsidR="00F55C92" w:rsidRPr="00243F9C">
        <w:rPr>
          <w:rFonts w:ascii="Times New Roman" w:hAnsi="Times New Roman" w:cs="Times New Roman"/>
          <w:sz w:val="28"/>
          <w:szCs w:val="28"/>
        </w:rPr>
        <w:t xml:space="preserve">у наступних випадках: </w:t>
      </w:r>
    </w:p>
    <w:p w14:paraId="788352FC" w14:textId="77777777" w:rsidR="00232707" w:rsidRDefault="00763D50"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2.1.1. </w:t>
      </w:r>
      <w:r w:rsidR="00F55C92" w:rsidRPr="00243F9C">
        <w:rPr>
          <w:rFonts w:ascii="Times New Roman" w:hAnsi="Times New Roman" w:cs="Times New Roman"/>
          <w:sz w:val="28"/>
          <w:szCs w:val="28"/>
        </w:rPr>
        <w:t xml:space="preserve">надання послуг з медичного обслуговування  без направлення лікаря, крім випадків, коли направлення не вимагається відповідно до законодавства, зокрема, отримання первинної медичної допомоги, звернення за отриманням вторинної (спеціалізованої) медичної допомоги в амбулаторних умовах до акушера-гінеколога, психіатра, нарколога, стоматолога, педіатра, фтизіатра, консультування та тестування на ВІЛ-інфекцію, отримання екстреної медичної допомоги); </w:t>
      </w:r>
    </w:p>
    <w:p w14:paraId="2DE1B50F" w14:textId="77777777" w:rsidR="00232707" w:rsidRDefault="00763D50"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2.1.2. </w:t>
      </w:r>
      <w:r w:rsidR="00F55C92" w:rsidRPr="00243F9C">
        <w:rPr>
          <w:rFonts w:ascii="Times New Roman" w:hAnsi="Times New Roman" w:cs="Times New Roman"/>
          <w:sz w:val="28"/>
          <w:szCs w:val="28"/>
        </w:rPr>
        <w:t xml:space="preserve">надання послуг з медичного обслуговування населення за договорами з юридичними особами; </w:t>
      </w:r>
    </w:p>
    <w:p w14:paraId="766C06EA" w14:textId="0FC9056C" w:rsidR="00763D50" w:rsidRDefault="00763D50" w:rsidP="00232707">
      <w:pPr>
        <w:shd w:val="clear" w:color="auto" w:fill="FFFFFF"/>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2.1.3.</w:t>
      </w:r>
      <w:r w:rsidR="00F55C92" w:rsidRPr="00243F9C">
        <w:rPr>
          <w:rFonts w:ascii="Times New Roman" w:hAnsi="Times New Roman" w:cs="Times New Roman"/>
          <w:sz w:val="28"/>
          <w:szCs w:val="28"/>
        </w:rPr>
        <w:t xml:space="preserve"> надання послуг з медичного обслуговування населення, які не покриваються за програмою державних гарантій медичного обслуговування населення</w:t>
      </w:r>
      <w:r>
        <w:rPr>
          <w:rFonts w:ascii="Times New Roman" w:hAnsi="Times New Roman" w:cs="Times New Roman"/>
          <w:sz w:val="28"/>
          <w:szCs w:val="28"/>
        </w:rPr>
        <w:t>;</w:t>
      </w:r>
    </w:p>
    <w:p w14:paraId="1A2BEF32" w14:textId="36AEB59A" w:rsidR="001A4604" w:rsidRDefault="00763D50"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Pr>
          <w:rFonts w:ascii="Times New Roman" w:hAnsi="Times New Roman" w:cs="Times New Roman"/>
          <w:sz w:val="28"/>
          <w:szCs w:val="28"/>
        </w:rPr>
        <w:t xml:space="preserve">2.1.4. </w:t>
      </w:r>
      <w:r w:rsidR="00F55C92" w:rsidRPr="00243F9C">
        <w:rPr>
          <w:rFonts w:ascii="Times New Roman" w:hAnsi="Times New Roman" w:cs="Times New Roman"/>
          <w:sz w:val="28"/>
          <w:szCs w:val="28"/>
        </w:rPr>
        <w:t>надання послуг з медичного обслуговування  за місцем проживання (перебування) пацієнта за самостійним вибором пацієнта за умови відсутності показання для їх надання.</w:t>
      </w:r>
    </w:p>
    <w:p w14:paraId="59CAACF8" w14:textId="5BB86A44" w:rsidR="00F55C92" w:rsidRPr="00F55C92" w:rsidRDefault="00F55C92" w:rsidP="0058519B">
      <w:pPr>
        <w:shd w:val="clear" w:color="auto" w:fill="FFFFFF"/>
        <w:spacing w:after="0" w:line="240" w:lineRule="auto"/>
        <w:jc w:val="both"/>
        <w:textAlignment w:val="baseline"/>
        <w:rPr>
          <w:rFonts w:ascii="Times New Roman" w:hAnsi="Times New Roman" w:cs="Times New Roman"/>
          <w:sz w:val="28"/>
          <w:szCs w:val="28"/>
        </w:rPr>
      </w:pPr>
      <w:r w:rsidRPr="00243F9C">
        <w:rPr>
          <w:rFonts w:ascii="Times New Roman" w:hAnsi="Times New Roman" w:cs="Times New Roman"/>
          <w:sz w:val="28"/>
          <w:szCs w:val="28"/>
        </w:rPr>
        <w:t xml:space="preserve"> </w:t>
      </w:r>
      <w:r w:rsidR="001A4604">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sidR="001A4604">
        <w:rPr>
          <w:rFonts w:ascii="Times New Roman" w:hAnsi="Times New Roman" w:cs="Times New Roman"/>
          <w:sz w:val="28"/>
          <w:szCs w:val="28"/>
        </w:rPr>
        <w:t xml:space="preserve"> 2.2.</w:t>
      </w:r>
      <w:r w:rsidRPr="00243F9C">
        <w:rPr>
          <w:rFonts w:ascii="Times New Roman" w:hAnsi="Times New Roman" w:cs="Times New Roman"/>
          <w:sz w:val="28"/>
          <w:szCs w:val="28"/>
        </w:rPr>
        <w:t xml:space="preserve"> Платні медичні послуги, що надаються Підприємством, повинні відповідати вимогам, які пред'являються до сучасних методів діагностики, профілактики та лікування, що дозволені на території України та здійснюватися відповідно до наявних ліцензії і надаватися фахівцями, що мають сертифікати відповідності</w:t>
      </w:r>
      <w:r>
        <w:t xml:space="preserve"> </w:t>
      </w:r>
      <w:r w:rsidRPr="00232707">
        <w:rPr>
          <w:rFonts w:ascii="Times New Roman" w:hAnsi="Times New Roman" w:cs="Times New Roman"/>
          <w:sz w:val="28"/>
          <w:szCs w:val="28"/>
        </w:rPr>
        <w:t>за вказаними спеціальностями</w:t>
      </w:r>
      <w:r>
        <w:t>.</w:t>
      </w:r>
    </w:p>
    <w:p w14:paraId="02CEDE4D" w14:textId="19946E32" w:rsidR="004E2C02" w:rsidRDefault="004E2C02"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sidR="00445269">
        <w:rPr>
          <w:rFonts w:ascii="Times New Roman" w:hAnsi="Times New Roman" w:cs="Times New Roman"/>
          <w:sz w:val="28"/>
          <w:szCs w:val="28"/>
        </w:rPr>
        <w:t xml:space="preserve"> 2.</w:t>
      </w:r>
      <w:r w:rsidR="00A774A2">
        <w:rPr>
          <w:rFonts w:ascii="Times New Roman" w:hAnsi="Times New Roman" w:cs="Times New Roman"/>
          <w:sz w:val="28"/>
          <w:szCs w:val="28"/>
        </w:rPr>
        <w:t>3</w:t>
      </w:r>
      <w:r w:rsidR="00881F85" w:rsidRPr="00AC5E4B">
        <w:rPr>
          <w:rFonts w:ascii="Times New Roman" w:hAnsi="Times New Roman" w:cs="Times New Roman"/>
          <w:sz w:val="28"/>
          <w:szCs w:val="28"/>
        </w:rPr>
        <w:t xml:space="preserve">. </w:t>
      </w:r>
      <w:r w:rsidR="00445269">
        <w:rPr>
          <w:rFonts w:ascii="Times New Roman" w:hAnsi="Times New Roman" w:cs="Times New Roman"/>
          <w:sz w:val="28"/>
          <w:szCs w:val="28"/>
        </w:rPr>
        <w:t xml:space="preserve">Підприємства </w:t>
      </w:r>
      <w:r w:rsidR="00881F85" w:rsidRPr="00AC5E4B">
        <w:rPr>
          <w:rFonts w:ascii="Times New Roman" w:hAnsi="Times New Roman" w:cs="Times New Roman"/>
          <w:sz w:val="28"/>
          <w:szCs w:val="28"/>
        </w:rPr>
        <w:t>надають платні послуги</w:t>
      </w:r>
      <w:r w:rsidR="00A41CA7">
        <w:rPr>
          <w:rFonts w:ascii="Times New Roman" w:hAnsi="Times New Roman" w:cs="Times New Roman"/>
          <w:sz w:val="28"/>
          <w:szCs w:val="28"/>
        </w:rPr>
        <w:t>,</w:t>
      </w:r>
      <w:r w:rsidR="00881F85" w:rsidRPr="00AC5E4B">
        <w:rPr>
          <w:rFonts w:ascii="Times New Roman" w:hAnsi="Times New Roman" w:cs="Times New Roman"/>
          <w:sz w:val="28"/>
          <w:szCs w:val="28"/>
        </w:rPr>
        <w:t xml:space="preserve"> визначені Переліком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затвердженим Постановою № 781.</w:t>
      </w:r>
    </w:p>
    <w:p w14:paraId="089053FB" w14:textId="55555ABD" w:rsidR="004E2C02" w:rsidRDefault="004E2C02"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sidR="00881F85" w:rsidRPr="00AC5E4B">
        <w:rPr>
          <w:rFonts w:ascii="Times New Roman" w:hAnsi="Times New Roman" w:cs="Times New Roman"/>
          <w:sz w:val="28"/>
          <w:szCs w:val="28"/>
        </w:rPr>
        <w:t>2</w:t>
      </w:r>
      <w:r w:rsidR="00232707">
        <w:rPr>
          <w:rFonts w:ascii="Times New Roman" w:hAnsi="Times New Roman" w:cs="Times New Roman"/>
          <w:sz w:val="28"/>
          <w:szCs w:val="28"/>
        </w:rPr>
        <w:t>.</w:t>
      </w:r>
      <w:r w:rsidR="00A774A2">
        <w:rPr>
          <w:rFonts w:ascii="Times New Roman" w:hAnsi="Times New Roman" w:cs="Times New Roman"/>
          <w:sz w:val="28"/>
          <w:szCs w:val="28"/>
        </w:rPr>
        <w:t>4.</w:t>
      </w:r>
      <w:r w:rsidR="00881F85" w:rsidRPr="00AC5E4B">
        <w:rPr>
          <w:rFonts w:ascii="Times New Roman" w:hAnsi="Times New Roman" w:cs="Times New Roman"/>
          <w:sz w:val="28"/>
          <w:szCs w:val="28"/>
        </w:rPr>
        <w:t xml:space="preserve"> Трудові, економічні та соціальні відносини </w:t>
      </w:r>
      <w:r>
        <w:rPr>
          <w:rFonts w:ascii="Times New Roman" w:hAnsi="Times New Roman" w:cs="Times New Roman"/>
          <w:sz w:val="28"/>
          <w:szCs w:val="28"/>
        </w:rPr>
        <w:t xml:space="preserve">підприємств </w:t>
      </w:r>
      <w:r w:rsidR="00881F85" w:rsidRPr="00AC5E4B">
        <w:rPr>
          <w:rFonts w:ascii="Times New Roman" w:hAnsi="Times New Roman" w:cs="Times New Roman"/>
          <w:sz w:val="28"/>
          <w:szCs w:val="28"/>
        </w:rPr>
        <w:t xml:space="preserve">і працівників, які беруть участь у наданні платних послуг, регулює колективний договір. </w:t>
      </w:r>
      <w:r w:rsidR="00A41CA7">
        <w:rPr>
          <w:rFonts w:ascii="Times New Roman" w:hAnsi="Times New Roman" w:cs="Times New Roman"/>
          <w:sz w:val="28"/>
          <w:szCs w:val="28"/>
        </w:rPr>
        <w:t xml:space="preserve">Підприємство </w:t>
      </w:r>
      <w:r w:rsidR="00881F85" w:rsidRPr="00AC5E4B">
        <w:rPr>
          <w:rFonts w:ascii="Times New Roman" w:hAnsi="Times New Roman" w:cs="Times New Roman"/>
          <w:sz w:val="28"/>
          <w:szCs w:val="28"/>
        </w:rPr>
        <w:t xml:space="preserve">залучає працівників до надання платних послуг на основі їх посадових інструкцій. </w:t>
      </w:r>
    </w:p>
    <w:p w14:paraId="58568E94" w14:textId="27DC1BCE" w:rsidR="00A41CA7" w:rsidRDefault="004E2C02"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Pr>
          <w:rFonts w:ascii="Times New Roman" w:hAnsi="Times New Roman" w:cs="Times New Roman"/>
          <w:sz w:val="28"/>
          <w:szCs w:val="28"/>
        </w:rPr>
        <w:t xml:space="preserve"> 2.</w:t>
      </w:r>
      <w:r w:rsidR="00A774A2">
        <w:rPr>
          <w:rFonts w:ascii="Times New Roman" w:hAnsi="Times New Roman" w:cs="Times New Roman"/>
          <w:sz w:val="28"/>
          <w:szCs w:val="28"/>
        </w:rPr>
        <w:t>5.</w:t>
      </w:r>
      <w:r w:rsidR="00881F85" w:rsidRPr="00AC5E4B">
        <w:rPr>
          <w:rFonts w:ascii="Times New Roman" w:hAnsi="Times New Roman" w:cs="Times New Roman"/>
          <w:sz w:val="28"/>
          <w:szCs w:val="28"/>
        </w:rPr>
        <w:t xml:space="preserve"> Тарифи на платні послуги розраховуються економічною та бухгалтерською службами </w:t>
      </w:r>
      <w:r>
        <w:rPr>
          <w:rFonts w:ascii="Times New Roman" w:hAnsi="Times New Roman" w:cs="Times New Roman"/>
          <w:sz w:val="28"/>
          <w:szCs w:val="28"/>
        </w:rPr>
        <w:t>підприємств</w:t>
      </w:r>
      <w:r w:rsidR="00881F85" w:rsidRPr="00AC5E4B">
        <w:rPr>
          <w:rFonts w:ascii="Times New Roman" w:hAnsi="Times New Roman" w:cs="Times New Roman"/>
          <w:sz w:val="28"/>
          <w:szCs w:val="28"/>
        </w:rPr>
        <w:t xml:space="preserve"> затверджуються керівником </w:t>
      </w:r>
      <w:r>
        <w:rPr>
          <w:rFonts w:ascii="Times New Roman" w:hAnsi="Times New Roman" w:cs="Times New Roman"/>
          <w:sz w:val="28"/>
          <w:szCs w:val="28"/>
        </w:rPr>
        <w:t>підприємства</w:t>
      </w:r>
      <w:r w:rsidR="00881F85" w:rsidRPr="00AC5E4B">
        <w:rPr>
          <w:rFonts w:ascii="Times New Roman" w:hAnsi="Times New Roman" w:cs="Times New Roman"/>
          <w:sz w:val="28"/>
          <w:szCs w:val="28"/>
        </w:rPr>
        <w:t xml:space="preserve"> та погоджуються органом управління </w:t>
      </w:r>
      <w:r>
        <w:rPr>
          <w:rFonts w:ascii="Times New Roman" w:hAnsi="Times New Roman" w:cs="Times New Roman"/>
          <w:sz w:val="28"/>
          <w:szCs w:val="28"/>
        </w:rPr>
        <w:t>підприємством</w:t>
      </w:r>
      <w:r w:rsidR="00881F85" w:rsidRPr="00AC5E4B">
        <w:rPr>
          <w:rFonts w:ascii="Times New Roman" w:hAnsi="Times New Roman" w:cs="Times New Roman"/>
          <w:sz w:val="28"/>
          <w:szCs w:val="28"/>
        </w:rPr>
        <w:t>– виконавч</w:t>
      </w:r>
      <w:r w:rsidR="00A41CA7">
        <w:rPr>
          <w:rFonts w:ascii="Times New Roman" w:hAnsi="Times New Roman" w:cs="Times New Roman"/>
          <w:sz w:val="28"/>
          <w:szCs w:val="28"/>
        </w:rPr>
        <w:t xml:space="preserve">им </w:t>
      </w:r>
      <w:r w:rsidR="00881F85" w:rsidRPr="00AC5E4B">
        <w:rPr>
          <w:rFonts w:ascii="Times New Roman" w:hAnsi="Times New Roman" w:cs="Times New Roman"/>
          <w:sz w:val="28"/>
          <w:szCs w:val="28"/>
        </w:rPr>
        <w:t>комітет</w:t>
      </w:r>
      <w:r w:rsidR="00A41CA7">
        <w:rPr>
          <w:rFonts w:ascii="Times New Roman" w:hAnsi="Times New Roman" w:cs="Times New Roman"/>
          <w:sz w:val="28"/>
          <w:szCs w:val="28"/>
        </w:rPr>
        <w:t>ом</w:t>
      </w:r>
      <w:r w:rsidR="00881F85" w:rsidRPr="00AC5E4B">
        <w:rPr>
          <w:rFonts w:ascii="Times New Roman" w:hAnsi="Times New Roman" w:cs="Times New Roman"/>
          <w:sz w:val="28"/>
          <w:szCs w:val="28"/>
        </w:rPr>
        <w:t xml:space="preserve"> </w:t>
      </w:r>
      <w:proofErr w:type="spellStart"/>
      <w:r w:rsidR="00881F85" w:rsidRPr="00AC5E4B">
        <w:rPr>
          <w:rFonts w:ascii="Times New Roman" w:hAnsi="Times New Roman" w:cs="Times New Roman"/>
          <w:sz w:val="28"/>
          <w:szCs w:val="28"/>
        </w:rPr>
        <w:t>Р</w:t>
      </w:r>
      <w:r w:rsidR="00A41CA7">
        <w:rPr>
          <w:rFonts w:ascii="Times New Roman" w:hAnsi="Times New Roman" w:cs="Times New Roman"/>
          <w:sz w:val="28"/>
          <w:szCs w:val="28"/>
        </w:rPr>
        <w:t>огати</w:t>
      </w:r>
      <w:r w:rsidR="00881F85" w:rsidRPr="00AC5E4B">
        <w:rPr>
          <w:rFonts w:ascii="Times New Roman" w:hAnsi="Times New Roman" w:cs="Times New Roman"/>
          <w:sz w:val="28"/>
          <w:szCs w:val="28"/>
        </w:rPr>
        <w:t>нської</w:t>
      </w:r>
      <w:proofErr w:type="spellEnd"/>
      <w:r w:rsidR="00881F85" w:rsidRPr="00AC5E4B">
        <w:rPr>
          <w:rFonts w:ascii="Times New Roman" w:hAnsi="Times New Roman" w:cs="Times New Roman"/>
          <w:sz w:val="28"/>
          <w:szCs w:val="28"/>
        </w:rPr>
        <w:t xml:space="preserve"> міської ради.</w:t>
      </w:r>
    </w:p>
    <w:p w14:paraId="5D866F2F" w14:textId="618D8A62" w:rsidR="00A41CA7" w:rsidRDefault="00E35535"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Pr>
          <w:rFonts w:ascii="Times New Roman" w:hAnsi="Times New Roman" w:cs="Times New Roman"/>
          <w:sz w:val="28"/>
          <w:szCs w:val="28"/>
        </w:rPr>
        <w:t xml:space="preserve"> 2.</w:t>
      </w:r>
      <w:r w:rsidR="00A774A2">
        <w:rPr>
          <w:rFonts w:ascii="Times New Roman" w:hAnsi="Times New Roman" w:cs="Times New Roman"/>
          <w:sz w:val="28"/>
          <w:szCs w:val="28"/>
        </w:rPr>
        <w:t>6</w:t>
      </w:r>
      <w:r w:rsidR="00881F85" w:rsidRPr="00AC5E4B">
        <w:rPr>
          <w:rFonts w:ascii="Times New Roman" w:hAnsi="Times New Roman" w:cs="Times New Roman"/>
          <w:sz w:val="28"/>
          <w:szCs w:val="28"/>
        </w:rPr>
        <w:t>. Перелік послуг з медичного обслуговування населення, що можуть надаватися за плату від юридичних і фізичних осіб та їх вартість оприлюднюються на веб-сайт</w:t>
      </w:r>
      <w:r w:rsidR="00A41CA7">
        <w:rPr>
          <w:rFonts w:ascii="Times New Roman" w:hAnsi="Times New Roman" w:cs="Times New Roman"/>
          <w:sz w:val="28"/>
          <w:szCs w:val="28"/>
        </w:rPr>
        <w:t>ах підприємств</w:t>
      </w:r>
      <w:r w:rsidR="00881F85" w:rsidRPr="00AC5E4B">
        <w:rPr>
          <w:rFonts w:ascii="Times New Roman" w:hAnsi="Times New Roman" w:cs="Times New Roman"/>
          <w:sz w:val="28"/>
          <w:szCs w:val="28"/>
        </w:rPr>
        <w:t xml:space="preserve"> та розміщуються на інформаційних стендах всередині КНП.</w:t>
      </w:r>
    </w:p>
    <w:p w14:paraId="17503C66" w14:textId="397D8B9F" w:rsidR="00A41CA7" w:rsidRDefault="00E35535"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232707">
        <w:rPr>
          <w:rFonts w:ascii="Times New Roman" w:hAnsi="Times New Roman" w:cs="Times New Roman"/>
          <w:sz w:val="28"/>
          <w:szCs w:val="28"/>
        </w:rPr>
        <w:t xml:space="preserve">   </w:t>
      </w:r>
      <w:r>
        <w:rPr>
          <w:rFonts w:ascii="Times New Roman" w:hAnsi="Times New Roman" w:cs="Times New Roman"/>
          <w:sz w:val="28"/>
          <w:szCs w:val="28"/>
        </w:rPr>
        <w:t>2.</w:t>
      </w:r>
      <w:r w:rsidR="00A774A2">
        <w:rPr>
          <w:rFonts w:ascii="Times New Roman" w:hAnsi="Times New Roman" w:cs="Times New Roman"/>
          <w:sz w:val="28"/>
          <w:szCs w:val="28"/>
        </w:rPr>
        <w:t>7</w:t>
      </w:r>
      <w:r w:rsidR="00881F85" w:rsidRPr="00AC5E4B">
        <w:rPr>
          <w:rFonts w:ascii="Times New Roman" w:hAnsi="Times New Roman" w:cs="Times New Roman"/>
          <w:sz w:val="28"/>
          <w:szCs w:val="28"/>
        </w:rPr>
        <w:t xml:space="preserve">. Відповідальність за дотримання встановлених тарифів при наданні послуг несе адміністрація </w:t>
      </w:r>
      <w:r w:rsidR="00A41CA7">
        <w:rPr>
          <w:rFonts w:ascii="Times New Roman" w:hAnsi="Times New Roman" w:cs="Times New Roman"/>
          <w:sz w:val="28"/>
          <w:szCs w:val="28"/>
        </w:rPr>
        <w:t>підприємства</w:t>
      </w:r>
      <w:r w:rsidR="00881F85" w:rsidRPr="00AC5E4B">
        <w:rPr>
          <w:rFonts w:ascii="Times New Roman" w:hAnsi="Times New Roman" w:cs="Times New Roman"/>
          <w:sz w:val="28"/>
          <w:szCs w:val="28"/>
        </w:rPr>
        <w:t>.</w:t>
      </w:r>
    </w:p>
    <w:p w14:paraId="6B6ECA86" w14:textId="5B4B9696" w:rsidR="00A41CA7" w:rsidRPr="00A41CA7" w:rsidRDefault="00881F85" w:rsidP="00232707">
      <w:pPr>
        <w:shd w:val="clear" w:color="auto" w:fill="FFFFFF"/>
        <w:spacing w:after="0" w:line="240" w:lineRule="auto"/>
        <w:jc w:val="center"/>
        <w:textAlignment w:val="baseline"/>
        <w:rPr>
          <w:rFonts w:ascii="Times New Roman" w:hAnsi="Times New Roman" w:cs="Times New Roman"/>
          <w:b/>
          <w:bCs/>
          <w:i/>
          <w:iCs/>
          <w:sz w:val="28"/>
          <w:szCs w:val="28"/>
        </w:rPr>
      </w:pPr>
      <w:r w:rsidRPr="00A41CA7">
        <w:rPr>
          <w:rFonts w:ascii="Times New Roman" w:hAnsi="Times New Roman" w:cs="Times New Roman"/>
          <w:b/>
          <w:bCs/>
          <w:i/>
          <w:iCs/>
          <w:sz w:val="28"/>
          <w:szCs w:val="28"/>
        </w:rPr>
        <w:t>3. Розрахунок тарифів на платні послуги</w:t>
      </w:r>
    </w:p>
    <w:p w14:paraId="5FB7BF1F" w14:textId="77777777" w:rsidR="00D41651" w:rsidRDefault="00D41651"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w:t>
      </w:r>
      <w:r w:rsidR="00881F85" w:rsidRPr="00AC5E4B">
        <w:rPr>
          <w:rFonts w:ascii="Times New Roman" w:hAnsi="Times New Roman" w:cs="Times New Roman"/>
          <w:sz w:val="28"/>
          <w:szCs w:val="28"/>
        </w:rPr>
        <w:t xml:space="preserve">1. Тарифи на платні послуги розраховуються </w:t>
      </w:r>
      <w:r>
        <w:rPr>
          <w:rFonts w:ascii="Times New Roman" w:hAnsi="Times New Roman" w:cs="Times New Roman"/>
          <w:sz w:val="28"/>
          <w:szCs w:val="28"/>
        </w:rPr>
        <w:t xml:space="preserve">підприємством </w:t>
      </w:r>
      <w:r w:rsidR="00881F85" w:rsidRPr="00AC5E4B">
        <w:rPr>
          <w:rFonts w:ascii="Times New Roman" w:hAnsi="Times New Roman" w:cs="Times New Roman"/>
          <w:sz w:val="28"/>
          <w:szCs w:val="28"/>
        </w:rPr>
        <w:t xml:space="preserve">на кожну послугу з урахуванням економічно обґрунтованих витрат. </w:t>
      </w:r>
    </w:p>
    <w:p w14:paraId="7DA32901" w14:textId="77777777" w:rsidR="00D41651" w:rsidRDefault="00D41651"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w:t>
      </w:r>
      <w:r w:rsidR="00881F85" w:rsidRPr="00AC5E4B">
        <w:rPr>
          <w:rFonts w:ascii="Times New Roman" w:hAnsi="Times New Roman" w:cs="Times New Roman"/>
          <w:sz w:val="28"/>
          <w:szCs w:val="28"/>
        </w:rPr>
        <w:t xml:space="preserve">2. Тариф на платну послугу – це вартість одиниці послуги, що надається. </w:t>
      </w:r>
      <w:r>
        <w:rPr>
          <w:rFonts w:ascii="Times New Roman" w:hAnsi="Times New Roman" w:cs="Times New Roman"/>
          <w:sz w:val="28"/>
          <w:szCs w:val="28"/>
        </w:rPr>
        <w:t>Підприємство</w:t>
      </w:r>
      <w:r w:rsidR="00881F85" w:rsidRPr="00AC5E4B">
        <w:rPr>
          <w:rFonts w:ascii="Times New Roman" w:hAnsi="Times New Roman" w:cs="Times New Roman"/>
          <w:sz w:val="28"/>
          <w:szCs w:val="28"/>
        </w:rPr>
        <w:t xml:space="preserve"> самостійно визначає калькуляційну одиницю послуги. </w:t>
      </w:r>
    </w:p>
    <w:p w14:paraId="23005DF2" w14:textId="77777777" w:rsidR="00D41651" w:rsidRDefault="00D41651"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w:t>
      </w:r>
      <w:r w:rsidR="00881F85" w:rsidRPr="00AC5E4B">
        <w:rPr>
          <w:rFonts w:ascii="Times New Roman" w:hAnsi="Times New Roman" w:cs="Times New Roman"/>
          <w:sz w:val="28"/>
          <w:szCs w:val="28"/>
        </w:rPr>
        <w:t xml:space="preserve">3. До складу планової собівартості платної послуги включаються: </w:t>
      </w:r>
    </w:p>
    <w:p w14:paraId="620AF2DC" w14:textId="11A7D72F" w:rsidR="00D41651"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 xml:space="preserve">1) Прямі матеріальні витрати: – витрати на лікарські засоби, предмети, обладнання, інвентар, </w:t>
      </w:r>
      <w:proofErr w:type="spellStart"/>
      <w:r w:rsidR="00881F85" w:rsidRPr="00AC5E4B">
        <w:rPr>
          <w:rFonts w:ascii="Times New Roman" w:hAnsi="Times New Roman" w:cs="Times New Roman"/>
          <w:sz w:val="28"/>
          <w:szCs w:val="28"/>
        </w:rPr>
        <w:t>дезинфікуючі</w:t>
      </w:r>
      <w:proofErr w:type="spellEnd"/>
      <w:r w:rsidR="00881F85" w:rsidRPr="00AC5E4B">
        <w:rPr>
          <w:rFonts w:ascii="Times New Roman" w:hAnsi="Times New Roman" w:cs="Times New Roman"/>
          <w:sz w:val="28"/>
          <w:szCs w:val="28"/>
        </w:rPr>
        <w:t xml:space="preserve"> засоби, бланки, вироби медичного призначення тощо.</w:t>
      </w:r>
    </w:p>
    <w:p w14:paraId="272237E3" w14:textId="5070A592" w:rsidR="00D41651"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2) Прямі витрати на оплату праці: – заробітна плата працівників, які безпосередньо пов’язані з наданням послуги (основна і додаткова заробітна плата та інші заохочувальні, компенсаційні виплати, встановлені законодавством).</w:t>
      </w:r>
    </w:p>
    <w:p w14:paraId="69E3F8C3" w14:textId="312B718C" w:rsidR="00D41651"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3) Інші прямі витрати: – єдиний внесок на загальнообов’язкове державне соціальне страхування працівників, амортизація основних засобів, інших необоротних матеріальних і нематеріальних активів, безпосередньо задіяних у процесі надання конкретної послуги, витрати на технічне забезпечення та обслуговування (поточний ремонт) обладнання тощо.</w:t>
      </w:r>
    </w:p>
    <w:p w14:paraId="3800840E" w14:textId="3486A34E" w:rsidR="00D41651"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4) Загальновиробничі витрати: – оплата праці загальновиробничого персоналу; – єдиний внесок на загальнообов'язкове державне соціальне страхування загальновиробничого персоналу; – витрати на утримання основних засобів загальновиробничого призначення, які розраховуються, виходячи із загальних фактичних або планових витрат; – амортизація основних засобів, інших необоротних матеріальних і нематеріальних активів, загальновиробничого призначення; – інші загальновиробничі витрати (канцелярські витрати, витрати на електротовари, охорону праці, транспортні послуги, оренду, проведення поточного ремонту, запчастини, технічне обслуговування медтехніки тощо).</w:t>
      </w:r>
      <w:r w:rsidR="00D41651">
        <w:rPr>
          <w:rFonts w:ascii="Times New Roman" w:hAnsi="Times New Roman" w:cs="Times New Roman"/>
          <w:sz w:val="28"/>
          <w:szCs w:val="28"/>
        </w:rPr>
        <w:t xml:space="preserve"> </w:t>
      </w:r>
      <w:r w:rsidR="00881F85" w:rsidRPr="00AC5E4B">
        <w:rPr>
          <w:rFonts w:ascii="Times New Roman" w:hAnsi="Times New Roman" w:cs="Times New Roman"/>
          <w:sz w:val="28"/>
          <w:szCs w:val="28"/>
        </w:rPr>
        <w:t xml:space="preserve"> Розподіл загальновиробничих витрат між видами послуг здійснюється </w:t>
      </w:r>
      <w:proofErr w:type="spellStart"/>
      <w:r w:rsidR="00881F85" w:rsidRPr="00AC5E4B">
        <w:rPr>
          <w:rFonts w:ascii="Times New Roman" w:hAnsi="Times New Roman" w:cs="Times New Roman"/>
          <w:sz w:val="28"/>
          <w:szCs w:val="28"/>
        </w:rPr>
        <w:t>пропорційно</w:t>
      </w:r>
      <w:proofErr w:type="spellEnd"/>
      <w:r w:rsidR="00881F85" w:rsidRPr="00AC5E4B">
        <w:rPr>
          <w:rFonts w:ascii="Times New Roman" w:hAnsi="Times New Roman" w:cs="Times New Roman"/>
          <w:sz w:val="28"/>
          <w:szCs w:val="28"/>
        </w:rPr>
        <w:t xml:space="preserve"> бази розподілу – фонду заробітної плати основних працівників, задіяних у процесі надання таких послуг. </w:t>
      </w:r>
    </w:p>
    <w:p w14:paraId="31F1F382" w14:textId="5F655C97" w:rsidR="00D41651"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 xml:space="preserve">5) Адміністративні витрати: – оплата праці адміністративного персоналу; – єдиний внесок на загальнообов'язкове державне соціальне страхування адміністративного персоналу; – амортизація основних засобів, інших необоротних матеріальних і нематеріальних активів адміністративного призначення; – інші адміністративні витрати (витрати на утримання основних засобів загальногосподарського призначення, на оплату послуг зв’язку, програмне забезпечення, відомчу передплату, банківські послуги, пожежну і сторожову охорону, витрати на службові відрядження, оплату професійних послуг тощо). Обсяг адміністративних витрат визначається із застосуванням нормативного методу на підставі результатів аналізу витрат за попередній рік з урахуванням змін, які передбачаються у плановому періоді та цін (тарифів) у такому періоді. Адміністративні витрати розподіляються </w:t>
      </w:r>
      <w:proofErr w:type="spellStart"/>
      <w:r w:rsidR="00881F85" w:rsidRPr="00AC5E4B">
        <w:rPr>
          <w:rFonts w:ascii="Times New Roman" w:hAnsi="Times New Roman" w:cs="Times New Roman"/>
          <w:sz w:val="28"/>
          <w:szCs w:val="28"/>
        </w:rPr>
        <w:t>пропорційно</w:t>
      </w:r>
      <w:proofErr w:type="spellEnd"/>
      <w:r w:rsidR="00881F85" w:rsidRPr="00AC5E4B">
        <w:rPr>
          <w:rFonts w:ascii="Times New Roman" w:hAnsi="Times New Roman" w:cs="Times New Roman"/>
          <w:sz w:val="28"/>
          <w:szCs w:val="28"/>
        </w:rPr>
        <w:t xml:space="preserve"> виробничій собівартості (прямі витрати з урахуванням загальновиробничих витрат). </w:t>
      </w:r>
    </w:p>
    <w:p w14:paraId="0773AB16" w14:textId="77777777" w:rsidR="00D41651" w:rsidRDefault="00D41651"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w:t>
      </w:r>
      <w:r w:rsidR="00881F85" w:rsidRPr="00AC5E4B">
        <w:rPr>
          <w:rFonts w:ascii="Times New Roman" w:hAnsi="Times New Roman" w:cs="Times New Roman"/>
          <w:sz w:val="28"/>
          <w:szCs w:val="28"/>
        </w:rPr>
        <w:t xml:space="preserve">4. Для кількісної оцінки матеріальних витрат використовуються норми, затверджені Міністерством охорони здоров’я України, а за їх відсутності склад та кількість таких витрат затверджується наказом керівника </w:t>
      </w:r>
      <w:r>
        <w:rPr>
          <w:rFonts w:ascii="Times New Roman" w:hAnsi="Times New Roman" w:cs="Times New Roman"/>
          <w:sz w:val="28"/>
          <w:szCs w:val="28"/>
        </w:rPr>
        <w:t>підприємства</w:t>
      </w:r>
      <w:r w:rsidR="00881F85" w:rsidRPr="00AC5E4B">
        <w:rPr>
          <w:rFonts w:ascii="Times New Roman" w:hAnsi="Times New Roman" w:cs="Times New Roman"/>
          <w:sz w:val="28"/>
          <w:szCs w:val="28"/>
        </w:rPr>
        <w:t xml:space="preserve">. </w:t>
      </w:r>
    </w:p>
    <w:p w14:paraId="168DB17C" w14:textId="77777777" w:rsidR="008B1D98" w:rsidRDefault="00D41651"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3.</w:t>
      </w:r>
      <w:r w:rsidR="00881F85" w:rsidRPr="00AC5E4B">
        <w:rPr>
          <w:rFonts w:ascii="Times New Roman" w:hAnsi="Times New Roman" w:cs="Times New Roman"/>
          <w:sz w:val="28"/>
          <w:szCs w:val="28"/>
        </w:rPr>
        <w:t xml:space="preserve">5. При розрахунку прямих витрат використовуються норми часу медичних та немедичних працівників згідно діючих нормативних документів, а за відсутності таких нормативів застосовуються хронометражі часу виконання певного виду послуг, проведені </w:t>
      </w:r>
      <w:proofErr w:type="spellStart"/>
      <w:r w:rsidR="00881F85" w:rsidRPr="00AC5E4B">
        <w:rPr>
          <w:rFonts w:ascii="Times New Roman" w:hAnsi="Times New Roman" w:cs="Times New Roman"/>
          <w:sz w:val="28"/>
          <w:szCs w:val="28"/>
        </w:rPr>
        <w:t>комісійно</w:t>
      </w:r>
      <w:proofErr w:type="spellEnd"/>
      <w:r w:rsidR="00881F85" w:rsidRPr="00AC5E4B">
        <w:rPr>
          <w:rFonts w:ascii="Times New Roman" w:hAnsi="Times New Roman" w:cs="Times New Roman"/>
          <w:sz w:val="28"/>
          <w:szCs w:val="28"/>
        </w:rPr>
        <w:t xml:space="preserve"> та затверджені керівником </w:t>
      </w:r>
      <w:r>
        <w:rPr>
          <w:rFonts w:ascii="Times New Roman" w:hAnsi="Times New Roman" w:cs="Times New Roman"/>
          <w:sz w:val="28"/>
          <w:szCs w:val="28"/>
        </w:rPr>
        <w:t>підприємства</w:t>
      </w:r>
      <w:r w:rsidR="008B1D98">
        <w:rPr>
          <w:rFonts w:ascii="Times New Roman" w:hAnsi="Times New Roman" w:cs="Times New Roman"/>
          <w:sz w:val="28"/>
          <w:szCs w:val="28"/>
        </w:rPr>
        <w:t>.</w:t>
      </w:r>
    </w:p>
    <w:p w14:paraId="231DA8CA" w14:textId="583A7427"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3.</w:t>
      </w:r>
      <w:r w:rsidR="00881F85" w:rsidRPr="00AC5E4B">
        <w:rPr>
          <w:rFonts w:ascii="Times New Roman" w:hAnsi="Times New Roman" w:cs="Times New Roman"/>
          <w:sz w:val="28"/>
          <w:szCs w:val="28"/>
        </w:rPr>
        <w:t>6. Тариф на платну послугу включає економічно обґрунтовані планові витрати (собівартість послуги), рентабельність та податок на додану вартість згідно з вимогами чинного законодавства.</w:t>
      </w:r>
    </w:p>
    <w:p w14:paraId="6F40972E" w14:textId="46F23467"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3.</w:t>
      </w:r>
      <w:r w:rsidR="00881F85" w:rsidRPr="00AC5E4B">
        <w:rPr>
          <w:rFonts w:ascii="Times New Roman" w:hAnsi="Times New Roman" w:cs="Times New Roman"/>
          <w:sz w:val="28"/>
          <w:szCs w:val="28"/>
        </w:rPr>
        <w:t xml:space="preserve">7. Технічна реалізація розрахунку тарифів проводиться з використанням стандартних продуктів Microsoft Office та/або за допомогою спеціально розробленого програмного забезпечення. </w:t>
      </w:r>
    </w:p>
    <w:p w14:paraId="09518D52" w14:textId="45878871"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3.</w:t>
      </w:r>
      <w:r w:rsidR="00881F85" w:rsidRPr="00AC5E4B">
        <w:rPr>
          <w:rFonts w:ascii="Times New Roman" w:hAnsi="Times New Roman" w:cs="Times New Roman"/>
          <w:sz w:val="28"/>
          <w:szCs w:val="28"/>
        </w:rPr>
        <w:t>8. У разі зміни величини розміру витрат може здійснюватися перерахунок тарифів, шляхом коригування лише тих складових структури тарифів, за якими відбулися цінові зміни.</w:t>
      </w:r>
    </w:p>
    <w:p w14:paraId="656072A0" w14:textId="3CABD8BC"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3.</w:t>
      </w:r>
      <w:r w:rsidR="00881F85" w:rsidRPr="00AC5E4B">
        <w:rPr>
          <w:rFonts w:ascii="Times New Roman" w:hAnsi="Times New Roman" w:cs="Times New Roman"/>
          <w:sz w:val="28"/>
          <w:szCs w:val="28"/>
        </w:rPr>
        <w:t xml:space="preserve">9. Відповідальність за правильність та достовірність розрахунків тарифів на послуги і належну організацію роботи з замовниками платних послуг несе адміністрація </w:t>
      </w:r>
      <w:r w:rsidR="008B1D98">
        <w:rPr>
          <w:rFonts w:ascii="Times New Roman" w:hAnsi="Times New Roman" w:cs="Times New Roman"/>
          <w:sz w:val="28"/>
          <w:szCs w:val="28"/>
        </w:rPr>
        <w:t>підприємства</w:t>
      </w:r>
      <w:r w:rsidR="00881F85" w:rsidRPr="00AC5E4B">
        <w:rPr>
          <w:rFonts w:ascii="Times New Roman" w:hAnsi="Times New Roman" w:cs="Times New Roman"/>
          <w:sz w:val="28"/>
          <w:szCs w:val="28"/>
        </w:rPr>
        <w:t>.</w:t>
      </w:r>
    </w:p>
    <w:p w14:paraId="388DB7F9" w14:textId="7B54106F" w:rsidR="008B1D98" w:rsidRPr="008B1D98" w:rsidRDefault="00881F85" w:rsidP="00232707">
      <w:pPr>
        <w:shd w:val="clear" w:color="auto" w:fill="FFFFFF"/>
        <w:spacing w:after="0" w:line="240" w:lineRule="auto"/>
        <w:jc w:val="center"/>
        <w:textAlignment w:val="baseline"/>
        <w:rPr>
          <w:rFonts w:ascii="Times New Roman" w:hAnsi="Times New Roman" w:cs="Times New Roman"/>
          <w:b/>
          <w:bCs/>
          <w:i/>
          <w:iCs/>
          <w:sz w:val="28"/>
          <w:szCs w:val="28"/>
        </w:rPr>
      </w:pPr>
      <w:r w:rsidRPr="008B1D98">
        <w:rPr>
          <w:rFonts w:ascii="Times New Roman" w:hAnsi="Times New Roman" w:cs="Times New Roman"/>
          <w:b/>
          <w:bCs/>
          <w:i/>
          <w:iCs/>
          <w:sz w:val="28"/>
          <w:szCs w:val="28"/>
        </w:rPr>
        <w:t>4. Оплата послуг</w:t>
      </w:r>
    </w:p>
    <w:p w14:paraId="01BC7F95" w14:textId="7C94B068" w:rsidR="008B1D98" w:rsidRDefault="008B1D98"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4.</w:t>
      </w:r>
      <w:r w:rsidR="00232707">
        <w:rPr>
          <w:rFonts w:ascii="Times New Roman" w:hAnsi="Times New Roman" w:cs="Times New Roman"/>
          <w:sz w:val="28"/>
          <w:szCs w:val="28"/>
        </w:rPr>
        <w:t>1.</w:t>
      </w:r>
      <w:r>
        <w:rPr>
          <w:rFonts w:ascii="Times New Roman" w:hAnsi="Times New Roman" w:cs="Times New Roman"/>
          <w:sz w:val="28"/>
          <w:szCs w:val="28"/>
        </w:rPr>
        <w:t xml:space="preserve">Підприємство </w:t>
      </w:r>
      <w:r w:rsidR="00881F85" w:rsidRPr="00AC5E4B">
        <w:rPr>
          <w:rFonts w:ascii="Times New Roman" w:hAnsi="Times New Roman" w:cs="Times New Roman"/>
          <w:sz w:val="28"/>
          <w:szCs w:val="28"/>
        </w:rPr>
        <w:t>приймає оплату за платні послуги від фізичних та юридичних осіб, у т. ч. страхових компаній.</w:t>
      </w:r>
    </w:p>
    <w:p w14:paraId="43A05C5A" w14:textId="06C8D521"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4.</w:t>
      </w:r>
      <w:r>
        <w:rPr>
          <w:rFonts w:ascii="Times New Roman" w:hAnsi="Times New Roman" w:cs="Times New Roman"/>
          <w:sz w:val="28"/>
          <w:szCs w:val="28"/>
        </w:rPr>
        <w:t>2.</w:t>
      </w:r>
      <w:r w:rsidR="00881F85" w:rsidRPr="00AC5E4B">
        <w:rPr>
          <w:rFonts w:ascii="Times New Roman" w:hAnsi="Times New Roman" w:cs="Times New Roman"/>
          <w:sz w:val="28"/>
          <w:szCs w:val="28"/>
        </w:rPr>
        <w:t>Оплата оформлюється відповідними підтвердними документами, розрахунок здійснюється виключно в безготівковій формі.</w:t>
      </w:r>
    </w:p>
    <w:p w14:paraId="77DB6249" w14:textId="3BACD25F"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81F85" w:rsidRPr="00AC5E4B">
        <w:rPr>
          <w:rFonts w:ascii="Times New Roman" w:hAnsi="Times New Roman" w:cs="Times New Roman"/>
          <w:sz w:val="28"/>
          <w:szCs w:val="28"/>
        </w:rPr>
        <w:t>4</w:t>
      </w:r>
      <w:r w:rsidR="008B1D98">
        <w:rPr>
          <w:rFonts w:ascii="Times New Roman" w:hAnsi="Times New Roman" w:cs="Times New Roman"/>
          <w:sz w:val="28"/>
          <w:szCs w:val="28"/>
        </w:rPr>
        <w:t>.</w:t>
      </w:r>
      <w:r w:rsidR="00881F85" w:rsidRPr="00AC5E4B">
        <w:rPr>
          <w:rFonts w:ascii="Times New Roman" w:hAnsi="Times New Roman" w:cs="Times New Roman"/>
          <w:sz w:val="28"/>
          <w:szCs w:val="28"/>
        </w:rPr>
        <w:t xml:space="preserve">3. В залежності від виду платної послуги оплата здійснюється перед наданням такої послуги або по факту її надання. </w:t>
      </w:r>
    </w:p>
    <w:p w14:paraId="52A72B5B" w14:textId="2F04E778"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4.</w:t>
      </w:r>
      <w:r>
        <w:rPr>
          <w:rFonts w:ascii="Times New Roman" w:hAnsi="Times New Roman" w:cs="Times New Roman"/>
          <w:sz w:val="28"/>
          <w:szCs w:val="28"/>
        </w:rPr>
        <w:t>4.</w:t>
      </w:r>
      <w:r w:rsidR="00881F85" w:rsidRPr="00AC5E4B">
        <w:rPr>
          <w:rFonts w:ascii="Times New Roman" w:hAnsi="Times New Roman" w:cs="Times New Roman"/>
          <w:sz w:val="28"/>
          <w:szCs w:val="28"/>
        </w:rPr>
        <w:t xml:space="preserve">Отримувачі платних послуг підтверджують оплату відповідними документами. </w:t>
      </w:r>
    </w:p>
    <w:p w14:paraId="165D0A99" w14:textId="2AFB277D" w:rsidR="008B1D98" w:rsidRDefault="00232707"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B1D98">
        <w:rPr>
          <w:rFonts w:ascii="Times New Roman" w:hAnsi="Times New Roman" w:cs="Times New Roman"/>
          <w:sz w:val="28"/>
          <w:szCs w:val="28"/>
        </w:rPr>
        <w:t>4.</w:t>
      </w:r>
      <w:r w:rsidR="00881F85" w:rsidRPr="00AC5E4B">
        <w:rPr>
          <w:rFonts w:ascii="Times New Roman" w:hAnsi="Times New Roman" w:cs="Times New Roman"/>
          <w:sz w:val="28"/>
          <w:szCs w:val="28"/>
        </w:rPr>
        <w:t xml:space="preserve">5. Факт надання платної послуги фіксується в акті надання послуг та/або в іншому документі, затвердженому </w:t>
      </w:r>
      <w:r w:rsidR="008B1D98">
        <w:rPr>
          <w:rFonts w:ascii="Times New Roman" w:hAnsi="Times New Roman" w:cs="Times New Roman"/>
          <w:sz w:val="28"/>
          <w:szCs w:val="28"/>
        </w:rPr>
        <w:t>підприємством</w:t>
      </w:r>
      <w:r w:rsidR="00881F85" w:rsidRPr="00AC5E4B">
        <w:rPr>
          <w:rFonts w:ascii="Times New Roman" w:hAnsi="Times New Roman" w:cs="Times New Roman"/>
          <w:sz w:val="28"/>
          <w:szCs w:val="28"/>
        </w:rPr>
        <w:t>, що фіксує такий факт.</w:t>
      </w:r>
    </w:p>
    <w:p w14:paraId="05CE3B85" w14:textId="401AD028" w:rsidR="008B1D98" w:rsidRPr="007108E4" w:rsidRDefault="00881F85" w:rsidP="00232707">
      <w:pPr>
        <w:shd w:val="clear" w:color="auto" w:fill="FFFFFF"/>
        <w:spacing w:after="0" w:line="240" w:lineRule="auto"/>
        <w:jc w:val="center"/>
        <w:textAlignment w:val="baseline"/>
        <w:rPr>
          <w:rFonts w:ascii="Times New Roman" w:hAnsi="Times New Roman" w:cs="Times New Roman"/>
          <w:b/>
          <w:bCs/>
          <w:i/>
          <w:iCs/>
          <w:sz w:val="28"/>
          <w:szCs w:val="28"/>
        </w:rPr>
      </w:pPr>
      <w:r w:rsidRPr="008B1D98">
        <w:rPr>
          <w:rFonts w:ascii="Times New Roman" w:hAnsi="Times New Roman" w:cs="Times New Roman"/>
          <w:b/>
          <w:bCs/>
          <w:i/>
          <w:iCs/>
          <w:sz w:val="28"/>
          <w:szCs w:val="28"/>
        </w:rPr>
        <w:t>5. Розподіл та використання грошових надходжень</w:t>
      </w:r>
    </w:p>
    <w:p w14:paraId="58D21259" w14:textId="40EE8F4E" w:rsidR="007108E4" w:rsidRDefault="00673126" w:rsidP="00232707">
      <w:pPr>
        <w:shd w:val="clear" w:color="auto" w:fill="FFFFFF"/>
        <w:spacing w:after="0" w:line="240" w:lineRule="auto"/>
        <w:ind w:firstLine="567"/>
        <w:jc w:val="both"/>
        <w:textAlignment w:val="baseline"/>
        <w:rPr>
          <w:rFonts w:ascii="Times New Roman" w:hAnsi="Times New Roman" w:cs="Times New Roman"/>
          <w:sz w:val="28"/>
          <w:szCs w:val="28"/>
        </w:rPr>
      </w:pPr>
      <w:r w:rsidRPr="00A774A2">
        <w:rPr>
          <w:rFonts w:ascii="Times New Roman" w:hAnsi="Times New Roman" w:cs="Times New Roman"/>
          <w:sz w:val="28"/>
          <w:szCs w:val="28"/>
        </w:rPr>
        <w:t xml:space="preserve">5.1. Грошові надходження, отримані від надання платних послуг, </w:t>
      </w:r>
      <w:r w:rsidR="007108E4">
        <w:rPr>
          <w:rFonts w:ascii="Times New Roman" w:hAnsi="Times New Roman" w:cs="Times New Roman"/>
          <w:sz w:val="28"/>
          <w:szCs w:val="28"/>
        </w:rPr>
        <w:t>підприємство</w:t>
      </w:r>
      <w:r w:rsidRPr="00A774A2">
        <w:rPr>
          <w:rFonts w:ascii="Times New Roman" w:hAnsi="Times New Roman" w:cs="Times New Roman"/>
          <w:sz w:val="28"/>
          <w:szCs w:val="28"/>
        </w:rPr>
        <w:t xml:space="preserve"> використовує виключно для фінансування видатків на утримання закладу, реалізації мети (цілей, завдань) та напрямів діяльності, визначених Статутом, оплату праці працівників (передусім тих, які забезпечують надання платних медичних послуг), оплату медикаментів, господарські витрати, ремонт, придбання м'якого інвентаря, обладнання, погашення заборгованості, розвиток матеріально-технічної бази та інше.</w:t>
      </w:r>
    </w:p>
    <w:p w14:paraId="54D96CB5" w14:textId="37512923" w:rsidR="007108E4" w:rsidRDefault="00673126" w:rsidP="00232707">
      <w:pPr>
        <w:shd w:val="clear" w:color="auto" w:fill="FFFFFF"/>
        <w:spacing w:after="0" w:line="240" w:lineRule="auto"/>
        <w:ind w:firstLine="567"/>
        <w:jc w:val="both"/>
        <w:textAlignment w:val="baseline"/>
        <w:rPr>
          <w:rFonts w:ascii="Times New Roman" w:hAnsi="Times New Roman" w:cs="Times New Roman"/>
          <w:sz w:val="28"/>
          <w:szCs w:val="28"/>
        </w:rPr>
      </w:pPr>
      <w:r w:rsidRPr="00A774A2">
        <w:rPr>
          <w:rFonts w:ascii="Times New Roman" w:hAnsi="Times New Roman" w:cs="Times New Roman"/>
          <w:sz w:val="28"/>
          <w:szCs w:val="28"/>
        </w:rPr>
        <w:t xml:space="preserve">5.2.Кошти, отримані від надання платних послуг, можуть використовуватись на матеріальне стимулювання працівників, які безпосередньо надають послуги, апарату управління, бухгалтерії, господарсько-обслуговуючого та </w:t>
      </w:r>
      <w:r w:rsidR="00DE75F6" w:rsidRPr="00A774A2">
        <w:rPr>
          <w:rFonts w:ascii="Times New Roman" w:hAnsi="Times New Roman" w:cs="Times New Roman"/>
          <w:sz w:val="28"/>
          <w:szCs w:val="28"/>
        </w:rPr>
        <w:t>загально лікарняного</w:t>
      </w:r>
      <w:r w:rsidRPr="00A774A2">
        <w:rPr>
          <w:rFonts w:ascii="Times New Roman" w:hAnsi="Times New Roman" w:cs="Times New Roman"/>
          <w:sz w:val="28"/>
          <w:szCs w:val="28"/>
        </w:rPr>
        <w:t xml:space="preserve"> персоналу. Матеріальне стимулювання може проводитись щомісячно, щоквартально. </w:t>
      </w:r>
    </w:p>
    <w:p w14:paraId="10BC1452" w14:textId="32D798A0" w:rsidR="007108E4" w:rsidRPr="007108E4" w:rsidRDefault="007108E4" w:rsidP="0058519B">
      <w:pPr>
        <w:shd w:val="clear" w:color="auto" w:fill="FFFFFF"/>
        <w:spacing w:after="0" w:line="240" w:lineRule="auto"/>
        <w:jc w:val="both"/>
        <w:textAlignment w:val="baseline"/>
        <w:rPr>
          <w:rFonts w:ascii="Times New Roman" w:hAnsi="Times New Roman" w:cs="Times New Roman"/>
          <w:b/>
          <w:bCs/>
          <w:i/>
          <w:iCs/>
          <w:sz w:val="28"/>
          <w:szCs w:val="28"/>
        </w:rPr>
      </w:pPr>
      <w:r w:rsidRPr="00DE75F6">
        <w:rPr>
          <w:rFonts w:ascii="Times New Roman" w:hAnsi="Times New Roman" w:cs="Times New Roman"/>
          <w:b/>
          <w:sz w:val="28"/>
          <w:szCs w:val="28"/>
        </w:rPr>
        <w:t xml:space="preserve">                                              </w:t>
      </w:r>
      <w:r w:rsidR="00DE75F6" w:rsidRPr="00DE75F6">
        <w:rPr>
          <w:rFonts w:ascii="Times New Roman" w:hAnsi="Times New Roman" w:cs="Times New Roman"/>
          <w:b/>
          <w:sz w:val="28"/>
          <w:szCs w:val="28"/>
        </w:rPr>
        <w:t>6</w:t>
      </w:r>
      <w:r w:rsidR="00673126" w:rsidRPr="007108E4">
        <w:rPr>
          <w:rFonts w:ascii="Times New Roman" w:hAnsi="Times New Roman" w:cs="Times New Roman"/>
          <w:b/>
          <w:bCs/>
          <w:i/>
          <w:iCs/>
          <w:sz w:val="28"/>
          <w:szCs w:val="28"/>
        </w:rPr>
        <w:t xml:space="preserve">.Пільги </w:t>
      </w:r>
    </w:p>
    <w:p w14:paraId="2715CAF7" w14:textId="77777777" w:rsidR="007108E4" w:rsidRDefault="007108E4"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73126" w:rsidRPr="00A774A2">
        <w:rPr>
          <w:rFonts w:ascii="Times New Roman" w:hAnsi="Times New Roman" w:cs="Times New Roman"/>
          <w:sz w:val="28"/>
          <w:szCs w:val="28"/>
        </w:rPr>
        <w:t xml:space="preserve">6.1.Послуги можуть надаватись без оплати для співробітників лікарні та членів сім'ї ( батьки, діти, чоловік, дружина ) на підставі заяви співробітника лікарні. </w:t>
      </w:r>
      <w:r>
        <w:rPr>
          <w:rFonts w:ascii="Times New Roman" w:hAnsi="Times New Roman" w:cs="Times New Roman"/>
          <w:sz w:val="28"/>
          <w:szCs w:val="28"/>
        </w:rPr>
        <w:t xml:space="preserve">  </w:t>
      </w:r>
    </w:p>
    <w:p w14:paraId="4BCC4D38" w14:textId="4BEF4F25" w:rsidR="007108E4" w:rsidRDefault="007108E4"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73126" w:rsidRPr="00A774A2">
        <w:rPr>
          <w:rFonts w:ascii="Times New Roman" w:hAnsi="Times New Roman" w:cs="Times New Roman"/>
          <w:sz w:val="28"/>
          <w:szCs w:val="28"/>
        </w:rPr>
        <w:t xml:space="preserve">6.2.Для інвалідів, учасників бойових дій, військовослужбовців </w:t>
      </w:r>
      <w:r w:rsidR="00DE75F6">
        <w:rPr>
          <w:rFonts w:ascii="Times New Roman" w:hAnsi="Times New Roman" w:cs="Times New Roman"/>
          <w:sz w:val="28"/>
          <w:szCs w:val="28"/>
        </w:rPr>
        <w:t xml:space="preserve">та їхніх сімей </w:t>
      </w:r>
      <w:r w:rsidR="00673126" w:rsidRPr="00A774A2">
        <w:rPr>
          <w:rFonts w:ascii="Times New Roman" w:hAnsi="Times New Roman" w:cs="Times New Roman"/>
          <w:sz w:val="28"/>
          <w:szCs w:val="28"/>
        </w:rPr>
        <w:t xml:space="preserve">послуги надаються без оплати. </w:t>
      </w:r>
    </w:p>
    <w:p w14:paraId="42568D02" w14:textId="5186071E" w:rsidR="00673126" w:rsidRPr="00A774A2" w:rsidRDefault="007108E4" w:rsidP="0058519B">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14:paraId="254FB76F" w14:textId="77777777" w:rsidR="008B1D98" w:rsidRPr="00A774A2" w:rsidRDefault="008B1D98" w:rsidP="0058519B">
      <w:pPr>
        <w:shd w:val="clear" w:color="auto" w:fill="FFFFFF"/>
        <w:spacing w:after="0" w:line="240" w:lineRule="auto"/>
        <w:jc w:val="both"/>
        <w:textAlignment w:val="baseline"/>
        <w:rPr>
          <w:rFonts w:ascii="Times New Roman" w:hAnsi="Times New Roman" w:cs="Times New Roman"/>
          <w:sz w:val="28"/>
          <w:szCs w:val="28"/>
        </w:rPr>
      </w:pPr>
    </w:p>
    <w:p w14:paraId="3B663CB0" w14:textId="54D54168" w:rsidR="00E06C76" w:rsidRPr="00E06C76" w:rsidRDefault="00E06C76" w:rsidP="00E06C76">
      <w:pPr>
        <w:tabs>
          <w:tab w:val="left" w:pos="6720"/>
        </w:tabs>
        <w:spacing w:after="0" w:line="240" w:lineRule="auto"/>
        <w:rPr>
          <w:rFonts w:ascii="Times New Roman" w:hAnsi="Times New Roman" w:cs="Times New Roman"/>
          <w:bCs/>
          <w:iCs/>
          <w:sz w:val="28"/>
          <w:szCs w:val="28"/>
        </w:rPr>
      </w:pPr>
      <w:r w:rsidRPr="00E06C76">
        <w:rPr>
          <w:rFonts w:ascii="Times New Roman" w:hAnsi="Times New Roman" w:cs="Times New Roman"/>
          <w:bCs/>
          <w:iCs/>
          <w:sz w:val="28"/>
          <w:szCs w:val="28"/>
        </w:rPr>
        <w:t>Керуючий справами</w:t>
      </w:r>
    </w:p>
    <w:p w14:paraId="5C32F3CB" w14:textId="4124CA68" w:rsidR="00E06C76" w:rsidRPr="00E06C76" w:rsidRDefault="00E06C76" w:rsidP="00DE75F6">
      <w:pPr>
        <w:tabs>
          <w:tab w:val="left" w:pos="6720"/>
        </w:tabs>
        <w:spacing w:after="0" w:line="240" w:lineRule="auto"/>
        <w:rPr>
          <w:rFonts w:ascii="Times New Roman" w:hAnsi="Times New Roman" w:cs="Times New Roman"/>
          <w:bCs/>
          <w:iCs/>
          <w:sz w:val="28"/>
          <w:szCs w:val="28"/>
        </w:rPr>
      </w:pPr>
      <w:r w:rsidRPr="00E06C76">
        <w:rPr>
          <w:rFonts w:ascii="Times New Roman" w:hAnsi="Times New Roman" w:cs="Times New Roman"/>
          <w:bCs/>
          <w:iCs/>
          <w:sz w:val="28"/>
          <w:szCs w:val="28"/>
        </w:rPr>
        <w:t xml:space="preserve">виконавчого комітету            </w:t>
      </w:r>
      <w:r w:rsidR="00DE75F6">
        <w:rPr>
          <w:rFonts w:ascii="Times New Roman" w:hAnsi="Times New Roman" w:cs="Times New Roman"/>
          <w:bCs/>
          <w:iCs/>
          <w:sz w:val="28"/>
          <w:szCs w:val="28"/>
        </w:rPr>
        <w:t xml:space="preserve">                                                      </w:t>
      </w:r>
      <w:r w:rsidRPr="00E06C76">
        <w:rPr>
          <w:rFonts w:ascii="Times New Roman" w:hAnsi="Times New Roman" w:cs="Times New Roman"/>
          <w:bCs/>
          <w:iCs/>
          <w:sz w:val="28"/>
          <w:szCs w:val="28"/>
        </w:rPr>
        <w:t xml:space="preserve">           Олен ВОВКУН</w:t>
      </w:r>
    </w:p>
    <w:p w14:paraId="7B7CF61F" w14:textId="29BF9401" w:rsidR="00881F85" w:rsidRPr="00AC5E4B" w:rsidRDefault="00881F85"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50A6B3A1" w14:textId="77777777" w:rsidR="00881F85" w:rsidRPr="00AC5E4B" w:rsidRDefault="00881F85"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69FDBF09" w14:textId="77777777" w:rsidR="00881F85" w:rsidRPr="00AC5E4B" w:rsidRDefault="00881F85"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1BC14E0F" w14:textId="77777777" w:rsidR="00881F85" w:rsidRPr="00AC5E4B" w:rsidRDefault="00881F85"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5E13F92B" w14:textId="77777777" w:rsidR="00881F85" w:rsidRPr="00AC5E4B" w:rsidRDefault="00881F85"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36031CBB" w14:textId="77777777" w:rsidR="00E10361" w:rsidRDefault="00E10361"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r>
        <w:rPr>
          <w:rFonts w:ascii="Times New Roman" w:eastAsia="Times New Roman" w:hAnsi="Times New Roman" w:cs="Times New Roman"/>
          <w:spacing w:val="5"/>
          <w:sz w:val="28"/>
          <w:szCs w:val="28"/>
          <w:lang w:eastAsia="uk-UA"/>
        </w:rPr>
        <w:t xml:space="preserve">                                </w:t>
      </w:r>
    </w:p>
    <w:p w14:paraId="214BE756" w14:textId="77777777" w:rsidR="00E10361" w:rsidRDefault="00E10361"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5BABC78" w14:textId="46A5CB5D" w:rsidR="00E10361" w:rsidRDefault="00E10361" w:rsidP="0058519B">
      <w:pPr>
        <w:shd w:val="clear" w:color="auto" w:fill="FFFFFF"/>
        <w:spacing w:after="0" w:line="240" w:lineRule="auto"/>
        <w:jc w:val="both"/>
        <w:textAlignment w:val="baseline"/>
        <w:rPr>
          <w:rFonts w:ascii="Times New Roman" w:eastAsia="Times New Roman" w:hAnsi="Times New Roman" w:cs="Times New Roman"/>
          <w:spacing w:val="5"/>
          <w:sz w:val="28"/>
          <w:szCs w:val="28"/>
          <w:lang w:eastAsia="uk-UA"/>
        </w:rPr>
      </w:pPr>
    </w:p>
    <w:p w14:paraId="0062482A" w14:textId="7203CD6D" w:rsidR="00937B00" w:rsidRPr="00AC5E4B" w:rsidRDefault="00937B00" w:rsidP="0067459C">
      <w:pPr>
        <w:jc w:val="both"/>
        <w:rPr>
          <w:rFonts w:ascii="Times New Roman" w:hAnsi="Times New Roman" w:cs="Times New Roman"/>
          <w:sz w:val="28"/>
          <w:szCs w:val="28"/>
        </w:rPr>
      </w:pPr>
    </w:p>
    <w:sectPr w:rsidR="00937B00" w:rsidRPr="00AC5E4B" w:rsidSect="00DE75F6">
      <w:headerReference w:type="default" r:id="rId9"/>
      <w:pgSz w:w="11906" w:h="16838"/>
      <w:pgMar w:top="850" w:right="566"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63D6" w14:textId="77777777" w:rsidR="00277567" w:rsidRDefault="00277567" w:rsidP="00DE75F6">
      <w:pPr>
        <w:spacing w:after="0" w:line="240" w:lineRule="auto"/>
      </w:pPr>
      <w:r>
        <w:separator/>
      </w:r>
    </w:p>
  </w:endnote>
  <w:endnote w:type="continuationSeparator" w:id="0">
    <w:p w14:paraId="1D4A5691" w14:textId="77777777" w:rsidR="00277567" w:rsidRDefault="00277567" w:rsidP="00DE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EADA0" w14:textId="77777777" w:rsidR="00277567" w:rsidRDefault="00277567" w:rsidP="00DE75F6">
      <w:pPr>
        <w:spacing w:after="0" w:line="240" w:lineRule="auto"/>
      </w:pPr>
      <w:r>
        <w:separator/>
      </w:r>
    </w:p>
  </w:footnote>
  <w:footnote w:type="continuationSeparator" w:id="0">
    <w:p w14:paraId="3DEDC793" w14:textId="77777777" w:rsidR="00277567" w:rsidRDefault="00277567" w:rsidP="00DE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260792"/>
      <w:docPartObj>
        <w:docPartGallery w:val="Page Numbers (Top of Page)"/>
        <w:docPartUnique/>
      </w:docPartObj>
    </w:sdtPr>
    <w:sdtEndPr/>
    <w:sdtContent>
      <w:p w14:paraId="5840F937" w14:textId="77E6DEBE" w:rsidR="00DE75F6" w:rsidRDefault="00DE75F6">
        <w:pPr>
          <w:pStyle w:val="a4"/>
          <w:jc w:val="center"/>
        </w:pPr>
        <w:r>
          <w:fldChar w:fldCharType="begin"/>
        </w:r>
        <w:r>
          <w:instrText>PAGE   \* MERGEFORMAT</w:instrText>
        </w:r>
        <w:r>
          <w:fldChar w:fldCharType="separate"/>
        </w:r>
        <w:r w:rsidR="00BF7A17">
          <w:rPr>
            <w:noProof/>
          </w:rPr>
          <w:t>6</w:t>
        </w:r>
        <w:r>
          <w:fldChar w:fldCharType="end"/>
        </w:r>
      </w:p>
    </w:sdtContent>
  </w:sdt>
  <w:p w14:paraId="67E7785E" w14:textId="77777777" w:rsidR="00DE75F6" w:rsidRDefault="00DE75F6">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4186D"/>
    <w:multiLevelType w:val="multilevel"/>
    <w:tmpl w:val="84A2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1D"/>
    <w:rsid w:val="00045564"/>
    <w:rsid w:val="000D498E"/>
    <w:rsid w:val="00152991"/>
    <w:rsid w:val="00162D47"/>
    <w:rsid w:val="00165A1D"/>
    <w:rsid w:val="001A4604"/>
    <w:rsid w:val="00221D2A"/>
    <w:rsid w:val="00232707"/>
    <w:rsid w:val="00243F9C"/>
    <w:rsid w:val="00277567"/>
    <w:rsid w:val="00290280"/>
    <w:rsid w:val="002B6694"/>
    <w:rsid w:val="002E40F0"/>
    <w:rsid w:val="00301783"/>
    <w:rsid w:val="003127A2"/>
    <w:rsid w:val="00357E5A"/>
    <w:rsid w:val="00402418"/>
    <w:rsid w:val="00445269"/>
    <w:rsid w:val="004E2C02"/>
    <w:rsid w:val="00551E98"/>
    <w:rsid w:val="0058519B"/>
    <w:rsid w:val="00590551"/>
    <w:rsid w:val="00635C21"/>
    <w:rsid w:val="00673126"/>
    <w:rsid w:val="0067459C"/>
    <w:rsid w:val="007108E4"/>
    <w:rsid w:val="00763D50"/>
    <w:rsid w:val="007C7B26"/>
    <w:rsid w:val="00881F85"/>
    <w:rsid w:val="008B1D98"/>
    <w:rsid w:val="00937B00"/>
    <w:rsid w:val="00984305"/>
    <w:rsid w:val="0098667C"/>
    <w:rsid w:val="009A275C"/>
    <w:rsid w:val="00A10C74"/>
    <w:rsid w:val="00A41CA7"/>
    <w:rsid w:val="00A774A2"/>
    <w:rsid w:val="00AC5E4B"/>
    <w:rsid w:val="00B859D3"/>
    <w:rsid w:val="00BE4046"/>
    <w:rsid w:val="00BF7A17"/>
    <w:rsid w:val="00C13A8A"/>
    <w:rsid w:val="00C254FB"/>
    <w:rsid w:val="00CC58CD"/>
    <w:rsid w:val="00D41651"/>
    <w:rsid w:val="00D673B9"/>
    <w:rsid w:val="00D80F34"/>
    <w:rsid w:val="00DB5209"/>
    <w:rsid w:val="00DE75F6"/>
    <w:rsid w:val="00E06C76"/>
    <w:rsid w:val="00E10361"/>
    <w:rsid w:val="00E35535"/>
    <w:rsid w:val="00F1133D"/>
    <w:rsid w:val="00F55C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451394"/>
  <w15:chartTrackingRefBased/>
  <w15:docId w15:val="{CA1671ED-BF94-46B7-869E-63C630B3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semiHidden/>
    <w:unhideWhenUsed/>
    <w:qFormat/>
    <w:rsid w:val="00DE75F6"/>
    <w:pPr>
      <w:overflowPunct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6">
    <w:name w:val="heading 6"/>
    <w:basedOn w:val="a"/>
    <w:next w:val="a"/>
    <w:link w:val="60"/>
    <w:semiHidden/>
    <w:unhideWhenUsed/>
    <w:qFormat/>
    <w:rsid w:val="00DE75F6"/>
    <w:pPr>
      <w:overflowPunct w:val="0"/>
      <w:autoSpaceDE w:val="0"/>
      <w:autoSpaceDN w:val="0"/>
      <w:adjustRightInd w:val="0"/>
      <w:spacing w:before="240" w:after="60" w:line="240" w:lineRule="auto"/>
      <w:outlineLvl w:val="5"/>
    </w:pPr>
    <w:rPr>
      <w:rFonts w:ascii="Times New Roman" w:eastAsia="Times New Roman" w:hAnsi="Times New Roman" w:cs="Times New Roman"/>
      <w:b/>
      <w:bCs/>
      <w:lang w:val="ru-RU" w:eastAsia="ru-RU"/>
    </w:rPr>
  </w:style>
  <w:style w:type="paragraph" w:styleId="7">
    <w:name w:val="heading 7"/>
    <w:basedOn w:val="a"/>
    <w:next w:val="a"/>
    <w:link w:val="70"/>
    <w:unhideWhenUsed/>
    <w:qFormat/>
    <w:rsid w:val="00DE75F6"/>
    <w:pPr>
      <w:overflowPunct w:val="0"/>
      <w:autoSpaceDE w:val="0"/>
      <w:autoSpaceDN w:val="0"/>
      <w:adjustRightInd w:val="0"/>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13A8A"/>
    <w:pPr>
      <w:spacing w:after="0" w:line="240" w:lineRule="auto"/>
    </w:pPr>
    <w:rPr>
      <w:rFonts w:ascii="Calibri" w:eastAsia="Calibri" w:hAnsi="Calibri" w:cs="DejaVu Sans"/>
    </w:rPr>
  </w:style>
  <w:style w:type="character" w:customStyle="1" w:styleId="50">
    <w:name w:val="Заголовок 5 Знак"/>
    <w:basedOn w:val="a0"/>
    <w:link w:val="5"/>
    <w:semiHidden/>
    <w:rsid w:val="00DE75F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semiHidden/>
    <w:rsid w:val="00DE75F6"/>
    <w:rPr>
      <w:rFonts w:ascii="Times New Roman" w:eastAsia="Times New Roman" w:hAnsi="Times New Roman" w:cs="Times New Roman"/>
      <w:b/>
      <w:bCs/>
      <w:lang w:val="ru-RU" w:eastAsia="ru-RU"/>
    </w:rPr>
  </w:style>
  <w:style w:type="character" w:customStyle="1" w:styleId="70">
    <w:name w:val="Заголовок 7 Знак"/>
    <w:basedOn w:val="a0"/>
    <w:link w:val="7"/>
    <w:rsid w:val="00DE75F6"/>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DE75F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E75F6"/>
  </w:style>
  <w:style w:type="paragraph" w:styleId="a6">
    <w:name w:val="footer"/>
    <w:basedOn w:val="a"/>
    <w:link w:val="a7"/>
    <w:uiPriority w:val="99"/>
    <w:unhideWhenUsed/>
    <w:rsid w:val="00DE75F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E7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40737">
      <w:bodyDiv w:val="1"/>
      <w:marLeft w:val="0"/>
      <w:marRight w:val="0"/>
      <w:marTop w:val="0"/>
      <w:marBottom w:val="0"/>
      <w:divBdr>
        <w:top w:val="none" w:sz="0" w:space="0" w:color="auto"/>
        <w:left w:val="none" w:sz="0" w:space="0" w:color="auto"/>
        <w:bottom w:val="none" w:sz="0" w:space="0" w:color="auto"/>
        <w:right w:val="none" w:sz="0" w:space="0" w:color="auto"/>
      </w:divBdr>
    </w:div>
    <w:div w:id="1333801927">
      <w:bodyDiv w:val="1"/>
      <w:marLeft w:val="0"/>
      <w:marRight w:val="0"/>
      <w:marTop w:val="0"/>
      <w:marBottom w:val="0"/>
      <w:divBdr>
        <w:top w:val="none" w:sz="0" w:space="0" w:color="auto"/>
        <w:left w:val="none" w:sz="0" w:space="0" w:color="auto"/>
        <w:bottom w:val="none" w:sz="0" w:space="0" w:color="auto"/>
        <w:right w:val="none" w:sz="0" w:space="0" w:color="auto"/>
      </w:divBdr>
    </w:div>
    <w:div w:id="17309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1970</Words>
  <Characters>11233</Characters>
  <Application>Microsoft Office Word</Application>
  <DocSecurity>0</DocSecurity>
  <Lines>93</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Andriana</cp:lastModifiedBy>
  <cp:revision>9</cp:revision>
  <dcterms:created xsi:type="dcterms:W3CDTF">2025-04-22T07:03:00Z</dcterms:created>
  <dcterms:modified xsi:type="dcterms:W3CDTF">2025-04-27T14:31:00Z</dcterms:modified>
</cp:coreProperties>
</file>