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Показники</w:t>
      </w:r>
    </w:p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оцінки роботи старости </w:t>
      </w:r>
      <w:r w:rsidR="00BF5D4B">
        <w:rPr>
          <w:rFonts w:ascii="Times New Roman" w:hAnsi="Times New Roman"/>
          <w:sz w:val="28"/>
          <w:szCs w:val="28"/>
          <w:lang w:eastAsia="ru-RU"/>
        </w:rPr>
        <w:t xml:space="preserve">Ігоря Матвієнка </w:t>
      </w:r>
      <w:r>
        <w:rPr>
          <w:rFonts w:ascii="Times New Roman" w:hAnsi="Times New Roman"/>
          <w:sz w:val="28"/>
          <w:szCs w:val="28"/>
          <w:lang w:eastAsia="ru-RU"/>
        </w:rPr>
        <w:t xml:space="preserve">та стану </w:t>
      </w:r>
    </w:p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соціально-економічного розвитку</w:t>
      </w:r>
    </w:p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Нижньоли</w:t>
      </w:r>
      <w:r w:rsidR="00BF5D4B">
        <w:rPr>
          <w:rFonts w:ascii="Times New Roman" w:hAnsi="Times New Roman"/>
          <w:sz w:val="28"/>
          <w:szCs w:val="28"/>
          <w:lang w:eastAsia="ru-RU"/>
        </w:rPr>
        <w:t>пицького старостинського округу за 2024 рік</w:t>
      </w:r>
    </w:p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Виступи старости:</w:t>
            </w:r>
          </w:p>
          <w:p w:rsidR="00C32D54" w:rsidRDefault="00C32D54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на пленарних засіданнях міської ради</w:t>
            </w:r>
          </w:p>
          <w:p w:rsidR="00C32D54" w:rsidRDefault="00C32D54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-засіданнях постійних комісій </w:t>
            </w:r>
          </w:p>
          <w:p w:rsidR="00C32D54" w:rsidRDefault="00C32D54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11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11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Організовано: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-зустрічей з жителями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Отримано критичних зауважень, пропозицій всього: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 них:</w:t>
            </w:r>
          </w:p>
          <w:p w:rsidR="00C32D54" w:rsidRDefault="00C32D54" w:rsidP="001440D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виконано</w:t>
            </w:r>
          </w:p>
          <w:p w:rsidR="00C32D54" w:rsidRDefault="00C32D54" w:rsidP="001440D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 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Організації громадянського суспільства на території старостинського округу, всього: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тому числі: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-об’єднань громадян/діючих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246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виконання: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-рішень ради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-рішень виконавчого комітету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Стан сплати податків до міського бюджету, в т.ч.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-всього нараховано по округу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60%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40%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 вивезенням твердих побутових відходів: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-всього дворів в окрузі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-укладено договорів</w:t>
            </w:r>
          </w:p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703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70%</w:t>
            </w:r>
          </w:p>
          <w:p w:rsidR="00C32D54" w:rsidRDefault="00C32D5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30% 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7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задовільний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5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7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7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9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C32D54" w:rsidTr="00C32D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54" w:rsidRDefault="00C32D5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7</w:t>
            </w:r>
          </w:p>
        </w:tc>
      </w:tr>
    </w:tbl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D54" w:rsidRDefault="00C32D54" w:rsidP="00C32D5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D54" w:rsidRDefault="00BF5D4B" w:rsidP="00C32D5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C32D54">
        <w:rPr>
          <w:rFonts w:ascii="Times New Roman" w:hAnsi="Times New Roman"/>
          <w:sz w:val="28"/>
          <w:szCs w:val="28"/>
          <w:lang w:eastAsia="ru-RU"/>
        </w:rPr>
        <w:t>Староста  Нижньолипицького</w:t>
      </w:r>
    </w:p>
    <w:p w:rsidR="00C32D54" w:rsidRDefault="00BF5D4B" w:rsidP="00C32D5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C32D54">
        <w:rPr>
          <w:rFonts w:ascii="Times New Roman" w:hAnsi="Times New Roman"/>
          <w:sz w:val="28"/>
          <w:szCs w:val="28"/>
          <w:lang w:eastAsia="ru-RU"/>
        </w:rPr>
        <w:t xml:space="preserve"> старостинського округу </w:t>
      </w:r>
      <w:r w:rsidR="00C32D54">
        <w:rPr>
          <w:rFonts w:ascii="Times New Roman" w:hAnsi="Times New Roman"/>
          <w:sz w:val="28"/>
          <w:szCs w:val="28"/>
          <w:lang w:eastAsia="ru-RU"/>
        </w:rPr>
        <w:tab/>
      </w:r>
      <w:r w:rsidR="00C32D54">
        <w:rPr>
          <w:rFonts w:ascii="Times New Roman" w:hAnsi="Times New Roman"/>
          <w:sz w:val="28"/>
          <w:szCs w:val="28"/>
          <w:lang w:eastAsia="ru-RU"/>
        </w:rPr>
        <w:tab/>
      </w:r>
      <w:r w:rsidR="00C32D54">
        <w:rPr>
          <w:rFonts w:ascii="Times New Roman" w:hAnsi="Times New Roman"/>
          <w:sz w:val="28"/>
          <w:szCs w:val="28"/>
          <w:lang w:eastAsia="ru-RU"/>
        </w:rPr>
        <w:tab/>
      </w:r>
      <w:r w:rsidR="00C32D54">
        <w:rPr>
          <w:rFonts w:ascii="Times New Roman" w:hAnsi="Times New Roman"/>
          <w:sz w:val="28"/>
          <w:szCs w:val="28"/>
          <w:lang w:eastAsia="ru-RU"/>
        </w:rPr>
        <w:tab/>
      </w:r>
      <w:r w:rsidR="00C32D54">
        <w:rPr>
          <w:rFonts w:ascii="Times New Roman" w:hAnsi="Times New Roman"/>
          <w:sz w:val="28"/>
          <w:szCs w:val="28"/>
          <w:lang w:eastAsia="ru-RU"/>
        </w:rPr>
        <w:tab/>
        <w:t>Ігор Матвієнко</w:t>
      </w:r>
    </w:p>
    <w:p w:rsidR="00C32D54" w:rsidRDefault="00C32D54" w:rsidP="00C32D54">
      <w:pPr>
        <w:spacing w:after="200" w:line="276" w:lineRule="auto"/>
        <w:rPr>
          <w:rFonts w:ascii="Calibri" w:hAnsi="Calibri"/>
        </w:rPr>
      </w:pPr>
    </w:p>
    <w:p w:rsidR="00C32D54" w:rsidRDefault="00C32D54" w:rsidP="00C32D54">
      <w:pPr>
        <w:spacing w:after="200" w:line="276" w:lineRule="auto"/>
      </w:pPr>
    </w:p>
    <w:p w:rsidR="00B449DE" w:rsidRDefault="00B449DE"/>
    <w:sectPr w:rsidR="00B449D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54"/>
    <w:rsid w:val="00B449DE"/>
    <w:rsid w:val="00BF5D4B"/>
    <w:rsid w:val="00C3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29CE3"/>
  <w15:chartTrackingRefBased/>
  <w15:docId w15:val="{85E682F5-ED38-4ECD-B905-1501C621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D54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2025-02-11T10:47:00Z</dcterms:created>
  <dcterms:modified xsi:type="dcterms:W3CDTF">2025-02-11T10:50:00Z</dcterms:modified>
</cp:coreProperties>
</file>