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DEA" w:rsidRPr="004D6B9D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>Показники</w:t>
      </w:r>
    </w:p>
    <w:p w:rsidR="00686CFB" w:rsidRPr="004D6B9D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>оцінки роботи старости</w:t>
      </w:r>
      <w:r w:rsidR="004D6B9D"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B0F10"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</w:t>
      </w:r>
      <w:r w:rsidR="00686CFB"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4D6B9D"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ана  Білоуса </w:t>
      </w:r>
    </w:p>
    <w:p w:rsidR="00876DEA" w:rsidRPr="004D6B9D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>та стану соціально-економічного розвитку</w:t>
      </w:r>
    </w:p>
    <w:p w:rsidR="00876DEA" w:rsidRPr="004D6B9D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>Вербилівського</w:t>
      </w:r>
      <w:proofErr w:type="spellEnd"/>
      <w:r w:rsidR="006A22EC"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</w:t>
      </w:r>
      <w:r w:rsidR="00460FF5"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2024 рік</w:t>
      </w:r>
    </w:p>
    <w:p w:rsidR="00876DEA" w:rsidRPr="004D6B9D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1"/>
        <w:tblW w:w="10632" w:type="dxa"/>
        <w:tblInd w:w="-601" w:type="dxa"/>
        <w:tblLook w:val="04A0" w:firstRow="1" w:lastRow="0" w:firstColumn="1" w:lastColumn="0" w:noHBand="0" w:noVBand="1"/>
      </w:tblPr>
      <w:tblGrid>
        <w:gridCol w:w="851"/>
        <w:gridCol w:w="6804"/>
        <w:gridCol w:w="2977"/>
      </w:tblGrid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Виступи старости:</w:t>
            </w:r>
          </w:p>
          <w:p w:rsidR="00876DEA" w:rsidRPr="004D6B9D" w:rsidRDefault="00876DEA" w:rsidP="007906E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на пленарних засіданнях міської ради</w:t>
            </w:r>
          </w:p>
          <w:p w:rsidR="00876DEA" w:rsidRPr="004D6B9D" w:rsidRDefault="00876DEA" w:rsidP="007906E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-засіданнях постійних комісій </w:t>
            </w:r>
          </w:p>
          <w:p w:rsidR="00876DEA" w:rsidRPr="004D6B9D" w:rsidRDefault="00876DEA" w:rsidP="007906E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76DEA" w:rsidRPr="004D6B9D" w:rsidRDefault="00460FF5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876DEA"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еріодично</w:t>
            </w:r>
          </w:p>
          <w:p w:rsidR="00460FF5" w:rsidRPr="004D6B9D" w:rsidRDefault="00460FF5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Організовано: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-зустрічей з жителями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6A22E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76DEA" w:rsidRPr="004D6B9D" w:rsidRDefault="00285185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  <w:p w:rsidR="00876DEA" w:rsidRPr="004D6B9D" w:rsidRDefault="00876DEA" w:rsidP="006A22E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Отримано критичних зауважень, пропозицій всього: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 них:</w:t>
            </w:r>
          </w:p>
          <w:p w:rsidR="00876DEA" w:rsidRPr="004D6B9D" w:rsidRDefault="00876DEA" w:rsidP="00876DE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  <w:p w:rsidR="00876DEA" w:rsidRPr="004D6B9D" w:rsidRDefault="00876DEA" w:rsidP="00876DE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не мають перспективи виконання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6A22EC" w:rsidRPr="004D6B9D" w:rsidRDefault="006A22EC" w:rsidP="006A22E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76DEA" w:rsidRPr="004D6B9D" w:rsidRDefault="006A22EC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876DEA" w:rsidRPr="004D6B9D" w:rsidRDefault="006A22EC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округу, всього: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-об’єднань громадян/діючих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-органів самоорганізації/діючих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F10" w:rsidRPr="004D6B9D" w:rsidRDefault="009B0F10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B0F10" w:rsidRPr="004D6B9D" w:rsidRDefault="009B0F10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B0F10" w:rsidRPr="004D6B9D" w:rsidRDefault="009B0F10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Надавалася  допомога по  збору  необхідних  документів  для  оформлення   матеріальних  допомог  та  субсидії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Забезпечено виконання: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-рішень ради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-рішень виконавчого комітету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Забезпечується  вчасне ви</w:t>
            </w:r>
            <w:r w:rsidR="006A22EC"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конання  рішень</w:t>
            </w:r>
            <w:r w:rsidR="009B0F10"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які  </w:t>
            </w:r>
            <w:proofErr w:type="spellStart"/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</w:t>
            </w:r>
            <w:proofErr w:type="spellEnd"/>
            <w:r w:rsidR="006A22EC"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тупають  для  виконання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-всього нараховано по округу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-недоїмка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Повідомлялися  платники  податків  про  сплату орендної  плати  за  землю  земельного  податку та  податку  за  майно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8.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роботи з вивезенням твердих побутових відходів: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-всього дворів в окрузі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-укладено договорів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Вивезення   ТПВ  проводиться щотижнево</w:t>
            </w:r>
          </w:p>
          <w:p w:rsidR="00876DEA" w:rsidRPr="004D6B9D" w:rsidRDefault="006A22EC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Договори   не  укладалися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6A22EC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6A22EC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Росту правопорушень немає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tabs>
                <w:tab w:val="center" w:pos="1380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Подавалися  усні  пропозиції</w:t>
            </w:r>
          </w:p>
        </w:tc>
        <w:bookmarkStart w:id="0" w:name="_GoBack"/>
        <w:bookmarkEnd w:id="0"/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16.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виконання заходів цивільного захисту(від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захисту прав дітей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роботи з молоддю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285185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876DEA" w:rsidRPr="004D6B9D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4D6B9D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4D6B9D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6B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</w:tbl>
    <w:p w:rsidR="00876DEA" w:rsidRPr="004D6B9D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76DEA" w:rsidRPr="004D6B9D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0F10" w:rsidRPr="004D6B9D" w:rsidRDefault="00460FF5" w:rsidP="00484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proofErr w:type="gramStart"/>
      <w:r w:rsidR="00484788" w:rsidRPr="004D6B9D">
        <w:rPr>
          <w:rFonts w:ascii="Times New Roman" w:eastAsia="Times New Roman" w:hAnsi="Times New Roman" w:cs="Times New Roman"/>
          <w:sz w:val="24"/>
          <w:szCs w:val="24"/>
        </w:rPr>
        <w:t xml:space="preserve">Староста  </w:t>
      </w:r>
      <w:proofErr w:type="spellStart"/>
      <w:r w:rsidR="00484788" w:rsidRPr="004D6B9D">
        <w:rPr>
          <w:rFonts w:ascii="Times New Roman" w:eastAsia="Times New Roman" w:hAnsi="Times New Roman" w:cs="Times New Roman"/>
          <w:sz w:val="24"/>
          <w:szCs w:val="24"/>
        </w:rPr>
        <w:t>Вербилівського</w:t>
      </w:r>
      <w:proofErr w:type="spellEnd"/>
      <w:proofErr w:type="gramEnd"/>
    </w:p>
    <w:p w:rsidR="00484788" w:rsidRPr="004D6B9D" w:rsidRDefault="00460FF5" w:rsidP="00484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proofErr w:type="spellStart"/>
      <w:proofErr w:type="gramStart"/>
      <w:r w:rsidR="00484788" w:rsidRPr="004D6B9D">
        <w:rPr>
          <w:rFonts w:ascii="Times New Roman" w:eastAsia="Times New Roman" w:hAnsi="Times New Roman" w:cs="Times New Roman"/>
          <w:sz w:val="24"/>
          <w:szCs w:val="24"/>
        </w:rPr>
        <w:t>старостинського</w:t>
      </w:r>
      <w:proofErr w:type="spellEnd"/>
      <w:r w:rsidR="00484788" w:rsidRPr="004D6B9D">
        <w:rPr>
          <w:rFonts w:ascii="Times New Roman" w:eastAsia="Times New Roman" w:hAnsi="Times New Roman" w:cs="Times New Roman"/>
          <w:sz w:val="24"/>
          <w:szCs w:val="24"/>
        </w:rPr>
        <w:t xml:space="preserve">  округу</w:t>
      </w:r>
      <w:proofErr w:type="gramEnd"/>
      <w:r w:rsidR="006A22EC" w:rsidRPr="004D6B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proofErr w:type="spellStart"/>
      <w:r w:rsidR="00484788" w:rsidRPr="004D6B9D">
        <w:rPr>
          <w:rFonts w:ascii="Times New Roman" w:eastAsia="Times New Roman" w:hAnsi="Times New Roman" w:cs="Times New Roman"/>
          <w:sz w:val="24"/>
          <w:szCs w:val="24"/>
        </w:rPr>
        <w:t>Іван</w:t>
      </w:r>
      <w:proofErr w:type="spellEnd"/>
      <w:r w:rsidR="00484788" w:rsidRPr="004D6B9D">
        <w:rPr>
          <w:rFonts w:ascii="Times New Roman" w:eastAsia="Times New Roman" w:hAnsi="Times New Roman" w:cs="Times New Roman"/>
          <w:sz w:val="24"/>
          <w:szCs w:val="24"/>
        </w:rPr>
        <w:t xml:space="preserve">  БІЛОУС</w:t>
      </w:r>
    </w:p>
    <w:p w:rsidR="00876DEA" w:rsidRPr="004D6B9D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6DEA" w:rsidRPr="004D6B9D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30EF" w:rsidRPr="004D6B9D" w:rsidRDefault="008E30EF">
      <w:pPr>
        <w:rPr>
          <w:sz w:val="24"/>
          <w:szCs w:val="24"/>
          <w:lang w:val="uk-UA"/>
        </w:rPr>
      </w:pPr>
    </w:p>
    <w:sectPr w:rsidR="008E30EF" w:rsidRPr="004D6B9D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76DEA"/>
    <w:rsid w:val="000B5A06"/>
    <w:rsid w:val="00285185"/>
    <w:rsid w:val="00460FF5"/>
    <w:rsid w:val="00484788"/>
    <w:rsid w:val="004D6B9D"/>
    <w:rsid w:val="00503B31"/>
    <w:rsid w:val="00686CFB"/>
    <w:rsid w:val="006A22EC"/>
    <w:rsid w:val="0087563A"/>
    <w:rsid w:val="00876DEA"/>
    <w:rsid w:val="008E30EF"/>
    <w:rsid w:val="009B0F10"/>
    <w:rsid w:val="00A22617"/>
    <w:rsid w:val="00B74773"/>
    <w:rsid w:val="00BB2394"/>
    <w:rsid w:val="00E56497"/>
    <w:rsid w:val="00F50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854A7"/>
  <w15:docId w15:val="{EF184E56-DA63-4D4C-8736-3794DEE0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76D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876D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dcterms:created xsi:type="dcterms:W3CDTF">2024-02-05T11:15:00Z</dcterms:created>
  <dcterms:modified xsi:type="dcterms:W3CDTF">2025-02-10T14:38:00Z</dcterms:modified>
</cp:coreProperties>
</file>