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9141" w14:textId="261CDA14" w:rsidR="00E029F8" w:rsidRPr="00E029F8" w:rsidRDefault="00E029F8" w:rsidP="00E029F8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0" w:name="_Hlk190440185"/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719C8718" w14:textId="4A53608B" w:rsidR="000F4941" w:rsidRPr="00024ACE" w:rsidRDefault="000F4941" w:rsidP="000F494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C98CF44" wp14:editId="2D542C6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8BCC" w14:textId="77777777" w:rsidR="000F4941" w:rsidRPr="00024ACE" w:rsidRDefault="000F4941" w:rsidP="000F4941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FBAD01F" w14:textId="77777777" w:rsidR="000F4941" w:rsidRPr="00024ACE" w:rsidRDefault="000F4941" w:rsidP="000F4941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CF2C40" w14:textId="7E57305B" w:rsidR="000F4941" w:rsidRPr="00024ACE" w:rsidRDefault="00C43ADB" w:rsidP="000F4941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3542688">
          <v:line id="Прямая соединительная линия 4" o:spid="_x0000_s1029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52E157CF" w14:textId="77777777" w:rsidR="000F4941" w:rsidRPr="00024ACE" w:rsidRDefault="000F4941" w:rsidP="000F4941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9F281C2" w14:textId="77777777" w:rsidR="000F4941" w:rsidRPr="00024ACE" w:rsidRDefault="000F4941" w:rsidP="000F4941">
      <w:pPr>
        <w:rPr>
          <w:color w:val="000000"/>
          <w:sz w:val="28"/>
          <w:szCs w:val="28"/>
          <w:lang w:eastAsia="uk-UA"/>
        </w:rPr>
      </w:pPr>
    </w:p>
    <w:p w14:paraId="5768B5FC" w14:textId="314EDF03" w:rsidR="000F4941" w:rsidRPr="00024ACE" w:rsidRDefault="000F4941" w:rsidP="000F4941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скликання</w:t>
      </w:r>
    </w:p>
    <w:p w14:paraId="671A5B76" w14:textId="77777777" w:rsidR="000F4941" w:rsidRPr="00024ACE" w:rsidRDefault="000F4941" w:rsidP="000F4941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933B2AD" w14:textId="77777777" w:rsidR="000F4941" w:rsidRDefault="000F4941" w:rsidP="000F4941">
      <w:pPr>
        <w:ind w:right="-540"/>
        <w:rPr>
          <w:sz w:val="28"/>
          <w:szCs w:val="28"/>
          <w:lang w:eastAsia="uk-UA"/>
        </w:rPr>
      </w:pPr>
    </w:p>
    <w:p w14:paraId="4F5A9DDE" w14:textId="77777777" w:rsidR="000F4941" w:rsidRPr="007D1E9A" w:rsidRDefault="000F4941" w:rsidP="000F4941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2C3A22E0" w14:textId="68441BA4" w:rsidR="000F4941" w:rsidRPr="000F4941" w:rsidRDefault="000F4941" w:rsidP="000F4941">
      <w:pPr>
        <w:ind w:right="4959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до </w:t>
      </w:r>
      <w:r w:rsidRPr="000339A2">
        <w:rPr>
          <w:sz w:val="28"/>
        </w:rPr>
        <w:t>Пр</w:t>
      </w:r>
      <w:r>
        <w:rPr>
          <w:sz w:val="28"/>
        </w:rPr>
        <w:t>ограми</w:t>
      </w:r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збереження, відтворення та належного утримання об´єктів заповідного фонду </w:t>
      </w:r>
      <w:r>
        <w:rPr>
          <w:sz w:val="28"/>
        </w:rPr>
        <w:t>на</w:t>
      </w:r>
      <w:r>
        <w:rPr>
          <w:sz w:val="28"/>
          <w:lang w:val="uk-UA"/>
        </w:rPr>
        <w:t xml:space="preserve"> території </w:t>
      </w:r>
      <w:r w:rsidRPr="000339A2">
        <w:rPr>
          <w:sz w:val="28"/>
        </w:rPr>
        <w:t xml:space="preserve"> Рогатинської</w:t>
      </w:r>
      <w:r>
        <w:rPr>
          <w:sz w:val="28"/>
          <w:lang w:val="uk-UA"/>
        </w:rPr>
        <w:t xml:space="preserve"> </w:t>
      </w:r>
      <w:r w:rsidRPr="0010199C">
        <w:rPr>
          <w:sz w:val="28"/>
        </w:rPr>
        <w:t xml:space="preserve"> </w:t>
      </w:r>
      <w:r w:rsidRPr="000339A2">
        <w:rPr>
          <w:sz w:val="28"/>
        </w:rPr>
        <w:t>міської</w:t>
      </w:r>
      <w:r w:rsidRPr="0010199C">
        <w:rPr>
          <w:sz w:val="28"/>
        </w:rPr>
        <w:t xml:space="preserve"> </w:t>
      </w:r>
      <w:r w:rsidRPr="000339A2">
        <w:rPr>
          <w:sz w:val="28"/>
        </w:rPr>
        <w:t>територіальної</w:t>
      </w:r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r w:rsidRPr="000339A2">
        <w:rPr>
          <w:sz w:val="28"/>
        </w:rPr>
        <w:t>громади</w:t>
      </w:r>
      <w:r>
        <w:rPr>
          <w:sz w:val="28"/>
          <w:lang w:val="uk-UA"/>
        </w:rPr>
        <w:t xml:space="preserve">  </w:t>
      </w:r>
      <w:r>
        <w:rPr>
          <w:sz w:val="28"/>
        </w:rPr>
        <w:t>на 202</w:t>
      </w:r>
      <w:r>
        <w:rPr>
          <w:sz w:val="28"/>
          <w:lang w:val="uk-UA"/>
        </w:rPr>
        <w:t>3</w:t>
      </w:r>
      <w:r>
        <w:rPr>
          <w:sz w:val="28"/>
        </w:rPr>
        <w:t>-202</w:t>
      </w:r>
      <w:r>
        <w:rPr>
          <w:sz w:val="28"/>
          <w:lang w:val="uk-UA"/>
        </w:rPr>
        <w:t>6</w:t>
      </w:r>
      <w:r w:rsidRPr="000339A2">
        <w:rPr>
          <w:sz w:val="28"/>
        </w:rPr>
        <w:t xml:space="preserve"> роки</w:t>
      </w:r>
    </w:p>
    <w:p w14:paraId="6690BEF7" w14:textId="723E058E" w:rsidR="00F338FC" w:rsidRPr="008A5936" w:rsidRDefault="000F4941" w:rsidP="002F1C1B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D081974" w14:textId="473E156F"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bookmarkEnd w:id="0"/>
    <w:p w14:paraId="4AC556D3" w14:textId="22D16641" w:rsidR="002F7BAD" w:rsidRPr="00873824" w:rsidRDefault="00873824" w:rsidP="006027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73824">
        <w:rPr>
          <w:rFonts w:hint="eastAsia"/>
          <w:sz w:val="28"/>
          <w:szCs w:val="28"/>
          <w:lang w:val="uk-UA"/>
        </w:rPr>
        <w:t>З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метою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системи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збереження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відтворення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належного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Рогатинської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керуючись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140, 144 </w:t>
      </w:r>
      <w:r w:rsidRPr="00873824">
        <w:rPr>
          <w:rFonts w:hint="eastAsia"/>
          <w:sz w:val="28"/>
          <w:szCs w:val="28"/>
          <w:lang w:val="uk-UA"/>
        </w:rPr>
        <w:t>Конституції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26, 33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місцеве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самоврядування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Україні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статті</w:t>
      </w:r>
      <w:r w:rsidRPr="00873824">
        <w:rPr>
          <w:sz w:val="28"/>
          <w:szCs w:val="28"/>
          <w:lang w:val="uk-UA"/>
        </w:rPr>
        <w:t xml:space="preserve"> 15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охорону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навколишнього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природного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середовища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рішення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Рогатинської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ради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віл</w:t>
      </w:r>
      <w:r w:rsidRPr="00873824">
        <w:rPr>
          <w:sz w:val="28"/>
          <w:szCs w:val="28"/>
          <w:lang w:val="uk-UA"/>
        </w:rPr>
        <w:t xml:space="preserve">  25 </w:t>
      </w:r>
      <w:r w:rsidRPr="00873824">
        <w:rPr>
          <w:rFonts w:hint="eastAsia"/>
          <w:sz w:val="28"/>
          <w:szCs w:val="28"/>
          <w:lang w:val="uk-UA"/>
        </w:rPr>
        <w:t>травня</w:t>
      </w:r>
      <w:r w:rsidRPr="00873824">
        <w:rPr>
          <w:sz w:val="28"/>
          <w:szCs w:val="28"/>
          <w:lang w:val="uk-UA"/>
        </w:rPr>
        <w:t xml:space="preserve"> 2023 </w:t>
      </w:r>
      <w:r w:rsidRPr="00873824">
        <w:rPr>
          <w:rFonts w:hint="eastAsia"/>
          <w:sz w:val="28"/>
          <w:szCs w:val="28"/>
          <w:lang w:val="uk-UA"/>
        </w:rPr>
        <w:t>р</w:t>
      </w:r>
      <w:r w:rsidRPr="00873824">
        <w:rPr>
          <w:sz w:val="28"/>
          <w:szCs w:val="28"/>
          <w:lang w:val="uk-UA"/>
        </w:rPr>
        <w:t xml:space="preserve">. </w:t>
      </w:r>
      <w:r w:rsidRPr="00873824">
        <w:rPr>
          <w:rFonts w:hint="eastAsia"/>
          <w:sz w:val="28"/>
          <w:szCs w:val="28"/>
          <w:lang w:val="uk-UA"/>
        </w:rPr>
        <w:t>№</w:t>
      </w:r>
      <w:r w:rsidRPr="00873824">
        <w:rPr>
          <w:sz w:val="28"/>
          <w:szCs w:val="28"/>
          <w:lang w:val="uk-UA"/>
        </w:rPr>
        <w:t xml:space="preserve">6378 </w:t>
      </w:r>
      <w:r w:rsidRPr="00873824">
        <w:rPr>
          <w:rFonts w:hint="eastAsia"/>
          <w:sz w:val="28"/>
          <w:szCs w:val="28"/>
          <w:lang w:val="uk-UA"/>
        </w:rPr>
        <w:t>«Про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стан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Рогатинської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громади»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міська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рада</w:t>
      </w:r>
      <w:r w:rsidRPr="00873824">
        <w:rPr>
          <w:sz w:val="28"/>
          <w:szCs w:val="28"/>
          <w:lang w:val="uk-UA"/>
        </w:rPr>
        <w:t xml:space="preserve"> ВИРІШИЛА:</w:t>
      </w:r>
    </w:p>
    <w:p w14:paraId="73419A2C" w14:textId="1BCF997F" w:rsidR="00353AC6" w:rsidRPr="00100535" w:rsidRDefault="00212172" w:rsidP="007C342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</w:t>
      </w:r>
      <w:r w:rsidR="00C21CE4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C21CE4">
        <w:rPr>
          <w:sz w:val="28"/>
          <w:szCs w:val="28"/>
          <w:lang w:val="uk-UA"/>
        </w:rPr>
        <w:t xml:space="preserve"> </w:t>
      </w:r>
      <w:r w:rsidR="009A3C0A">
        <w:rPr>
          <w:sz w:val="28"/>
          <w:szCs w:val="28"/>
          <w:lang w:val="uk-UA"/>
        </w:rPr>
        <w:t>Програми збереження, відтворення та належного утримання об’єктів заповідного фонду на території</w:t>
      </w:r>
      <w:r w:rsidR="007C3424">
        <w:rPr>
          <w:sz w:val="28"/>
          <w:szCs w:val="28"/>
          <w:lang w:val="uk-UA"/>
        </w:rPr>
        <w:t xml:space="preserve"> Рогатинської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9A3C0A">
        <w:rPr>
          <w:sz w:val="28"/>
          <w:szCs w:val="28"/>
          <w:lang w:val="uk-UA"/>
        </w:rPr>
        <w:t xml:space="preserve"> на 2023-2026</w:t>
      </w:r>
      <w:r w:rsidR="007C3424">
        <w:rPr>
          <w:sz w:val="28"/>
          <w:szCs w:val="28"/>
          <w:lang w:val="uk-UA"/>
        </w:rPr>
        <w:t xml:space="preserve"> роки</w:t>
      </w:r>
      <w:r w:rsidR="007C3424" w:rsidRPr="009A3C0A">
        <w:rPr>
          <w:sz w:val="28"/>
          <w:szCs w:val="28"/>
          <w:lang w:val="uk-UA"/>
        </w:rPr>
        <w:t>, затверджен</w:t>
      </w:r>
      <w:r w:rsidR="00705B8A" w:rsidRPr="009A3C0A">
        <w:rPr>
          <w:sz w:val="28"/>
          <w:szCs w:val="28"/>
          <w:lang w:val="uk-UA"/>
        </w:rPr>
        <w:t>ої</w:t>
      </w:r>
      <w:r w:rsidR="0067562E" w:rsidRPr="009A3C0A">
        <w:rPr>
          <w:sz w:val="28"/>
          <w:szCs w:val="28"/>
          <w:lang w:val="uk-UA"/>
        </w:rPr>
        <w:t xml:space="preserve"> </w:t>
      </w:r>
      <w:r w:rsidRPr="009A3C0A">
        <w:rPr>
          <w:sz w:val="28"/>
          <w:szCs w:val="28"/>
          <w:lang w:val="uk-UA"/>
        </w:rPr>
        <w:t>рішення</w:t>
      </w:r>
      <w:r w:rsidR="00705B8A" w:rsidRPr="009A3C0A">
        <w:rPr>
          <w:sz w:val="28"/>
          <w:szCs w:val="28"/>
          <w:lang w:val="uk-UA"/>
        </w:rPr>
        <w:t>м</w:t>
      </w:r>
      <w:r w:rsidR="009A3C0A">
        <w:rPr>
          <w:sz w:val="28"/>
          <w:szCs w:val="28"/>
          <w:lang w:val="uk-UA"/>
        </w:rPr>
        <w:t xml:space="preserve"> 40 сесії міської ради від 31 серпня 2023</w:t>
      </w:r>
      <w:r w:rsidR="007C3424" w:rsidRPr="009A3C0A">
        <w:rPr>
          <w:sz w:val="28"/>
          <w:szCs w:val="28"/>
          <w:lang w:val="uk-UA"/>
        </w:rPr>
        <w:t xml:space="preserve"> року, виклавши </w:t>
      </w:r>
      <w:r w:rsidR="009A3C0A">
        <w:rPr>
          <w:sz w:val="28"/>
          <w:szCs w:val="28"/>
          <w:lang w:val="uk-UA"/>
        </w:rPr>
        <w:t>додаток 2</w:t>
      </w:r>
      <w:r w:rsidR="00331E14" w:rsidRPr="009A3C0A">
        <w:rPr>
          <w:sz w:val="28"/>
          <w:szCs w:val="28"/>
          <w:lang w:val="uk-UA"/>
        </w:rPr>
        <w:t xml:space="preserve"> </w:t>
      </w:r>
      <w:r w:rsidR="007C3424" w:rsidRPr="009A3C0A">
        <w:rPr>
          <w:sz w:val="28"/>
          <w:szCs w:val="28"/>
          <w:lang w:val="uk-UA"/>
        </w:rPr>
        <w:t>«</w:t>
      </w:r>
      <w:r w:rsidR="00E67B59" w:rsidRPr="00E67B59">
        <w:rPr>
          <w:sz w:val="28"/>
          <w:szCs w:val="28"/>
          <w:lang w:val="uk-UA"/>
        </w:rPr>
        <w:t>Напрями діяльності та заходи Програми збереження, відтворення та належного утримання об’єктів заповідного фонду на території Рогатинської міської територіальної громади на 2023-2026 роки</w:t>
      </w:r>
      <w:r w:rsidR="008534CC">
        <w:rPr>
          <w:sz w:val="28"/>
          <w:szCs w:val="28"/>
          <w:lang w:val="uk-UA"/>
        </w:rPr>
        <w:t>»</w:t>
      </w:r>
      <w:r w:rsidR="00100535">
        <w:rPr>
          <w:sz w:val="28"/>
          <w:szCs w:val="28"/>
          <w:lang w:val="uk-UA"/>
        </w:rPr>
        <w:t xml:space="preserve"> </w:t>
      </w:r>
      <w:r w:rsidR="00331E14" w:rsidRPr="00100535">
        <w:rPr>
          <w:sz w:val="28"/>
          <w:szCs w:val="28"/>
          <w:lang w:val="uk-UA"/>
        </w:rPr>
        <w:t>в новій редакції</w:t>
      </w:r>
      <w:r w:rsidR="00E67B59" w:rsidRPr="00100535">
        <w:rPr>
          <w:sz w:val="28"/>
          <w:szCs w:val="28"/>
          <w:lang w:val="uk-UA"/>
        </w:rPr>
        <w:t>, що додається.</w:t>
      </w:r>
    </w:p>
    <w:p w14:paraId="3BDE6302" w14:textId="47BFD6AE" w:rsidR="002F7BAD" w:rsidRDefault="002F7BAD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59BB53E" w14:textId="77777777" w:rsidR="008534CC" w:rsidRPr="005E019C" w:rsidRDefault="008534CC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46D7C098"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14:paraId="5E0460FB" w14:textId="69096E40" w:rsidR="00AA5F8A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2204CA9C" w14:textId="77777777" w:rsidR="00AA5F8A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  <w:sectPr w:rsidR="00AA5F8A" w:rsidSect="00F83469">
          <w:headerReference w:type="default" r:id="rId8"/>
          <w:pgSz w:w="11906" w:h="16838" w:code="9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54053EB" w14:textId="0B072956" w:rsidR="00AA5F8A" w:rsidRPr="003E3105" w:rsidRDefault="00AA5F8A" w:rsidP="003E3105">
      <w:pPr>
        <w:spacing w:line="276" w:lineRule="auto"/>
        <w:ind w:left="11520"/>
        <w:rPr>
          <w:sz w:val="28"/>
          <w:szCs w:val="28"/>
          <w:lang w:val="uk-UA"/>
        </w:rPr>
      </w:pPr>
      <w:r w:rsidRPr="003E3105">
        <w:rPr>
          <w:sz w:val="28"/>
          <w:szCs w:val="28"/>
          <w:lang w:val="uk-UA"/>
        </w:rPr>
        <w:lastRenderedPageBreak/>
        <w:t xml:space="preserve">Додаток </w:t>
      </w:r>
    </w:p>
    <w:p w14:paraId="66CE0217" w14:textId="2CC96F48" w:rsidR="00AA5F8A" w:rsidRPr="003E3105" w:rsidRDefault="00AA5F8A" w:rsidP="003E3105">
      <w:pPr>
        <w:shd w:val="clear" w:color="auto" w:fill="FFFFFF"/>
        <w:spacing w:line="280" w:lineRule="exact"/>
        <w:ind w:left="11520"/>
        <w:rPr>
          <w:sz w:val="28"/>
          <w:szCs w:val="28"/>
          <w:lang w:val="en-US"/>
        </w:rPr>
      </w:pPr>
      <w:r w:rsidRPr="003E3105">
        <w:rPr>
          <w:sz w:val="28"/>
          <w:szCs w:val="28"/>
          <w:lang w:val="uk-UA"/>
        </w:rPr>
        <w:t xml:space="preserve">до рішення 58 сесії </w:t>
      </w:r>
    </w:p>
    <w:p w14:paraId="1F8A20FE" w14:textId="66730D31" w:rsidR="00AA5F8A" w:rsidRPr="003E3105" w:rsidRDefault="00AA5F8A" w:rsidP="003E3105">
      <w:pPr>
        <w:shd w:val="clear" w:color="auto" w:fill="FFFFFF"/>
        <w:spacing w:line="280" w:lineRule="exact"/>
        <w:ind w:left="11520"/>
        <w:rPr>
          <w:sz w:val="28"/>
          <w:szCs w:val="28"/>
          <w:lang w:val="en-US"/>
        </w:rPr>
      </w:pPr>
      <w:r w:rsidRPr="003E3105">
        <w:rPr>
          <w:sz w:val="28"/>
          <w:szCs w:val="28"/>
          <w:lang w:val="uk-UA"/>
        </w:rPr>
        <w:t>Рогатинської міської ради</w:t>
      </w:r>
    </w:p>
    <w:p w14:paraId="1120762F" w14:textId="46BEE8FC" w:rsidR="00AA5F8A" w:rsidRPr="003E3105" w:rsidRDefault="00AA5F8A" w:rsidP="003E3105">
      <w:pPr>
        <w:shd w:val="clear" w:color="auto" w:fill="FFFFFF"/>
        <w:spacing w:line="280" w:lineRule="exact"/>
        <w:ind w:left="11520"/>
        <w:rPr>
          <w:sz w:val="28"/>
          <w:szCs w:val="28"/>
          <w:lang w:val="uk-UA"/>
        </w:rPr>
      </w:pPr>
      <w:r w:rsidRPr="003E3105">
        <w:rPr>
          <w:sz w:val="28"/>
          <w:szCs w:val="28"/>
          <w:lang w:val="uk-UA"/>
        </w:rPr>
        <w:t xml:space="preserve">від 27.02.2025 року № </w:t>
      </w:r>
    </w:p>
    <w:p w14:paraId="2562AE9C" w14:textId="77777777" w:rsidR="00AA5F8A" w:rsidRPr="00577A16" w:rsidRDefault="00AA5F8A" w:rsidP="00AA5F8A">
      <w:pPr>
        <w:shd w:val="clear" w:color="auto" w:fill="FFFFFF"/>
        <w:spacing w:line="280" w:lineRule="exact"/>
        <w:ind w:firstLine="11340"/>
        <w:rPr>
          <w:b/>
          <w:sz w:val="16"/>
          <w:szCs w:val="16"/>
          <w:lang w:val="uk-UA"/>
        </w:rPr>
      </w:pPr>
    </w:p>
    <w:p w14:paraId="55D15FBA" w14:textId="77777777" w:rsidR="00AA5F8A" w:rsidRPr="00577A16" w:rsidRDefault="00AA5F8A" w:rsidP="00AA5F8A">
      <w:pPr>
        <w:shd w:val="clear" w:color="auto" w:fill="FFFFFF"/>
        <w:spacing w:line="280" w:lineRule="exact"/>
        <w:ind w:firstLine="11340"/>
        <w:rPr>
          <w:b/>
          <w:sz w:val="16"/>
          <w:szCs w:val="16"/>
          <w:lang w:val="uk-UA"/>
        </w:rPr>
      </w:pPr>
    </w:p>
    <w:p w14:paraId="293E4B84" w14:textId="77777777" w:rsidR="003E3105" w:rsidRDefault="00AA5F8A" w:rsidP="00AA5F8A">
      <w:pPr>
        <w:spacing w:line="280" w:lineRule="exact"/>
        <w:ind w:right="180"/>
        <w:jc w:val="center"/>
        <w:rPr>
          <w:b/>
          <w:color w:val="000000"/>
          <w:szCs w:val="28"/>
          <w:lang w:val="uk-UA"/>
        </w:rPr>
      </w:pPr>
      <w:r w:rsidRPr="00577A16">
        <w:rPr>
          <w:b/>
          <w:szCs w:val="28"/>
          <w:lang w:val="uk-UA"/>
        </w:rPr>
        <w:t xml:space="preserve">Напрями діяльності та заходи </w:t>
      </w:r>
      <w:r w:rsidRPr="00C27AF6">
        <w:rPr>
          <w:b/>
          <w:color w:val="000000"/>
          <w:szCs w:val="28"/>
          <w:lang w:val="uk-UA"/>
        </w:rPr>
        <w:t>Програми збереження, відтворення та належного утримання об’єктів заповідного фонду</w:t>
      </w:r>
    </w:p>
    <w:p w14:paraId="5C52403B" w14:textId="17C2DA52" w:rsidR="00AA5F8A" w:rsidRPr="00577A16" w:rsidRDefault="00AA5F8A" w:rsidP="00AA5F8A">
      <w:pPr>
        <w:spacing w:line="280" w:lineRule="exact"/>
        <w:ind w:right="180"/>
        <w:jc w:val="center"/>
        <w:rPr>
          <w:b/>
          <w:szCs w:val="28"/>
          <w:lang w:val="uk-UA"/>
        </w:rPr>
      </w:pPr>
      <w:r w:rsidRPr="00C27AF6">
        <w:rPr>
          <w:b/>
          <w:color w:val="000000"/>
          <w:szCs w:val="28"/>
          <w:lang w:val="uk-UA"/>
        </w:rPr>
        <w:t xml:space="preserve">на території </w:t>
      </w:r>
      <w:r>
        <w:rPr>
          <w:b/>
          <w:color w:val="000000"/>
          <w:szCs w:val="28"/>
          <w:lang w:val="uk-UA"/>
        </w:rPr>
        <w:t xml:space="preserve">Рогатинської міської територіальної </w:t>
      </w:r>
      <w:r w:rsidRPr="00C27AF6">
        <w:rPr>
          <w:b/>
          <w:color w:val="000000"/>
          <w:szCs w:val="28"/>
          <w:lang w:val="uk-UA"/>
        </w:rPr>
        <w:t>громади</w:t>
      </w:r>
      <w:r w:rsidRPr="005A09DD">
        <w:rPr>
          <w:color w:val="000000"/>
          <w:szCs w:val="28"/>
          <w:lang w:val="uk-UA"/>
        </w:rPr>
        <w:t xml:space="preserve"> </w:t>
      </w:r>
    </w:p>
    <w:p w14:paraId="5A76F338" w14:textId="77777777" w:rsidR="00AA5F8A" w:rsidRPr="00577A16" w:rsidRDefault="00AA5F8A" w:rsidP="00AA5F8A">
      <w:pPr>
        <w:spacing w:line="280" w:lineRule="exact"/>
        <w:ind w:right="18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2023-2026</w:t>
      </w:r>
      <w:r w:rsidRPr="00577A16">
        <w:rPr>
          <w:b/>
          <w:szCs w:val="28"/>
          <w:lang w:val="uk-UA"/>
        </w:rPr>
        <w:t xml:space="preserve"> роки</w:t>
      </w:r>
    </w:p>
    <w:p w14:paraId="205D98BE" w14:textId="77777777" w:rsidR="00AA5F8A" w:rsidRPr="00AF7EF3" w:rsidRDefault="00AA5F8A" w:rsidP="00AA5F8A">
      <w:pPr>
        <w:shd w:val="clear" w:color="auto" w:fill="FFFFFF"/>
        <w:spacing w:line="280" w:lineRule="exact"/>
        <w:rPr>
          <w:b/>
          <w:sz w:val="16"/>
          <w:szCs w:val="16"/>
          <w:lang w:val="uk-UA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0"/>
        <w:gridCol w:w="851"/>
        <w:gridCol w:w="992"/>
        <w:gridCol w:w="851"/>
        <w:gridCol w:w="2268"/>
      </w:tblGrid>
      <w:tr w:rsidR="00AA5F8A" w:rsidRPr="002045DB" w14:paraId="4C6A89C0" w14:textId="77777777" w:rsidTr="0024222D">
        <w:trPr>
          <w:cantSplit/>
        </w:trPr>
        <w:tc>
          <w:tcPr>
            <w:tcW w:w="568" w:type="dxa"/>
            <w:vMerge w:val="restart"/>
            <w:vAlign w:val="center"/>
          </w:tcPr>
          <w:p w14:paraId="41B96BFE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№</w:t>
            </w:r>
          </w:p>
          <w:p w14:paraId="0170C73E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14:paraId="5E985270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14:paraId="149F8662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14:paraId="46F30790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spacing w:val="7"/>
                <w:lang w:val="uk-UA"/>
              </w:rPr>
              <w:t xml:space="preserve">Термін </w:t>
            </w:r>
            <w:r w:rsidRPr="002045DB">
              <w:rPr>
                <w:b/>
                <w:lang w:val="uk-UA"/>
              </w:rPr>
              <w:t>виконання заходу</w:t>
            </w:r>
          </w:p>
        </w:tc>
        <w:tc>
          <w:tcPr>
            <w:tcW w:w="1276" w:type="dxa"/>
            <w:vMerge w:val="restart"/>
            <w:vAlign w:val="center"/>
          </w:tcPr>
          <w:p w14:paraId="7475EE5C" w14:textId="77777777" w:rsidR="00AA5F8A" w:rsidRPr="002045DB" w:rsidRDefault="00AA5F8A" w:rsidP="0024222D">
            <w:pPr>
              <w:spacing w:line="240" w:lineRule="exact"/>
              <w:ind w:left="-57" w:right="-57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14:paraId="6B463176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Джере</w:t>
            </w:r>
          </w:p>
          <w:p w14:paraId="7EE46763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ла фінансування</w:t>
            </w:r>
          </w:p>
        </w:tc>
        <w:tc>
          <w:tcPr>
            <w:tcW w:w="3544" w:type="dxa"/>
            <w:gridSpan w:val="4"/>
            <w:vAlign w:val="center"/>
          </w:tcPr>
          <w:p w14:paraId="1B5F33FB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Орієнтовні обсяги фінансування (вартість), тис.грн., в тому числі:</w:t>
            </w:r>
          </w:p>
        </w:tc>
        <w:tc>
          <w:tcPr>
            <w:tcW w:w="2268" w:type="dxa"/>
            <w:vMerge w:val="restart"/>
            <w:vAlign w:val="center"/>
          </w:tcPr>
          <w:p w14:paraId="2E59F721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Очікуваний результат</w:t>
            </w:r>
          </w:p>
        </w:tc>
      </w:tr>
      <w:tr w:rsidR="00AA5F8A" w:rsidRPr="002045DB" w14:paraId="7795829A" w14:textId="77777777" w:rsidTr="0024222D">
        <w:trPr>
          <w:cantSplit/>
        </w:trPr>
        <w:tc>
          <w:tcPr>
            <w:tcW w:w="568" w:type="dxa"/>
            <w:vMerge/>
          </w:tcPr>
          <w:p w14:paraId="2E335FA5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03E90F11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</w:tcPr>
          <w:p w14:paraId="1EF3B5A7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068C7D2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14:paraId="56AAA89F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6C13B8F8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14:paraId="4BAC00CC" w14:textId="77777777" w:rsidR="00AA5F8A" w:rsidRPr="002045DB" w:rsidRDefault="00AA5F8A" w:rsidP="0024222D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2023</w:t>
            </w:r>
          </w:p>
        </w:tc>
        <w:tc>
          <w:tcPr>
            <w:tcW w:w="851" w:type="dxa"/>
          </w:tcPr>
          <w:p w14:paraId="20A771F2" w14:textId="77777777" w:rsidR="00AA5F8A" w:rsidRPr="002045DB" w:rsidRDefault="00AA5F8A" w:rsidP="0024222D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2024</w:t>
            </w:r>
          </w:p>
        </w:tc>
        <w:tc>
          <w:tcPr>
            <w:tcW w:w="992" w:type="dxa"/>
          </w:tcPr>
          <w:p w14:paraId="52CB109A" w14:textId="77777777" w:rsidR="00AA5F8A" w:rsidRPr="002045DB" w:rsidRDefault="00AA5F8A" w:rsidP="0024222D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2025</w:t>
            </w:r>
          </w:p>
        </w:tc>
        <w:tc>
          <w:tcPr>
            <w:tcW w:w="851" w:type="dxa"/>
          </w:tcPr>
          <w:p w14:paraId="5348CCEB" w14:textId="77777777" w:rsidR="00AA5F8A" w:rsidRPr="002045DB" w:rsidRDefault="00AA5F8A" w:rsidP="0024222D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2026</w:t>
            </w:r>
          </w:p>
        </w:tc>
        <w:tc>
          <w:tcPr>
            <w:tcW w:w="2268" w:type="dxa"/>
            <w:vMerge/>
          </w:tcPr>
          <w:p w14:paraId="2AEA3F92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</w:tr>
      <w:tr w:rsidR="00AA5F8A" w:rsidRPr="002045DB" w14:paraId="70249737" w14:textId="77777777" w:rsidTr="0024222D">
        <w:trPr>
          <w:cantSplit/>
        </w:trPr>
        <w:tc>
          <w:tcPr>
            <w:tcW w:w="568" w:type="dxa"/>
          </w:tcPr>
          <w:p w14:paraId="3DC0417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</w:tcPr>
          <w:p w14:paraId="139D0F7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</w:t>
            </w:r>
          </w:p>
        </w:tc>
        <w:tc>
          <w:tcPr>
            <w:tcW w:w="3827" w:type="dxa"/>
          </w:tcPr>
          <w:p w14:paraId="0B67CEEF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287A53D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77EFD8C3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475BB9B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24F135BE" w14:textId="77777777" w:rsidR="00AA5F8A" w:rsidRPr="002045DB" w:rsidRDefault="00AA5F8A" w:rsidP="0024222D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7</w:t>
            </w:r>
          </w:p>
        </w:tc>
        <w:tc>
          <w:tcPr>
            <w:tcW w:w="851" w:type="dxa"/>
          </w:tcPr>
          <w:p w14:paraId="54A788B2" w14:textId="77777777" w:rsidR="00AA5F8A" w:rsidRPr="002045DB" w:rsidRDefault="00AA5F8A" w:rsidP="0024222D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8</w:t>
            </w:r>
          </w:p>
        </w:tc>
        <w:tc>
          <w:tcPr>
            <w:tcW w:w="992" w:type="dxa"/>
          </w:tcPr>
          <w:p w14:paraId="3A340A3A" w14:textId="77777777" w:rsidR="00AA5F8A" w:rsidRPr="002045DB" w:rsidRDefault="00AA5F8A" w:rsidP="0024222D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9</w:t>
            </w:r>
          </w:p>
        </w:tc>
        <w:tc>
          <w:tcPr>
            <w:tcW w:w="851" w:type="dxa"/>
          </w:tcPr>
          <w:p w14:paraId="79792CAE" w14:textId="77777777" w:rsidR="00AA5F8A" w:rsidRPr="002045DB" w:rsidRDefault="00AA5F8A" w:rsidP="0024222D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14:paraId="38B418B5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11</w:t>
            </w:r>
          </w:p>
        </w:tc>
      </w:tr>
      <w:tr w:rsidR="00AA5F8A" w:rsidRPr="002045DB" w14:paraId="74877204" w14:textId="77777777" w:rsidTr="0024222D">
        <w:trPr>
          <w:cantSplit/>
          <w:trHeight w:val="1861"/>
        </w:trPr>
        <w:tc>
          <w:tcPr>
            <w:tcW w:w="568" w:type="dxa"/>
            <w:vMerge w:val="restart"/>
          </w:tcPr>
          <w:p w14:paraId="46CA136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14:paraId="51579BDA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>Створення і підтримання репрезентивної та ефективно керованої системи територій та об’єктів природно-заповідного фонду місцевого значення</w:t>
            </w:r>
          </w:p>
        </w:tc>
        <w:tc>
          <w:tcPr>
            <w:tcW w:w="3827" w:type="dxa"/>
          </w:tcPr>
          <w:p w14:paraId="2902EBF0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>1.1.Виготовлення планово-картографічних матеріалів  проектованих до заповідання територій  та об’єктів природно-заповідного фонду місцевого значення на території громади</w:t>
            </w:r>
          </w:p>
        </w:tc>
        <w:tc>
          <w:tcPr>
            <w:tcW w:w="1134" w:type="dxa"/>
          </w:tcPr>
          <w:p w14:paraId="702225AF" w14:textId="77777777" w:rsidR="00AA5F8A" w:rsidRPr="002045DB" w:rsidRDefault="00AA5F8A" w:rsidP="0024222D">
            <w:pPr>
              <w:spacing w:line="240" w:lineRule="exact"/>
              <w:jc w:val="center"/>
              <w:rPr>
                <w:lang w:val="uk-UA"/>
              </w:rPr>
            </w:pPr>
          </w:p>
          <w:p w14:paraId="690CA00F" w14:textId="77777777" w:rsidR="00AA5F8A" w:rsidRPr="002045DB" w:rsidRDefault="00AA5F8A" w:rsidP="0024222D">
            <w:pPr>
              <w:spacing w:line="240" w:lineRule="exact"/>
              <w:jc w:val="center"/>
              <w:rPr>
                <w:lang w:val="en-US"/>
              </w:rPr>
            </w:pPr>
            <w:r w:rsidRPr="002045DB">
              <w:rPr>
                <w:lang w:val="uk-UA"/>
              </w:rPr>
              <w:t xml:space="preserve"> 2023</w:t>
            </w:r>
            <w:r w:rsidRPr="002045DB">
              <w:rPr>
                <w:lang w:val="en-US"/>
              </w:rPr>
              <w:t>-</w:t>
            </w:r>
          </w:p>
          <w:p w14:paraId="24655876" w14:textId="77777777" w:rsidR="00AA5F8A" w:rsidRPr="002045DB" w:rsidRDefault="00AA5F8A" w:rsidP="0024222D">
            <w:pPr>
              <w:spacing w:line="240" w:lineRule="exact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2026</w:t>
            </w:r>
          </w:p>
          <w:p w14:paraId="5EFF67C1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14:paraId="073C3C7F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CE97E66" w14:textId="77777777" w:rsidR="00AA5F8A" w:rsidRPr="002045DB" w:rsidRDefault="00AA5F8A" w:rsidP="0024222D">
            <w:pPr>
              <w:spacing w:line="240" w:lineRule="exact"/>
              <w:rPr>
                <w:b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</w:tcPr>
          <w:p w14:paraId="14A2D39E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459D0F97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356C00B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B64B67E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31B9A7DC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1" w:type="dxa"/>
            <w:vAlign w:val="center"/>
          </w:tcPr>
          <w:p w14:paraId="3A698394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бюджет</w:t>
            </w:r>
          </w:p>
          <w:p w14:paraId="7CE9AAB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них призна-чень</w:t>
            </w:r>
          </w:p>
        </w:tc>
        <w:tc>
          <w:tcPr>
            <w:tcW w:w="992" w:type="dxa"/>
            <w:vAlign w:val="center"/>
          </w:tcPr>
          <w:p w14:paraId="2B481D0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vAlign w:val="center"/>
          </w:tcPr>
          <w:p w14:paraId="088E85D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268" w:type="dxa"/>
            <w:vAlign w:val="center"/>
          </w:tcPr>
          <w:p w14:paraId="5EB22D79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7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Виготовлені планово-картографічні матеріали</w:t>
            </w:r>
          </w:p>
        </w:tc>
      </w:tr>
      <w:tr w:rsidR="00AA5F8A" w:rsidRPr="002045DB" w14:paraId="14F7DAB4" w14:textId="77777777" w:rsidTr="0024222D">
        <w:trPr>
          <w:cantSplit/>
          <w:trHeight w:val="1126"/>
        </w:trPr>
        <w:tc>
          <w:tcPr>
            <w:tcW w:w="568" w:type="dxa"/>
            <w:vMerge/>
          </w:tcPr>
          <w:p w14:paraId="0B2DF559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7D2A0E67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3827" w:type="dxa"/>
          </w:tcPr>
          <w:p w14:paraId="517772AA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>1.2.Визначення перспективних територій та об’єктів природо-заповідного фонду місцевого значення та розроблення наукових обґрунтувань щодо доцільності їх створення</w:t>
            </w:r>
          </w:p>
        </w:tc>
        <w:tc>
          <w:tcPr>
            <w:tcW w:w="1134" w:type="dxa"/>
          </w:tcPr>
          <w:p w14:paraId="6E76B74D" w14:textId="77777777" w:rsidR="00AA5F8A" w:rsidRPr="002045DB" w:rsidRDefault="00AA5F8A" w:rsidP="0024222D">
            <w:pPr>
              <w:spacing w:line="240" w:lineRule="exact"/>
              <w:jc w:val="center"/>
              <w:rPr>
                <w:lang w:val="uk-UA"/>
              </w:rPr>
            </w:pPr>
          </w:p>
          <w:p w14:paraId="5B62F31E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lang w:val="uk-UA"/>
              </w:rPr>
              <w:t xml:space="preserve"> 2023-2026</w:t>
            </w:r>
          </w:p>
        </w:tc>
        <w:tc>
          <w:tcPr>
            <w:tcW w:w="1276" w:type="dxa"/>
          </w:tcPr>
          <w:p w14:paraId="7E15A05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1EB4E64D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</w:tcPr>
          <w:p w14:paraId="1CF3D08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09443A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62F451B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51F05AA2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0CD1E1AE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1" w:type="dxa"/>
            <w:vAlign w:val="center"/>
          </w:tcPr>
          <w:p w14:paraId="6ACB881B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бюджет</w:t>
            </w:r>
          </w:p>
          <w:p w14:paraId="1D3160FB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них призна-чень</w:t>
            </w:r>
          </w:p>
        </w:tc>
        <w:tc>
          <w:tcPr>
            <w:tcW w:w="992" w:type="dxa"/>
            <w:vAlign w:val="center"/>
          </w:tcPr>
          <w:p w14:paraId="0A6249B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vAlign w:val="center"/>
          </w:tcPr>
          <w:p w14:paraId="77B1A9DE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268" w:type="dxa"/>
          </w:tcPr>
          <w:p w14:paraId="75CEAE0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Розроблені наукові обґрунтування щодо створення нових територій та об’єктів ПЗФ у Рогатинській МТГ</w:t>
            </w:r>
          </w:p>
        </w:tc>
      </w:tr>
    </w:tbl>
    <w:p w14:paraId="038DE4DD" w14:textId="77777777" w:rsidR="00AA5F8A" w:rsidRPr="002045DB" w:rsidRDefault="00AA5F8A" w:rsidP="00AA5F8A">
      <w:pPr>
        <w:rPr>
          <w:rFonts w:asciiTheme="minorHAnsi" w:hAnsiTheme="minorHAnsi"/>
          <w:lang w:val="uk-UA"/>
        </w:rPr>
      </w:pPr>
    </w:p>
    <w:p w14:paraId="7591B1F9" w14:textId="77777777" w:rsidR="00AA5F8A" w:rsidRPr="002045DB" w:rsidRDefault="00AA5F8A" w:rsidP="00AA5F8A">
      <w:pPr>
        <w:rPr>
          <w:lang w:val="uk-UA"/>
        </w:rPr>
      </w:pPr>
    </w:p>
    <w:p w14:paraId="7165866E" w14:textId="77777777" w:rsidR="00AA5F8A" w:rsidRPr="002045DB" w:rsidRDefault="00AA5F8A" w:rsidP="00AA5F8A">
      <w:pPr>
        <w:rPr>
          <w:lang w:val="uk-UA"/>
        </w:rPr>
      </w:pPr>
    </w:p>
    <w:p w14:paraId="5EE3163B" w14:textId="77777777" w:rsidR="00AA5F8A" w:rsidRPr="002045DB" w:rsidRDefault="00AA5F8A" w:rsidP="00AA5F8A">
      <w:pPr>
        <w:rPr>
          <w:lang w:val="uk-UA"/>
        </w:rPr>
      </w:pPr>
    </w:p>
    <w:p w14:paraId="48D8C168" w14:textId="77777777" w:rsidR="00AA5F8A" w:rsidRPr="002045DB" w:rsidRDefault="00AA5F8A" w:rsidP="00AA5F8A">
      <w:pPr>
        <w:rPr>
          <w:lang w:val="uk-UA"/>
        </w:rPr>
      </w:pPr>
    </w:p>
    <w:p w14:paraId="3E8082CE" w14:textId="77777777" w:rsidR="00AA5F8A" w:rsidRPr="002045DB" w:rsidRDefault="00AA5F8A" w:rsidP="00AA5F8A">
      <w:pPr>
        <w:rPr>
          <w:b/>
          <w:lang w:val="uk-UA"/>
        </w:rPr>
      </w:pPr>
    </w:p>
    <w:p w14:paraId="6326F260" w14:textId="77777777" w:rsidR="00AA5F8A" w:rsidRPr="002045DB" w:rsidRDefault="00AA5F8A" w:rsidP="00AA5F8A">
      <w:pPr>
        <w:jc w:val="right"/>
        <w:rPr>
          <w:b/>
          <w:lang w:val="uk-UA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1"/>
        <w:gridCol w:w="850"/>
        <w:gridCol w:w="992"/>
        <w:gridCol w:w="851"/>
        <w:gridCol w:w="2438"/>
      </w:tblGrid>
      <w:tr w:rsidR="00AA5F8A" w:rsidRPr="002045DB" w14:paraId="656C6A61" w14:textId="77777777" w:rsidTr="0024222D">
        <w:trPr>
          <w:cantSplit/>
          <w:trHeight w:val="189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682D2909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78C2825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 xml:space="preserve">Здійснення спеціальних природо-охоронних заходів щодо збереження біотичного й ландшафтного різноманіття у межах існуючих територій та об’єктів ПЗФ місцевого  та </w:t>
            </w:r>
            <w:r w:rsidRPr="002045DB">
              <w:rPr>
                <w:rFonts w:hint="eastAsia"/>
                <w:lang w:val="uk-UA"/>
              </w:rPr>
              <w:t>загальнодержавного</w:t>
            </w:r>
            <w:r w:rsidRPr="002045DB">
              <w:rPr>
                <w:lang w:val="uk-UA"/>
              </w:rPr>
              <w:t xml:space="preserve"> значення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6ECE02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2.1</w:t>
            </w:r>
            <w:r w:rsidRPr="002045DB">
              <w:rPr>
                <w:lang w:val="en-US"/>
              </w:rPr>
              <w:t>.</w:t>
            </w:r>
            <w:r w:rsidRPr="002045DB">
              <w:rPr>
                <w:lang w:val="uk-UA"/>
              </w:rPr>
              <w:t>Виготовлення й встановлення охоронних знаків та інформаційних аншлагів на об’єктах ПЗФ місцевого та загальнодержавного значення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0AB77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7F9E9F8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5B4A87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046C4FA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FFA3E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0B3FC32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282DF6F9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6687F7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6C8A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DD72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A4D3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1C31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F05864D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1FDECA5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Виготовлені й встановлені охоронні знаки та інформаційні аншлаги  на об’єктах ПЗФ</w:t>
            </w:r>
          </w:p>
        </w:tc>
      </w:tr>
      <w:tr w:rsidR="00AA5F8A" w:rsidRPr="002045DB" w14:paraId="4B7495BF" w14:textId="77777777" w:rsidTr="0024222D">
        <w:trPr>
          <w:cantSplit/>
          <w:trHeight w:val="1480"/>
        </w:trPr>
        <w:tc>
          <w:tcPr>
            <w:tcW w:w="568" w:type="dxa"/>
            <w:vMerge/>
          </w:tcPr>
          <w:p w14:paraId="0B39EF6C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8A2B017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44A427E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2.2.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ботанічної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пам’ятки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природи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«Чортова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Гора»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E590F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4F778F3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2025-2026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E7C99D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1B2E3C84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Рогатинська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D45B6F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08C4961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78BF490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5D6236E3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811A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85BC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351E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AA61A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D9303FE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C0D0B3A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6B4C7D8F" w14:textId="77777777" w:rsidTr="0024222D">
        <w:trPr>
          <w:cantSplit/>
          <w:trHeight w:val="1132"/>
        </w:trPr>
        <w:tc>
          <w:tcPr>
            <w:tcW w:w="568" w:type="dxa"/>
            <w:vMerge/>
          </w:tcPr>
          <w:p w14:paraId="52A1ACF5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1F75146A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9CDF14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</w:t>
            </w:r>
            <w:r w:rsidRPr="002045DB">
              <w:rPr>
                <w:lang w:val="en-US"/>
              </w:rPr>
              <w:t>.3.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гідрологічного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заказника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«Болото»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26E16D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68A2E04C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83AB4F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154FDE87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Рогатинська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898F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EB01C5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353CC1D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76E5862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B50D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8BC4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CA217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158F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00EFA8C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9AEA067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36142D6C" w14:textId="77777777" w:rsidTr="0024222D">
        <w:trPr>
          <w:cantSplit/>
          <w:trHeight w:val="1308"/>
        </w:trPr>
        <w:tc>
          <w:tcPr>
            <w:tcW w:w="568" w:type="dxa"/>
            <w:vMerge/>
          </w:tcPr>
          <w:p w14:paraId="7079D799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0D510424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818A0C8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</w:rPr>
              <w:t xml:space="preserve"> </w:t>
            </w: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4</w:t>
            </w:r>
            <w:r w:rsidRPr="002045DB">
              <w:rPr>
                <w:rFonts w:asciiTheme="minorHAnsi" w:hAnsiTheme="minorHAnsi"/>
                <w:lang w:val="uk-UA"/>
              </w:rPr>
              <w:t>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ботанічної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пам’ятки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природи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«Ожеред»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DD1257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3156CD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FD811F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334F5642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Рогатинська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CED3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614CBD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76DBE84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6D6B572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EE72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A7AAF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15B4C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856A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A2097DC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5F6EBB4C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35B04D7B" w14:textId="77777777" w:rsidTr="0024222D">
        <w:trPr>
          <w:cantSplit/>
          <w:trHeight w:val="1261"/>
        </w:trPr>
        <w:tc>
          <w:tcPr>
            <w:tcW w:w="568" w:type="dxa"/>
            <w:vMerge/>
          </w:tcPr>
          <w:p w14:paraId="3F1F67C5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32DCBABF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8F5047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5</w:t>
            </w:r>
            <w:r w:rsidRPr="002045DB">
              <w:rPr>
                <w:lang w:val="uk-UA"/>
              </w:rPr>
              <w:t>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гідрологічного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заказника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«Під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Верховиною»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B9CD62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5508F541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B5917C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779B17D6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Рогатинська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E6C20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3CB6B302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47FE341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7E20FA1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5D35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A91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60A2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15D1B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50D98E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6286737C" w14:textId="77777777" w:rsidTr="0024222D">
        <w:trPr>
          <w:cantSplit/>
          <w:trHeight w:val="1265"/>
        </w:trPr>
        <w:tc>
          <w:tcPr>
            <w:tcW w:w="568" w:type="dxa"/>
            <w:vMerge/>
          </w:tcPr>
          <w:p w14:paraId="479946EB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E427A0A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50B537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6</w:t>
            </w:r>
            <w:r w:rsidRPr="002045DB">
              <w:rPr>
                <w:lang w:val="uk-UA"/>
              </w:rPr>
              <w:t>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комплексної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пам’ятки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природи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«Великі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Голди»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44C1D1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1ECC49AB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32D753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Рогатинська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B597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A2389D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206CAB2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03EE6557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2653D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BC9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AD4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D216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E475B4E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55B73EE7" w14:textId="77777777" w:rsidTr="0024222D">
        <w:trPr>
          <w:cantSplit/>
        </w:trPr>
        <w:tc>
          <w:tcPr>
            <w:tcW w:w="568" w:type="dxa"/>
            <w:vMerge/>
          </w:tcPr>
          <w:p w14:paraId="5B094612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0DD1FB35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9ECB7D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2045DB">
              <w:rPr>
                <w:lang w:val="uk-UA" w:eastAsia="uk-UA"/>
              </w:rPr>
              <w:t>2.</w:t>
            </w:r>
            <w:r w:rsidRPr="002045DB">
              <w:rPr>
                <w:lang w:val="en-US" w:eastAsia="uk-UA"/>
              </w:rPr>
              <w:t>7</w:t>
            </w:r>
            <w:r w:rsidRPr="002045DB">
              <w:rPr>
                <w:lang w:val="uk-UA" w:eastAsia="uk-UA"/>
              </w:rPr>
              <w:t xml:space="preserve">.Встановлення охоронних  зон територій та об'єктів природно-заповідного фонду місцевого </w:t>
            </w:r>
            <w:r>
              <w:rPr>
                <w:lang w:val="uk-UA" w:eastAsia="uk-UA"/>
              </w:rPr>
              <w:t>та загальнодержавного значення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F14CD5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51D59BA" w14:textId="77777777" w:rsidR="00AA5F8A" w:rsidRPr="002045DB" w:rsidRDefault="00AA5F8A" w:rsidP="0024222D">
            <w:pPr>
              <w:jc w:val="center"/>
              <w:rPr>
                <w:lang w:val="en-US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>202</w:t>
            </w:r>
            <w:r w:rsidRPr="002045DB">
              <w:rPr>
                <w:lang w:val="en-US"/>
              </w:rPr>
              <w:t>6</w:t>
            </w:r>
          </w:p>
          <w:p w14:paraId="4207FFF3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F2DCC7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4B0C8D6B" w14:textId="77777777" w:rsidR="00AA5F8A" w:rsidRPr="002045DB" w:rsidRDefault="00AA5F8A" w:rsidP="0024222D"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A148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111F33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48ABF74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839E2B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64DD" w14:textId="13F0648A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</w:t>
            </w:r>
            <w:r w:rsidR="003E3105">
              <w:rPr>
                <w:lang w:val="uk-UA"/>
              </w:rPr>
              <w:t>-</w:t>
            </w:r>
            <w:r w:rsidRPr="002045DB">
              <w:rPr>
                <w:lang w:val="uk-UA"/>
              </w:rPr>
              <w:t>начень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2D7B" w14:textId="277F3BE2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</w:t>
            </w:r>
            <w:r w:rsidR="003E3105">
              <w:rPr>
                <w:lang w:val="uk-UA"/>
              </w:rPr>
              <w:t>-</w:t>
            </w:r>
            <w:r w:rsidRPr="002045DB">
              <w:rPr>
                <w:lang w:val="uk-UA"/>
              </w:rPr>
              <w:t>жетних призна-чень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8E3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C4B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AC7954A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2045DB">
              <w:rPr>
                <w:lang w:val="uk-UA" w:eastAsia="uk-UA"/>
              </w:rPr>
              <w:t>Встановленні охоронні зони територій та об'єктів природно-заповідного фонду місцевого значення області</w:t>
            </w:r>
          </w:p>
        </w:tc>
      </w:tr>
      <w:tr w:rsidR="00AA5F8A" w:rsidRPr="002045DB" w14:paraId="0723BAAE" w14:textId="77777777" w:rsidTr="0024222D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14:paraId="71F50A0B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8F37F0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161DA69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8</w:t>
            </w:r>
            <w:r w:rsidRPr="002045DB">
              <w:rPr>
                <w:lang w:val="uk-UA"/>
              </w:rPr>
              <w:t>.Інвентаризація видової різноманітності флори й просторової структури рослинності у громаді (картування) з метою оцінки репрезентативності ПЗФ громади та шляхів її подальшої оптимізації, формування відповідних баз даних як основи ведення кадастру рослинного світу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04E162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20475488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B829668" w14:textId="77777777" w:rsidR="00AA5F8A" w:rsidRPr="002045DB" w:rsidRDefault="00AA5F8A" w:rsidP="0024222D">
            <w:pPr>
              <w:rPr>
                <w:lang w:val="en-US"/>
              </w:rPr>
            </w:pPr>
            <w:r w:rsidRPr="002045DB">
              <w:rPr>
                <w:lang w:val="uk-UA"/>
              </w:rPr>
              <w:t xml:space="preserve">   2024</w:t>
            </w:r>
            <w:r w:rsidRPr="002045DB">
              <w:rPr>
                <w:lang w:val="en-US"/>
              </w:rPr>
              <w:t>-</w:t>
            </w:r>
          </w:p>
          <w:p w14:paraId="0BD10C0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 xml:space="preserve">   2026</w:t>
            </w:r>
          </w:p>
          <w:p w14:paraId="6DC7CA00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9D5132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40B3E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4743268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7629A89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37356E6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BB63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7C42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бюджет</w:t>
            </w:r>
          </w:p>
          <w:p w14:paraId="4B40F22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них призна-чень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5A319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EB805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C066BA9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Розроблена  оцінка репрезентативності ПЗФ області та шляхів її оптимізації, формування відповідних баз даних як основи ведення кадастру рослинного світу</w:t>
            </w:r>
          </w:p>
          <w:p w14:paraId="4D5D160C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</w:p>
        </w:tc>
      </w:tr>
      <w:tr w:rsidR="00AA5F8A" w:rsidRPr="002045DB" w14:paraId="5E27CE99" w14:textId="77777777" w:rsidTr="0024222D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0BD6368" w14:textId="77777777" w:rsidR="00AA5F8A" w:rsidRPr="002045DB" w:rsidRDefault="00AA5F8A" w:rsidP="0024222D">
            <w:pPr>
              <w:rPr>
                <w:b/>
                <w:lang w:val="uk-UA"/>
              </w:rPr>
            </w:pPr>
            <w:r w:rsidRPr="002045DB">
              <w:rPr>
                <w:lang w:val="uk-U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9B371D" w14:textId="77777777" w:rsidR="00AA5F8A" w:rsidRPr="002045DB" w:rsidRDefault="00AA5F8A" w:rsidP="0024222D">
            <w:pPr>
              <w:rPr>
                <w:b/>
                <w:lang w:val="uk-UA"/>
              </w:rPr>
            </w:pPr>
            <w:r w:rsidRPr="002045DB">
              <w:rPr>
                <w:lang w:val="uk-UA"/>
              </w:rPr>
              <w:t>Наукове забезпечення розвитку заповідної справи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9E456D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3.1.Підготовка і видання популярного атласу територій та об’єктів природно-заповідного фонду Рогатинської МТГ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DA4F92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0D2B803D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58E362B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264F46C0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4A59EAAC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8CA7CA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0D0DF263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187922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4EBFDE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0C780D7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74A853F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78A9C8C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4DFD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B8B5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бюджет</w:t>
            </w:r>
          </w:p>
          <w:p w14:paraId="47CEAA6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них призна-чень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2987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0066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4563985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2AE995E2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Виданий атлас територій та об’єктів природно-заповідного фонду Рогатинської МТГ</w:t>
            </w:r>
          </w:p>
        </w:tc>
      </w:tr>
      <w:tr w:rsidR="00AA5F8A" w:rsidRPr="002045DB" w14:paraId="3FB2288F" w14:textId="77777777" w:rsidTr="0024222D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82DB912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21BA2F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1F08454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3.2.Підготовка і видання інформаційних буклетів, плакатів, брошур з метою висвітлення актуальних питань охорони біотичного й ландшафтного різноманіття громади, дидактичних матеріалів для використання в навчальному процесі у закладах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14988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693EB707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26007278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7A3420C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CDAABE4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0120D2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4254EDB5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4F30154A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02AD9E3D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9C424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AA79FDF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6BAD0513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67A8ACA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4CF45B2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5559FB3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B6E9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F67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бюджет</w:t>
            </w:r>
          </w:p>
          <w:p w14:paraId="4EFCFE57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них призна-чень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1CC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01F2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50659DC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Видані інформаційні буклети, плакати, брошури з метою висвітлення актуальних питань охорони біотичного й ландшафтного різноманіття громади, дидактичних матеріалів.</w:t>
            </w:r>
          </w:p>
        </w:tc>
      </w:tr>
      <w:tr w:rsidR="003E3105" w:rsidRPr="002045DB" w14:paraId="75395A06" w14:textId="77777777" w:rsidTr="0024222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0CAD569" w14:textId="77777777" w:rsidR="003E3105" w:rsidRPr="00506038" w:rsidRDefault="003E3105" w:rsidP="0024222D">
            <w:pPr>
              <w:rPr>
                <w:bCs/>
                <w:lang w:val="en-US"/>
              </w:rPr>
            </w:pPr>
            <w:r w:rsidRPr="00506038">
              <w:rPr>
                <w:bCs/>
                <w:lang w:val="en-US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069E05A" w14:textId="77777777" w:rsidR="003E3105" w:rsidRPr="002045DB" w:rsidRDefault="003E3105" w:rsidP="0024222D">
            <w:pPr>
              <w:rPr>
                <w:b/>
                <w:lang w:val="uk-UA"/>
              </w:rPr>
            </w:pPr>
            <w:r w:rsidRPr="002045DB">
              <w:rPr>
                <w:lang w:val="uk-UA"/>
              </w:rPr>
              <w:t>Утримання об’єктів природно-заповідного фонду Рогатинської міської територіальної громади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D0DA47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4.1.Розроблення проекту  організації території ботанічної пам’ятки природи «</w:t>
            </w:r>
            <w:r w:rsidRPr="002045DB">
              <w:rPr>
                <w:color w:val="000000" w:themeColor="text1"/>
                <w:lang w:val="uk-UA"/>
              </w:rPr>
              <w:t>Чортова Гора»</w:t>
            </w:r>
            <w:r w:rsidRPr="002045DB">
              <w:rPr>
                <w:lang w:val="uk-UA"/>
              </w:rPr>
              <w:t xml:space="preserve">, її охорони, відтворення та рекреаційного використання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299C0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4EE15149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  <w:r w:rsidRPr="002045DB">
              <w:rPr>
                <w:lang w:val="uk-UA"/>
              </w:rPr>
              <w:t xml:space="preserve"> </w:t>
            </w:r>
          </w:p>
          <w:p w14:paraId="34F84525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     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817E4D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D70BFE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19F3D5B5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3A5A50B4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DBF6" w14:textId="77777777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4CA7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Відпо-відно бюджет</w:t>
            </w:r>
          </w:p>
          <w:p w14:paraId="28A665CE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них призна-чень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C601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EF414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14:paraId="02864CB4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Охорона, відтворення та рекреаційне використання об’єктів.</w:t>
            </w:r>
          </w:p>
        </w:tc>
      </w:tr>
      <w:tr w:rsidR="003E3105" w:rsidRPr="002045DB" w14:paraId="3E8AE3DF" w14:textId="77777777" w:rsidTr="0024222D">
        <w:trPr>
          <w:cantSplit/>
        </w:trPr>
        <w:tc>
          <w:tcPr>
            <w:tcW w:w="568" w:type="dxa"/>
            <w:vMerge/>
          </w:tcPr>
          <w:p w14:paraId="343F80B5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03397926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E94EAA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4.2.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гідрологічного заказника «Болото», його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BC1E0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11C9915C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  <w:r w:rsidRPr="002045DB">
              <w:rPr>
                <w:lang w:val="uk-UA"/>
              </w:rPr>
              <w:t xml:space="preserve">  </w:t>
            </w:r>
          </w:p>
          <w:p w14:paraId="7CDA27DF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          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3891B8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3B157D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2EB4277D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505BC066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E8A9" w14:textId="77777777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A92E8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11829D55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918E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DFF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vMerge/>
          </w:tcPr>
          <w:p w14:paraId="6BB29F01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  <w:tr w:rsidR="003E3105" w:rsidRPr="002045DB" w14:paraId="44B9F186" w14:textId="77777777" w:rsidTr="0024222D">
        <w:trPr>
          <w:cantSplit/>
        </w:trPr>
        <w:tc>
          <w:tcPr>
            <w:tcW w:w="568" w:type="dxa"/>
            <w:vMerge/>
          </w:tcPr>
          <w:p w14:paraId="7154BB40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5AA06CE7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77EAE10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4.3.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ботанічної пам’ятки природи «Ожеред», її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874FA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3DDC7A81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47EFA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982E0A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5B2AFAB7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1AE12A74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742A" w14:textId="77777777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призна-чень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48CD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394C964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DBEF1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F047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vMerge/>
          </w:tcPr>
          <w:p w14:paraId="03C8ADA3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  <w:tr w:rsidR="003E3105" w:rsidRPr="002045DB" w14:paraId="515BB032" w14:textId="77777777" w:rsidTr="00BE7E79">
        <w:trPr>
          <w:cantSplit/>
        </w:trPr>
        <w:tc>
          <w:tcPr>
            <w:tcW w:w="568" w:type="dxa"/>
            <w:vMerge/>
          </w:tcPr>
          <w:p w14:paraId="2C737B12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65452FC3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A463DF5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4.4.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гідрологічного заказника «Під Верховиною», його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C3ABFB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64A99D10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FB69B2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2A74F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6FA94CC6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4CF34848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D1D7" w14:textId="5B7AFA43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</w:t>
            </w:r>
            <w:r>
              <w:rPr>
                <w:lang w:val="uk-UA"/>
              </w:rPr>
              <w:t>-</w:t>
            </w:r>
            <w:r w:rsidRPr="002045DB">
              <w:rPr>
                <w:lang w:val="uk-UA"/>
              </w:rPr>
              <w:t>начень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FD39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682D3E8F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DF6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811AB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vMerge/>
          </w:tcPr>
          <w:p w14:paraId="2A6A76C8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  <w:tr w:rsidR="003E3105" w:rsidRPr="002045DB" w14:paraId="423B8B1E" w14:textId="77777777" w:rsidTr="00BE7E79">
        <w:trPr>
          <w:cantSplit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5834A53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8C73C06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E56A544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4.5.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комплексної пам’ятки природи «Великі Голди», її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0F21E9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18949308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D953E7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Рогатинська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48F06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549FA54E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B959029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1AD0" w14:textId="0056669B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</w:t>
            </w:r>
            <w:r>
              <w:rPr>
                <w:lang w:val="uk-UA"/>
              </w:rPr>
              <w:t>-</w:t>
            </w:r>
            <w:r w:rsidRPr="002045DB">
              <w:rPr>
                <w:lang w:val="uk-UA"/>
              </w:rPr>
              <w:t>начень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4D98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15E28442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</w:p>
          <w:p w14:paraId="2DF888C2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33778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бюд-жетних приз-начень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CAE4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начень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52DB4D91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</w:tbl>
    <w:p w14:paraId="0154D6C4" w14:textId="77777777" w:rsidR="00AA5F8A" w:rsidRDefault="00AA5F8A" w:rsidP="00AA5F8A">
      <w:pPr>
        <w:spacing w:after="200" w:line="276" w:lineRule="auto"/>
        <w:rPr>
          <w:iCs/>
          <w:szCs w:val="28"/>
          <w:lang w:val="uk-UA"/>
        </w:rPr>
      </w:pPr>
    </w:p>
    <w:p w14:paraId="2EBFE104" w14:textId="77777777" w:rsidR="00AA5F8A" w:rsidRPr="003E3105" w:rsidRDefault="00AA5F8A" w:rsidP="00AA5F8A">
      <w:pPr>
        <w:spacing w:after="200" w:line="276" w:lineRule="auto"/>
        <w:rPr>
          <w:iCs/>
          <w:sz w:val="28"/>
          <w:szCs w:val="28"/>
          <w:lang w:val="uk-UA"/>
        </w:rPr>
      </w:pPr>
      <w:r w:rsidRPr="003E3105">
        <w:rPr>
          <w:iCs/>
          <w:sz w:val="28"/>
          <w:szCs w:val="28"/>
          <w:lang w:val="uk-UA"/>
        </w:rPr>
        <w:t xml:space="preserve">         Секретар міської ради                         </w:t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  <w:t xml:space="preserve"> Христина СОРОКА</w:t>
      </w:r>
    </w:p>
    <w:p w14:paraId="122818B2" w14:textId="77777777" w:rsidR="00AA5F8A" w:rsidRDefault="00AA5F8A" w:rsidP="00AA5F8A">
      <w:pPr>
        <w:spacing w:line="276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7481329" w14:textId="77777777" w:rsidR="00AA5F8A" w:rsidRDefault="00AA5F8A" w:rsidP="00AA5F8A">
      <w:pPr>
        <w:spacing w:line="276" w:lineRule="auto"/>
        <w:rPr>
          <w:lang w:val="uk-UA"/>
        </w:rPr>
      </w:pPr>
    </w:p>
    <w:p w14:paraId="1313C75A" w14:textId="77777777" w:rsidR="00AA5F8A" w:rsidRDefault="00AA5F8A" w:rsidP="00AA5F8A"/>
    <w:p w14:paraId="2FB3BD94" w14:textId="09B28E2B" w:rsidR="00AA5F8A" w:rsidRPr="005E019C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sectPr w:rsidR="00AA5F8A" w:rsidRPr="005E019C" w:rsidSect="003E3105">
      <w:pgSz w:w="16838" w:h="11906" w:orient="landscape"/>
      <w:pgMar w:top="170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7B3E" w14:textId="77777777" w:rsidR="00C43ADB" w:rsidRDefault="00C43ADB" w:rsidP="007C3424">
      <w:r>
        <w:separator/>
      </w:r>
    </w:p>
  </w:endnote>
  <w:endnote w:type="continuationSeparator" w:id="0">
    <w:p w14:paraId="0A6A806D" w14:textId="77777777" w:rsidR="00C43ADB" w:rsidRDefault="00C43ADB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5045" w14:textId="77777777" w:rsidR="00C43ADB" w:rsidRDefault="00C43ADB" w:rsidP="007C3424">
      <w:r>
        <w:separator/>
      </w:r>
    </w:p>
  </w:footnote>
  <w:footnote w:type="continuationSeparator" w:id="0">
    <w:p w14:paraId="06ABC347" w14:textId="77777777" w:rsidR="00C43ADB" w:rsidRDefault="00C43ADB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51228"/>
      <w:docPartObj>
        <w:docPartGallery w:val="Page Numbers (Top of Page)"/>
        <w:docPartUnique/>
      </w:docPartObj>
    </w:sdtPr>
    <w:sdtEndPr/>
    <w:sdtContent>
      <w:p w14:paraId="11A5622D" w14:textId="65F45651" w:rsidR="007C3424" w:rsidRDefault="004A3FDB">
        <w:pPr>
          <w:pStyle w:val="a9"/>
          <w:jc w:val="center"/>
        </w:pPr>
        <w:r>
          <w:fldChar w:fldCharType="begin"/>
        </w:r>
        <w:r w:rsidR="007C3424">
          <w:instrText>PAGE   \* MERGEFORMAT</w:instrText>
        </w:r>
        <w:r>
          <w:fldChar w:fldCharType="separate"/>
        </w:r>
        <w:r w:rsidR="00736282">
          <w:rPr>
            <w:noProof/>
          </w:rPr>
          <w:t>2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502"/>
    <w:rsid w:val="00082066"/>
    <w:rsid w:val="000B2BA2"/>
    <w:rsid w:val="000B343B"/>
    <w:rsid w:val="000C3B96"/>
    <w:rsid w:val="000D6EEF"/>
    <w:rsid w:val="000F4941"/>
    <w:rsid w:val="00100535"/>
    <w:rsid w:val="00100DCA"/>
    <w:rsid w:val="0010199C"/>
    <w:rsid w:val="0018275A"/>
    <w:rsid w:val="001B00C4"/>
    <w:rsid w:val="001E0FC4"/>
    <w:rsid w:val="00212172"/>
    <w:rsid w:val="00236D57"/>
    <w:rsid w:val="002B6478"/>
    <w:rsid w:val="002F1C1B"/>
    <w:rsid w:val="002F7BAD"/>
    <w:rsid w:val="00331E14"/>
    <w:rsid w:val="00340502"/>
    <w:rsid w:val="00353AC6"/>
    <w:rsid w:val="00354FDC"/>
    <w:rsid w:val="00394CC6"/>
    <w:rsid w:val="003D6357"/>
    <w:rsid w:val="003E3105"/>
    <w:rsid w:val="003F002D"/>
    <w:rsid w:val="0043464B"/>
    <w:rsid w:val="00445D25"/>
    <w:rsid w:val="004A1E93"/>
    <w:rsid w:val="004A3FDB"/>
    <w:rsid w:val="004C1629"/>
    <w:rsid w:val="004F24F0"/>
    <w:rsid w:val="005C0E67"/>
    <w:rsid w:val="00602716"/>
    <w:rsid w:val="00634444"/>
    <w:rsid w:val="0067562E"/>
    <w:rsid w:val="006C3AF6"/>
    <w:rsid w:val="006E0C02"/>
    <w:rsid w:val="00705B8A"/>
    <w:rsid w:val="0071696D"/>
    <w:rsid w:val="00736282"/>
    <w:rsid w:val="007808F2"/>
    <w:rsid w:val="007815E5"/>
    <w:rsid w:val="00784874"/>
    <w:rsid w:val="00791F97"/>
    <w:rsid w:val="007A6040"/>
    <w:rsid w:val="007C3424"/>
    <w:rsid w:val="008534CC"/>
    <w:rsid w:val="00856612"/>
    <w:rsid w:val="008729B9"/>
    <w:rsid w:val="00873824"/>
    <w:rsid w:val="008773D9"/>
    <w:rsid w:val="008B0CAB"/>
    <w:rsid w:val="008B5F3A"/>
    <w:rsid w:val="008E6D8A"/>
    <w:rsid w:val="009413AF"/>
    <w:rsid w:val="009509B6"/>
    <w:rsid w:val="009A0522"/>
    <w:rsid w:val="009A2C7C"/>
    <w:rsid w:val="009A3C0A"/>
    <w:rsid w:val="00A343A4"/>
    <w:rsid w:val="00A935D9"/>
    <w:rsid w:val="00AA5F8A"/>
    <w:rsid w:val="00BD1125"/>
    <w:rsid w:val="00BD1494"/>
    <w:rsid w:val="00C046D0"/>
    <w:rsid w:val="00C21CE4"/>
    <w:rsid w:val="00C3055E"/>
    <w:rsid w:val="00C34140"/>
    <w:rsid w:val="00C43ADB"/>
    <w:rsid w:val="00C61461"/>
    <w:rsid w:val="00C8556A"/>
    <w:rsid w:val="00C91E39"/>
    <w:rsid w:val="00CA60DD"/>
    <w:rsid w:val="00CC593D"/>
    <w:rsid w:val="00CD7E38"/>
    <w:rsid w:val="00CE0D26"/>
    <w:rsid w:val="00CF55DD"/>
    <w:rsid w:val="00D33FFC"/>
    <w:rsid w:val="00D77339"/>
    <w:rsid w:val="00D82F42"/>
    <w:rsid w:val="00D84E19"/>
    <w:rsid w:val="00E029F8"/>
    <w:rsid w:val="00E12FC9"/>
    <w:rsid w:val="00E67B59"/>
    <w:rsid w:val="00E81746"/>
    <w:rsid w:val="00EA15C3"/>
    <w:rsid w:val="00F142FB"/>
    <w:rsid w:val="00F338FC"/>
    <w:rsid w:val="00F379B1"/>
    <w:rsid w:val="00F450B3"/>
    <w:rsid w:val="00F74A9D"/>
    <w:rsid w:val="00F83469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1CEC27"/>
  <w15:docId w15:val="{7866657C-C06F-4521-9643-C314581D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AA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5822</Words>
  <Characters>3319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МР</cp:lastModifiedBy>
  <cp:revision>53</cp:revision>
  <cp:lastPrinted>2025-01-21T09:24:00Z</cp:lastPrinted>
  <dcterms:created xsi:type="dcterms:W3CDTF">2021-11-22T11:38:00Z</dcterms:created>
  <dcterms:modified xsi:type="dcterms:W3CDTF">2025-02-21T08:40:00Z</dcterms:modified>
</cp:coreProperties>
</file>