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010A" w14:textId="77777777" w:rsidR="002E480F" w:rsidRDefault="002E480F" w:rsidP="002E480F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>ІНФОРМАЦІЙНА КАРТКА АДМІНІСТРАТИВНОЇ ПОСЛУГИ</w:t>
      </w:r>
    </w:p>
    <w:p w14:paraId="2A3206F4" w14:textId="77777777" w:rsidR="00E07BB3" w:rsidRDefault="00E07BB3" w:rsidP="006E17D2">
      <w:pPr>
        <w:jc w:val="right"/>
        <w:rPr>
          <w:b/>
          <w:sz w:val="24"/>
          <w:szCs w:val="24"/>
        </w:rPr>
      </w:pPr>
    </w:p>
    <w:p w14:paraId="3CEDCA3C" w14:textId="4B61400E" w:rsidR="00EC28E9" w:rsidRPr="002E480F" w:rsidRDefault="002E480F" w:rsidP="007E6AB3">
      <w:pPr>
        <w:tabs>
          <w:tab w:val="left" w:pos="3969"/>
        </w:tabs>
        <w:jc w:val="center"/>
        <w:rPr>
          <w:b/>
          <w:u w:val="single"/>
        </w:rPr>
      </w:pPr>
      <w:r w:rsidRPr="002E480F">
        <w:rPr>
          <w:b/>
          <w:u w:val="single"/>
        </w:rPr>
        <w:t>С</w:t>
      </w:r>
      <w:r w:rsidR="007E6AB3" w:rsidRPr="002E480F">
        <w:rPr>
          <w:b/>
          <w:u w:val="single"/>
        </w:rPr>
        <w:t>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</w:p>
    <w:p w14:paraId="097432D2" w14:textId="77777777" w:rsidR="007E6AB3" w:rsidRPr="007E6AB3" w:rsidRDefault="007E6AB3" w:rsidP="007E6AB3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0D3880CF" w14:textId="6A919B26" w:rsidR="003945B6" w:rsidRDefault="0036742B" w:rsidP="002E480F">
      <w:pPr>
        <w:tabs>
          <w:tab w:val="left" w:pos="3969"/>
        </w:tabs>
        <w:jc w:val="center"/>
        <w:rPr>
          <w:b/>
          <w:bCs/>
          <w:u w:val="single"/>
        </w:rPr>
      </w:pPr>
      <w:r w:rsidRPr="002E480F">
        <w:rPr>
          <w:u w:val="single"/>
        </w:rPr>
        <w:t xml:space="preserve"> </w:t>
      </w:r>
      <w:r w:rsidR="002E480F" w:rsidRPr="002E480F">
        <w:rPr>
          <w:b/>
          <w:bCs/>
          <w:u w:val="single"/>
        </w:rPr>
        <w:t>00043</w:t>
      </w:r>
    </w:p>
    <w:p w14:paraId="6EF9F7DD" w14:textId="06A6CB2E" w:rsidR="008F52DA" w:rsidRDefault="008F52DA" w:rsidP="002E480F">
      <w:pPr>
        <w:tabs>
          <w:tab w:val="left" w:pos="3969"/>
        </w:tabs>
        <w:jc w:val="center"/>
        <w:rPr>
          <w:b/>
          <w:bCs/>
          <w:u w:val="single"/>
        </w:rPr>
      </w:pPr>
    </w:p>
    <w:p w14:paraId="2C2097E7" w14:textId="77777777" w:rsidR="008F52DA" w:rsidRPr="000D63FC" w:rsidRDefault="008F52DA" w:rsidP="008F52DA">
      <w:pPr>
        <w:jc w:val="center"/>
        <w:rPr>
          <w:b/>
          <w:bCs/>
          <w:u w:val="single"/>
          <w:lang w:eastAsia="uk-UA"/>
        </w:rPr>
      </w:pPr>
    </w:p>
    <w:tbl>
      <w:tblPr>
        <w:tblW w:w="5114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"/>
        <w:gridCol w:w="569"/>
        <w:gridCol w:w="4233"/>
        <w:gridCol w:w="19"/>
        <w:gridCol w:w="5457"/>
        <w:gridCol w:w="8"/>
        <w:gridCol w:w="63"/>
      </w:tblGrid>
      <w:tr w:rsidR="008F52DA" w:rsidRPr="002404CB" w14:paraId="642C7945" w14:textId="77777777" w:rsidTr="008F52DA">
        <w:trPr>
          <w:gridBefore w:val="1"/>
          <w:gridAfter w:val="1"/>
          <w:wBefore w:w="35" w:type="pct"/>
          <w:wAfter w:w="30" w:type="pct"/>
        </w:trPr>
        <w:tc>
          <w:tcPr>
            <w:tcW w:w="493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04C4F" w14:textId="77777777" w:rsidR="008F52DA" w:rsidRPr="000D63FC" w:rsidRDefault="008F52DA" w:rsidP="0064115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8F52DA" w:rsidRPr="002404CB" w14:paraId="08DA2FE9" w14:textId="77777777" w:rsidTr="008F5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pct"/>
        </w:trPr>
        <w:tc>
          <w:tcPr>
            <w:tcW w:w="273" w:type="pct"/>
            <w:tcBorders>
              <w:right w:val="single" w:sz="4" w:space="0" w:color="auto"/>
            </w:tcBorders>
          </w:tcPr>
          <w:p w14:paraId="19352E9A" w14:textId="77777777" w:rsidR="008F52DA" w:rsidRPr="002404CB" w:rsidRDefault="008F52DA" w:rsidP="0064115E">
            <w:pPr>
              <w:jc w:val="center"/>
            </w:pPr>
            <w:r w:rsidRPr="002404CB">
              <w:t>1.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7F4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2661" w:type="pct"/>
            <w:gridSpan w:val="4"/>
            <w:tcBorders>
              <w:left w:val="single" w:sz="4" w:space="0" w:color="auto"/>
            </w:tcBorders>
          </w:tcPr>
          <w:p w14:paraId="258B9359" w14:textId="77777777" w:rsidR="008F52DA" w:rsidRDefault="008F52DA" w:rsidP="0064115E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м.Рогатин</w:t>
            </w:r>
            <w:proofErr w:type="spellEnd"/>
            <w:r w:rsidRPr="000D63FC">
              <w:rPr>
                <w:sz w:val="24"/>
                <w:szCs w:val="24"/>
              </w:rPr>
              <w:t>, вулиця Галицька,40</w:t>
            </w:r>
          </w:p>
          <w:p w14:paraId="76A090A6" w14:textId="77777777" w:rsidR="008F52DA" w:rsidRPr="000D63FC" w:rsidRDefault="008F52DA" w:rsidP="0064115E">
            <w:pPr>
              <w:rPr>
                <w:sz w:val="24"/>
                <w:szCs w:val="24"/>
              </w:rPr>
            </w:pPr>
          </w:p>
        </w:tc>
      </w:tr>
      <w:tr w:rsidR="008F52DA" w:rsidRPr="002404CB" w14:paraId="103F4A69" w14:textId="77777777" w:rsidTr="008F5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pct"/>
        </w:trPr>
        <w:tc>
          <w:tcPr>
            <w:tcW w:w="273" w:type="pct"/>
            <w:tcBorders>
              <w:right w:val="single" w:sz="4" w:space="0" w:color="auto"/>
            </w:tcBorders>
          </w:tcPr>
          <w:p w14:paraId="356CBE02" w14:textId="77777777" w:rsidR="008F52DA" w:rsidRPr="002404CB" w:rsidRDefault="008F52DA" w:rsidP="0064115E">
            <w:pPr>
              <w:jc w:val="center"/>
            </w:pPr>
            <w:r>
              <w:t>2.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DB1" w14:textId="77777777" w:rsidR="008F52DA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Інформація щодо режиму роботи </w:t>
            </w:r>
          </w:p>
          <w:p w14:paraId="5F5FA668" w14:textId="77777777" w:rsidR="008F52DA" w:rsidRDefault="008F52DA" w:rsidP="0064115E">
            <w:pPr>
              <w:rPr>
                <w:sz w:val="24"/>
                <w:szCs w:val="24"/>
              </w:rPr>
            </w:pPr>
          </w:p>
          <w:p w14:paraId="737FCC14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(час прийому </w:t>
            </w:r>
            <w:proofErr w:type="spellStart"/>
            <w:r>
              <w:rPr>
                <w:sz w:val="24"/>
                <w:szCs w:val="24"/>
              </w:rPr>
              <w:t>суб»єктів</w:t>
            </w:r>
            <w:proofErr w:type="spellEnd"/>
            <w:r>
              <w:rPr>
                <w:sz w:val="24"/>
                <w:szCs w:val="24"/>
              </w:rPr>
              <w:t xml:space="preserve"> звернень)</w:t>
            </w:r>
          </w:p>
        </w:tc>
        <w:tc>
          <w:tcPr>
            <w:tcW w:w="2661" w:type="pct"/>
            <w:gridSpan w:val="4"/>
            <w:tcBorders>
              <w:left w:val="single" w:sz="4" w:space="0" w:color="auto"/>
            </w:tcBorders>
          </w:tcPr>
          <w:p w14:paraId="08C5157A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0BD5A6B1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1E687EB6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29D1DE9D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73560659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463E71F4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64A66D96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D63FC">
              <w:rPr>
                <w:sz w:val="24"/>
                <w:szCs w:val="24"/>
              </w:rPr>
              <w:t>еділя – вихідний</w:t>
            </w:r>
          </w:p>
          <w:p w14:paraId="5FC70C6D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723491E1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4D26E6">
              <w:rPr>
                <w:iCs/>
                <w:sz w:val="24"/>
                <w:szCs w:val="24"/>
              </w:rPr>
              <w:t>Середа:</w:t>
            </w:r>
            <w:r w:rsidRPr="000D63FC">
              <w:rPr>
                <w:sz w:val="24"/>
                <w:szCs w:val="24"/>
              </w:rPr>
              <w:t xml:space="preserve"> прийом з 16.00</w:t>
            </w:r>
            <w:r>
              <w:rPr>
                <w:sz w:val="24"/>
                <w:szCs w:val="24"/>
              </w:rPr>
              <w:t>-</w:t>
            </w:r>
            <w:r w:rsidRPr="000D63FC">
              <w:rPr>
                <w:sz w:val="24"/>
                <w:szCs w:val="24"/>
              </w:rPr>
              <w:t>20.00 год за попереднім записом по телефону 0971755620</w:t>
            </w:r>
          </w:p>
          <w:p w14:paraId="65CD4E3C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4D26E6">
              <w:rPr>
                <w:iCs/>
                <w:sz w:val="24"/>
                <w:szCs w:val="24"/>
              </w:rPr>
              <w:t>Субота</w:t>
            </w:r>
            <w:r w:rsidRPr="000D63FC">
              <w:rPr>
                <w:i/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8F52DA" w:rsidRPr="002404CB" w14:paraId="1A4BB24E" w14:textId="77777777" w:rsidTr="008F5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pct"/>
        </w:trPr>
        <w:tc>
          <w:tcPr>
            <w:tcW w:w="273" w:type="pct"/>
            <w:tcBorders>
              <w:right w:val="single" w:sz="4" w:space="0" w:color="auto"/>
            </w:tcBorders>
          </w:tcPr>
          <w:p w14:paraId="67166639" w14:textId="77777777" w:rsidR="008F52DA" w:rsidRPr="002404CB" w:rsidRDefault="008F52DA" w:rsidP="0064115E">
            <w:pPr>
              <w:jc w:val="center"/>
            </w:pPr>
            <w:r>
              <w:t>3.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EDE" w14:textId="77777777" w:rsidR="008F52DA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Телефон,</w:t>
            </w:r>
          </w:p>
          <w:p w14:paraId="36E1C5A6" w14:textId="77777777" w:rsidR="008F52DA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 </w:t>
            </w:r>
          </w:p>
          <w:p w14:paraId="0E683378" w14:textId="77777777" w:rsidR="008F52DA" w:rsidRPr="000D63FC" w:rsidRDefault="008F52DA" w:rsidP="0064115E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адреса електронної пошти та веб-сайт</w:t>
            </w:r>
          </w:p>
        </w:tc>
        <w:tc>
          <w:tcPr>
            <w:tcW w:w="2661" w:type="pct"/>
            <w:gridSpan w:val="4"/>
            <w:tcBorders>
              <w:left w:val="single" w:sz="4" w:space="0" w:color="auto"/>
            </w:tcBorders>
          </w:tcPr>
          <w:p w14:paraId="4E8B44FB" w14:textId="77777777" w:rsidR="008F52DA" w:rsidRDefault="008F52DA" w:rsidP="0064115E">
            <w:pPr>
              <w:rPr>
                <w:sz w:val="24"/>
                <w:szCs w:val="24"/>
              </w:rPr>
            </w:pPr>
            <w:proofErr w:type="spellStart"/>
            <w:r w:rsidRPr="000D63FC">
              <w:rPr>
                <w:sz w:val="24"/>
                <w:szCs w:val="24"/>
              </w:rPr>
              <w:t>Тел</w:t>
            </w:r>
            <w:proofErr w:type="spellEnd"/>
            <w:r w:rsidRPr="000D63FC">
              <w:rPr>
                <w:sz w:val="24"/>
                <w:szCs w:val="24"/>
              </w:rPr>
              <w:t>. (097) 1755620</w:t>
            </w:r>
          </w:p>
          <w:p w14:paraId="4FE22879" w14:textId="77777777" w:rsidR="008F52DA" w:rsidRPr="000D63FC" w:rsidRDefault="008F52DA" w:rsidP="0064115E">
            <w:pPr>
              <w:rPr>
                <w:sz w:val="24"/>
                <w:szCs w:val="24"/>
              </w:rPr>
            </w:pPr>
          </w:p>
          <w:p w14:paraId="32379B40" w14:textId="77777777" w:rsidR="008F52DA" w:rsidRPr="000D63FC" w:rsidRDefault="008F52DA" w:rsidP="0064115E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e-</w:t>
            </w:r>
            <w:proofErr w:type="spellStart"/>
            <w:r w:rsidRPr="000D63FC">
              <w:rPr>
                <w:sz w:val="24"/>
                <w:szCs w:val="24"/>
              </w:rPr>
              <w:t>mail</w:t>
            </w:r>
            <w:proofErr w:type="spellEnd"/>
            <w:r w:rsidRPr="000D63FC">
              <w:rPr>
                <w:sz w:val="24"/>
                <w:szCs w:val="24"/>
              </w:rPr>
              <w:t xml:space="preserve">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8F52DA" w:rsidRPr="00C20784" w14:paraId="69AC3E0C" w14:textId="77777777" w:rsidTr="008F52DA">
        <w:trPr>
          <w:gridBefore w:val="1"/>
          <w:gridAfter w:val="1"/>
          <w:wBefore w:w="35" w:type="pct"/>
          <w:wAfter w:w="30" w:type="pct"/>
        </w:trPr>
        <w:tc>
          <w:tcPr>
            <w:tcW w:w="493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41BD2" w14:textId="77777777" w:rsidR="008F52DA" w:rsidRPr="00C20784" w:rsidRDefault="008F52DA" w:rsidP="0064115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20784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784" w:rsidRPr="002179BB" w14:paraId="279AFE2B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FCEE8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1626F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A3975" w14:textId="77777777" w:rsidR="00F03E60" w:rsidRPr="007E6AB3" w:rsidRDefault="007E6AB3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E6AB3">
              <w:rPr>
                <w:sz w:val="24"/>
                <w:szCs w:val="24"/>
              </w:rPr>
              <w:t>Закон України «Про внесення змін до деяких законодавчих актів України щодо протидії рейдерству»</w:t>
            </w:r>
          </w:p>
        </w:tc>
      </w:tr>
      <w:tr w:rsidR="00C20784" w:rsidRPr="002179BB" w14:paraId="1EB88960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58819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2DDB4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FDA1B6" w14:textId="77777777" w:rsidR="008F52DA" w:rsidRDefault="008F52DA" w:rsidP="00755CC2">
            <w:pPr>
              <w:ind w:firstLine="217"/>
              <w:rPr>
                <w:sz w:val="24"/>
                <w:szCs w:val="24"/>
              </w:rPr>
            </w:pPr>
            <w:r w:rsidRPr="008F52DA">
              <w:rPr>
                <w:sz w:val="24"/>
                <w:szCs w:val="24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змінами);</w:t>
            </w:r>
          </w:p>
          <w:p w14:paraId="0D53E0B5" w14:textId="77777777" w:rsidR="008F52DA" w:rsidRDefault="008F52DA" w:rsidP="00755CC2">
            <w:pPr>
              <w:ind w:firstLine="217"/>
              <w:rPr>
                <w:sz w:val="24"/>
                <w:szCs w:val="24"/>
              </w:rPr>
            </w:pPr>
            <w:r w:rsidRPr="008F52DA">
              <w:rPr>
                <w:sz w:val="24"/>
                <w:szCs w:val="24"/>
              </w:rPr>
              <w:t xml:space="preserve"> постанова Кабінету Міністрів від 26 жовтня 2011 року № 1141 «Про затвердження Порядку ведення Державного реєстру речових прав на нерухоме майно» (зі змінами);</w:t>
            </w:r>
          </w:p>
          <w:p w14:paraId="003C2733" w14:textId="543195FD" w:rsidR="00F03E60" w:rsidRPr="008F52DA" w:rsidRDefault="008F52DA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8F52DA">
              <w:rPr>
                <w:sz w:val="24"/>
                <w:szCs w:val="24"/>
              </w:rPr>
              <w:t xml:space="preserve"> постанова Кабінету Міністрів України від 06 березня 2022 року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 (зі змінами)</w:t>
            </w:r>
          </w:p>
        </w:tc>
      </w:tr>
      <w:tr w:rsidR="00C20784" w:rsidRPr="002179BB" w14:paraId="528396E3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AE40C" w14:textId="77777777" w:rsidR="00F03E60" w:rsidRPr="002179BB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B5CC1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721B06" w14:textId="3F43784B" w:rsidR="001F1CED" w:rsidRPr="008F52DA" w:rsidRDefault="008F52DA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F52DA">
              <w:rPr>
                <w:sz w:val="24"/>
                <w:szCs w:val="24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15024/29634 (зі змінами)</w:t>
            </w:r>
          </w:p>
        </w:tc>
      </w:tr>
      <w:tr w:rsidR="00C20784" w:rsidRPr="002179BB" w14:paraId="4852F752" w14:textId="77777777" w:rsidTr="008F52DA">
        <w:trPr>
          <w:gridAfter w:val="2"/>
          <w:wAfter w:w="34" w:type="pct"/>
        </w:trPr>
        <w:tc>
          <w:tcPr>
            <w:tcW w:w="496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056E9" w14:textId="77777777" w:rsidR="00F03E60" w:rsidRPr="002179BB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179BB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C20784" w:rsidRPr="002179BB" w14:paraId="63FBE006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6D3FD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F6A85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679D0" w14:textId="77777777" w:rsidR="00F03E60" w:rsidRPr="007E6AB3" w:rsidRDefault="007E6AB3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 w:rsidRPr="007E6AB3">
              <w:rPr>
                <w:sz w:val="24"/>
                <w:szCs w:val="24"/>
              </w:rPr>
              <w:t>Заява</w:t>
            </w:r>
          </w:p>
        </w:tc>
      </w:tr>
      <w:tr w:rsidR="00C20784" w:rsidRPr="002179BB" w14:paraId="19DCF5F0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E409D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1993C" w14:textId="77777777" w:rsidR="00F03E60" w:rsidRPr="002179BB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2179BB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0503D" w14:textId="77777777" w:rsidR="007E6AB3" w:rsidRPr="007E6AB3" w:rsidRDefault="007E6AB3" w:rsidP="00CB5BAF">
            <w:pPr>
              <w:ind w:firstLine="217"/>
              <w:rPr>
                <w:sz w:val="24"/>
                <w:szCs w:val="24"/>
              </w:rPr>
            </w:pPr>
            <w:bookmarkStart w:id="0" w:name="n506"/>
            <w:bookmarkEnd w:id="0"/>
            <w:r w:rsidRPr="007E6AB3">
              <w:rPr>
                <w:sz w:val="24"/>
                <w:szCs w:val="24"/>
              </w:rPr>
              <w:t xml:space="preserve">Заява про скасування запису Державного реєстру речових прав на нерухоме майно; </w:t>
            </w:r>
          </w:p>
          <w:p w14:paraId="2E030BE7" w14:textId="77777777" w:rsidR="00B42288" w:rsidRPr="002179BB" w:rsidRDefault="007E6AB3" w:rsidP="00CB5BAF">
            <w:pPr>
              <w:ind w:firstLine="217"/>
              <w:rPr>
                <w:sz w:val="24"/>
                <w:szCs w:val="24"/>
              </w:rPr>
            </w:pPr>
            <w:r w:rsidRPr="007E6AB3">
              <w:rPr>
                <w:sz w:val="24"/>
                <w:szCs w:val="24"/>
              </w:rPr>
              <w:t>судове рішення</w:t>
            </w:r>
            <w:r>
              <w:t xml:space="preserve"> </w:t>
            </w:r>
            <w:r w:rsidR="00EC28E9" w:rsidRPr="002179BB">
              <w:rPr>
                <w:sz w:val="24"/>
                <w:szCs w:val="24"/>
              </w:rPr>
              <w:t xml:space="preserve"> </w:t>
            </w:r>
          </w:p>
          <w:p w14:paraId="45EC6B4B" w14:textId="77777777" w:rsidR="00D12EA7" w:rsidRPr="002179BB" w:rsidRDefault="00D12EA7" w:rsidP="00CB5BAF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bookmarkStart w:id="1" w:name="n1206"/>
            <w:bookmarkEnd w:id="1"/>
          </w:p>
        </w:tc>
      </w:tr>
      <w:tr w:rsidR="00C20784" w:rsidRPr="002179BB" w14:paraId="5BD1294D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3BBEC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D2E5D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899A0" w14:textId="77777777" w:rsidR="007E6AB3" w:rsidRPr="002179BB" w:rsidRDefault="007E6AB3" w:rsidP="007E6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</w:t>
            </w:r>
            <w:r w:rsidR="00B42288" w:rsidRPr="002179BB">
              <w:rPr>
                <w:sz w:val="24"/>
                <w:szCs w:val="24"/>
              </w:rPr>
              <w:t xml:space="preserve"> паперовій формі </w:t>
            </w:r>
          </w:p>
          <w:p w14:paraId="753A6211" w14:textId="77777777" w:rsidR="00F03E60" w:rsidRPr="002179BB" w:rsidRDefault="00F03E60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20784" w:rsidRPr="002179BB" w14:paraId="5A3F31B0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A4405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02D83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ECF30" w14:textId="77777777" w:rsidR="00805BC3" w:rsidRPr="007E6AB3" w:rsidRDefault="007E6AB3" w:rsidP="00856E0C">
            <w:pPr>
              <w:ind w:firstLine="217"/>
              <w:rPr>
                <w:sz w:val="24"/>
                <w:szCs w:val="24"/>
                <w:lang w:eastAsia="uk-UA"/>
              </w:rPr>
            </w:pPr>
            <w:r w:rsidRPr="007E6AB3">
              <w:rPr>
                <w:sz w:val="24"/>
                <w:szCs w:val="24"/>
              </w:rPr>
              <w:t>Безоплатно</w:t>
            </w:r>
          </w:p>
        </w:tc>
      </w:tr>
      <w:tr w:rsidR="00C20784" w:rsidRPr="002179BB" w14:paraId="7AD761AB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621131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A5FFD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148ED" w14:textId="77777777" w:rsidR="00722219" w:rsidRPr="007E6AB3" w:rsidRDefault="007E6AB3" w:rsidP="00BC5EF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E6AB3">
              <w:rPr>
                <w:sz w:val="24"/>
                <w:szCs w:val="24"/>
              </w:rPr>
              <w:t>Надається у день прийняття заяви</w:t>
            </w:r>
          </w:p>
        </w:tc>
      </w:tr>
      <w:tr w:rsidR="00C20784" w:rsidRPr="002179BB" w14:paraId="23E481DF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AD875" w14:textId="77777777" w:rsidR="00F03E60" w:rsidRPr="002179BB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EBEC6" w14:textId="77777777" w:rsidR="00F03E60" w:rsidRPr="002179BB" w:rsidRDefault="007E6AB3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9633C" w14:textId="77777777" w:rsidR="007E6AB3" w:rsidRDefault="007E6AB3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7E6AB3">
              <w:rPr>
                <w:sz w:val="24"/>
                <w:szCs w:val="24"/>
              </w:rPr>
              <w:t xml:space="preserve">1) подані документи не відповідають вимогам, встановленим цим Законом; </w:t>
            </w:r>
          </w:p>
          <w:p w14:paraId="2570BC35" w14:textId="77777777" w:rsidR="007E6AB3" w:rsidRDefault="007E6AB3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7E6AB3">
              <w:rPr>
                <w:sz w:val="24"/>
                <w:szCs w:val="24"/>
              </w:rPr>
              <w:t>2) подані документи не дають змоги встановити набуття, зміну або припинення речових прав на нерухоме майно та їх обтяження;</w:t>
            </w:r>
          </w:p>
          <w:p w14:paraId="70F0F4B3" w14:textId="77777777" w:rsidR="007E6AB3" w:rsidRDefault="007E6AB3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7E6AB3">
              <w:rPr>
                <w:sz w:val="24"/>
                <w:szCs w:val="24"/>
              </w:rPr>
              <w:t>3) наявні суперечності між заявленими та вже зареєстрованими речовими правами на не</w:t>
            </w:r>
            <w:r>
              <w:rPr>
                <w:sz w:val="24"/>
                <w:szCs w:val="24"/>
              </w:rPr>
              <w:t>рухоме майно та їх обтяженнями;</w:t>
            </w:r>
          </w:p>
          <w:p w14:paraId="66E860C0" w14:textId="77777777" w:rsidR="007E6AB3" w:rsidRDefault="007E6AB3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7E6AB3">
              <w:rPr>
                <w:sz w:val="24"/>
                <w:szCs w:val="24"/>
              </w:rPr>
              <w:t>4) після завершення строку, встановленого частиною третьою статті 23 цього Закону, не усунені обставини, що були підставою для прийняття рішення про зупинення розгляду заяв</w:t>
            </w:r>
            <w:r>
              <w:rPr>
                <w:sz w:val="24"/>
                <w:szCs w:val="24"/>
              </w:rPr>
              <w:t>и про державну реєстрацію прав;</w:t>
            </w:r>
          </w:p>
          <w:p w14:paraId="7BD48AFA" w14:textId="77777777" w:rsidR="00F03E60" w:rsidRPr="007E6AB3" w:rsidRDefault="007E6AB3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7E6AB3">
              <w:rPr>
                <w:sz w:val="24"/>
                <w:szCs w:val="24"/>
              </w:rPr>
              <w:t>5) заявником подано ті самі документи, на підставі яких заявлене речове право, обтяження вже зареєстровано у Державному реєстрі прав</w:t>
            </w:r>
          </w:p>
        </w:tc>
      </w:tr>
      <w:tr w:rsidR="00C20784" w:rsidRPr="007E6AB3" w14:paraId="21BB520F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714F7" w14:textId="77777777" w:rsidR="00F03E60" w:rsidRPr="002179BB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</w:t>
            </w:r>
            <w:r w:rsidR="00BE5E7F" w:rsidRPr="002179B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C101C" w14:textId="77777777" w:rsidR="00F03E60" w:rsidRPr="007E6AB3" w:rsidRDefault="007E6AB3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7E6AB3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5B3B0" w14:textId="77777777" w:rsidR="008F52DA" w:rsidRDefault="007E6AB3" w:rsidP="000A42D8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7E6AB3">
              <w:rPr>
                <w:sz w:val="24"/>
                <w:szCs w:val="24"/>
              </w:rPr>
              <w:t xml:space="preserve">1) прийняття рішення про скасування; внесення запису про скасування/скасування державної реєстрації речових прав на нерухоме майно та їх обтяжень; формування витягу з Державного реєстру речових прав на нерухоме майно про проведену державну реєстрацію прав; </w:t>
            </w:r>
          </w:p>
          <w:p w14:paraId="6A92EDD7" w14:textId="787B973B" w:rsidR="007A4570" w:rsidRPr="007E6AB3" w:rsidRDefault="007E6AB3" w:rsidP="000A42D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E6AB3">
              <w:rPr>
                <w:sz w:val="24"/>
                <w:szCs w:val="24"/>
              </w:rPr>
              <w:t>2) рішення про відмову у скасуванні</w:t>
            </w:r>
          </w:p>
        </w:tc>
      </w:tr>
      <w:tr w:rsidR="00C20784" w:rsidRPr="002179BB" w14:paraId="4E2CDC35" w14:textId="77777777" w:rsidTr="008F52DA">
        <w:trPr>
          <w:gridAfter w:val="2"/>
          <w:wAfter w:w="34" w:type="pct"/>
        </w:trPr>
        <w:tc>
          <w:tcPr>
            <w:tcW w:w="3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7D414" w14:textId="77777777" w:rsidR="00F03E60" w:rsidRPr="002179BB" w:rsidRDefault="00F03E60" w:rsidP="007E6AB3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1</w:t>
            </w:r>
            <w:r w:rsidR="007E6AB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4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FD9CF" w14:textId="77777777" w:rsidR="00F03E60" w:rsidRPr="002179BB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2179B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2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3AC2C" w14:textId="77777777" w:rsidR="00FA5283" w:rsidRDefault="00850A15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179BB">
              <w:rPr>
                <w:sz w:val="24"/>
                <w:szCs w:val="24"/>
              </w:rPr>
              <w:t xml:space="preserve">Через центр надання адміністративних послуг або безпосередньо державним реєстратором </w:t>
            </w:r>
            <w:r w:rsidR="00FA5283">
              <w:rPr>
                <w:sz w:val="24"/>
                <w:szCs w:val="24"/>
              </w:rPr>
              <w:t>;</w:t>
            </w:r>
          </w:p>
          <w:p w14:paraId="03A0E2E3" w14:textId="77777777" w:rsidR="000C20B5" w:rsidRPr="002179BB" w:rsidRDefault="00850A15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proofErr w:type="spellStart"/>
            <w:r w:rsidRPr="002179BB">
              <w:rPr>
                <w:sz w:val="24"/>
                <w:szCs w:val="24"/>
              </w:rPr>
              <w:t>Вебпортал</w:t>
            </w:r>
            <w:proofErr w:type="spellEnd"/>
            <w:r w:rsidRPr="002179BB">
              <w:rPr>
                <w:sz w:val="24"/>
                <w:szCs w:val="24"/>
              </w:rPr>
              <w:t xml:space="preserve"> Мін’юсту*</w:t>
            </w:r>
          </w:p>
        </w:tc>
      </w:tr>
    </w:tbl>
    <w:p w14:paraId="2A08AA82" w14:textId="77777777" w:rsidR="003F020C" w:rsidRPr="002179BB" w:rsidRDefault="003F020C" w:rsidP="003F020C">
      <w:pPr>
        <w:tabs>
          <w:tab w:val="left" w:pos="9564"/>
        </w:tabs>
        <w:ind w:left="-142"/>
        <w:rPr>
          <w:sz w:val="24"/>
          <w:szCs w:val="24"/>
        </w:rPr>
      </w:pPr>
      <w:bookmarkStart w:id="5" w:name="n43"/>
      <w:bookmarkEnd w:id="5"/>
      <w:r w:rsidRPr="002179BB">
        <w:rPr>
          <w:sz w:val="24"/>
          <w:szCs w:val="2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14:paraId="2981FB1E" w14:textId="77777777" w:rsidR="0059459D" w:rsidRPr="002179BB" w:rsidRDefault="0059459D" w:rsidP="001F1CED">
      <w:pPr>
        <w:rPr>
          <w:sz w:val="24"/>
          <w:szCs w:val="24"/>
        </w:rPr>
      </w:pPr>
    </w:p>
    <w:sectPr w:rsidR="0059459D" w:rsidRPr="002179BB" w:rsidSect="00A27EE6">
      <w:headerReference w:type="default" r:id="rId8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2EAC" w14:textId="77777777" w:rsidR="00332AA0" w:rsidRDefault="00332AA0">
      <w:r>
        <w:separator/>
      </w:r>
    </w:p>
  </w:endnote>
  <w:endnote w:type="continuationSeparator" w:id="0">
    <w:p w14:paraId="423D906F" w14:textId="77777777" w:rsidR="00332AA0" w:rsidRDefault="0033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7C3A" w14:textId="77777777" w:rsidR="00332AA0" w:rsidRDefault="00332AA0">
      <w:r>
        <w:separator/>
      </w:r>
    </w:p>
  </w:footnote>
  <w:footnote w:type="continuationSeparator" w:id="0">
    <w:p w14:paraId="6FE5101A" w14:textId="77777777" w:rsidR="00332AA0" w:rsidRDefault="0033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C2A7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A5283" w:rsidRPr="00FA5283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42A11"/>
    <w:rsid w:val="00151151"/>
    <w:rsid w:val="001611BA"/>
    <w:rsid w:val="001651D9"/>
    <w:rsid w:val="001C5B92"/>
    <w:rsid w:val="001D5657"/>
    <w:rsid w:val="001E0E70"/>
    <w:rsid w:val="001F1CED"/>
    <w:rsid w:val="00216288"/>
    <w:rsid w:val="002179BB"/>
    <w:rsid w:val="00234BF6"/>
    <w:rsid w:val="0023746A"/>
    <w:rsid w:val="00264EFA"/>
    <w:rsid w:val="002701F6"/>
    <w:rsid w:val="002773BF"/>
    <w:rsid w:val="002A134F"/>
    <w:rsid w:val="002A2CE6"/>
    <w:rsid w:val="002D4661"/>
    <w:rsid w:val="002E480F"/>
    <w:rsid w:val="002E5094"/>
    <w:rsid w:val="00313492"/>
    <w:rsid w:val="00325EAB"/>
    <w:rsid w:val="00332AA0"/>
    <w:rsid w:val="0036742B"/>
    <w:rsid w:val="003750DE"/>
    <w:rsid w:val="003945B6"/>
    <w:rsid w:val="003E71F0"/>
    <w:rsid w:val="003F020C"/>
    <w:rsid w:val="003F2419"/>
    <w:rsid w:val="00445BB5"/>
    <w:rsid w:val="00492F48"/>
    <w:rsid w:val="00497481"/>
    <w:rsid w:val="004E0545"/>
    <w:rsid w:val="004E58DE"/>
    <w:rsid w:val="004F208F"/>
    <w:rsid w:val="004F324E"/>
    <w:rsid w:val="00500B36"/>
    <w:rsid w:val="0052271C"/>
    <w:rsid w:val="00523281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D7D9B"/>
    <w:rsid w:val="006E17D2"/>
    <w:rsid w:val="006E1AD4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A50"/>
    <w:rsid w:val="007B4A2C"/>
    <w:rsid w:val="007B6043"/>
    <w:rsid w:val="007C172C"/>
    <w:rsid w:val="007C259A"/>
    <w:rsid w:val="007D26E4"/>
    <w:rsid w:val="007E4A66"/>
    <w:rsid w:val="007E4E51"/>
    <w:rsid w:val="007E6AB3"/>
    <w:rsid w:val="007F0A45"/>
    <w:rsid w:val="00804F08"/>
    <w:rsid w:val="00805BC3"/>
    <w:rsid w:val="00824963"/>
    <w:rsid w:val="00827847"/>
    <w:rsid w:val="00842E04"/>
    <w:rsid w:val="00850A15"/>
    <w:rsid w:val="00856E0C"/>
    <w:rsid w:val="00861A85"/>
    <w:rsid w:val="0089130C"/>
    <w:rsid w:val="00897AC5"/>
    <w:rsid w:val="008B1659"/>
    <w:rsid w:val="008C0A98"/>
    <w:rsid w:val="008E6563"/>
    <w:rsid w:val="008F52DA"/>
    <w:rsid w:val="0090247D"/>
    <w:rsid w:val="00911F85"/>
    <w:rsid w:val="009329FC"/>
    <w:rsid w:val="009613CF"/>
    <w:rsid w:val="009620EA"/>
    <w:rsid w:val="0097065E"/>
    <w:rsid w:val="009C7C5E"/>
    <w:rsid w:val="00A07DA4"/>
    <w:rsid w:val="00A134A1"/>
    <w:rsid w:val="00A27EE6"/>
    <w:rsid w:val="00A7050D"/>
    <w:rsid w:val="00A81491"/>
    <w:rsid w:val="00A82B8D"/>
    <w:rsid w:val="00A82E40"/>
    <w:rsid w:val="00A834CE"/>
    <w:rsid w:val="00AA25EE"/>
    <w:rsid w:val="00AA7C3F"/>
    <w:rsid w:val="00AB11BA"/>
    <w:rsid w:val="00AE611D"/>
    <w:rsid w:val="00B01976"/>
    <w:rsid w:val="00B22FA0"/>
    <w:rsid w:val="00B34F25"/>
    <w:rsid w:val="00B42288"/>
    <w:rsid w:val="00B51941"/>
    <w:rsid w:val="00B579ED"/>
    <w:rsid w:val="00B66F74"/>
    <w:rsid w:val="00B80595"/>
    <w:rsid w:val="00BA0008"/>
    <w:rsid w:val="00BA3C93"/>
    <w:rsid w:val="00BB06FD"/>
    <w:rsid w:val="00BC1CBF"/>
    <w:rsid w:val="00BC3B6E"/>
    <w:rsid w:val="00BC5EF2"/>
    <w:rsid w:val="00BC61D0"/>
    <w:rsid w:val="00BE5E7F"/>
    <w:rsid w:val="00BF7369"/>
    <w:rsid w:val="00C05668"/>
    <w:rsid w:val="00C10CA5"/>
    <w:rsid w:val="00C20784"/>
    <w:rsid w:val="00C25AAA"/>
    <w:rsid w:val="00C5041C"/>
    <w:rsid w:val="00C638C2"/>
    <w:rsid w:val="00C64D81"/>
    <w:rsid w:val="00C74B67"/>
    <w:rsid w:val="00C95185"/>
    <w:rsid w:val="00CB5BAF"/>
    <w:rsid w:val="00CB63F4"/>
    <w:rsid w:val="00CC122F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92F17"/>
    <w:rsid w:val="00DA1733"/>
    <w:rsid w:val="00DB03D7"/>
    <w:rsid w:val="00DB307C"/>
    <w:rsid w:val="00DC2A9F"/>
    <w:rsid w:val="00DD003D"/>
    <w:rsid w:val="00DD36A3"/>
    <w:rsid w:val="00DE0502"/>
    <w:rsid w:val="00DE6CCD"/>
    <w:rsid w:val="00E07BB3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7294F"/>
    <w:rsid w:val="00F94444"/>
    <w:rsid w:val="00F94EC9"/>
    <w:rsid w:val="00FA281B"/>
    <w:rsid w:val="00FA288F"/>
    <w:rsid w:val="00FA5283"/>
    <w:rsid w:val="00FB3DD9"/>
    <w:rsid w:val="00FC5D26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B956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CEB6-67E3-4ECC-B61F-068819BC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2475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l_yak</cp:lastModifiedBy>
  <cp:revision>2</cp:revision>
  <cp:lastPrinted>2024-12-06T07:58:00Z</cp:lastPrinted>
  <dcterms:created xsi:type="dcterms:W3CDTF">2025-01-14T07:38:00Z</dcterms:created>
  <dcterms:modified xsi:type="dcterms:W3CDTF">2025-01-14T07:38:00Z</dcterms:modified>
</cp:coreProperties>
</file>