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9D9A5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4C6F4C3B" w14:textId="77777777" w:rsidR="00AE0C65" w:rsidRPr="00617D33" w:rsidRDefault="00AE0C65" w:rsidP="00AE0C6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58C8B8E4" w14:textId="77777777" w:rsidR="0088106E" w:rsidRPr="004814DA" w:rsidRDefault="0088106E" w:rsidP="009B1A3B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2769EA75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5544600" w14:textId="7101F49B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0732A4">
        <w:rPr>
          <w:rFonts w:ascii="Times New Roman" w:hAnsi="Times New Roman"/>
          <w:b/>
          <w:sz w:val="28"/>
          <w:szCs w:val="28"/>
          <w:u w:val="single"/>
          <w:lang w:val="uk-UA"/>
        </w:rPr>
        <w:t>24</w:t>
      </w:r>
      <w:r w:rsidR="004814DA">
        <w:rPr>
          <w:rFonts w:ascii="Times New Roman" w:hAnsi="Times New Roman"/>
          <w:b/>
          <w:sz w:val="28"/>
          <w:szCs w:val="28"/>
          <w:u w:val="single"/>
          <w:lang w:val="uk-UA"/>
        </w:rPr>
        <w:t>7</w:t>
      </w:r>
      <w:r w:rsidR="00713F63">
        <w:rPr>
          <w:rFonts w:ascii="Times New Roman" w:hAnsi="Times New Roman"/>
          <w:b/>
          <w:sz w:val="28"/>
          <w:szCs w:val="28"/>
          <w:u w:val="single"/>
          <w:lang w:val="uk-UA"/>
        </w:rPr>
        <w:t>4</w:t>
      </w:r>
    </w:p>
    <w:p w14:paraId="2D0E2A05" w14:textId="5ED6B127" w:rsidR="009B1A3B" w:rsidRPr="007C27A8" w:rsidRDefault="00713F63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3F63"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 декларації із виправленням технічної помилки у поданій декларації про готовність до експлуатації об’єкта з незначними наслідками (СС1)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1C050F33" w14:textId="77777777" w:rsidTr="00FE2188">
        <w:trPr>
          <w:trHeight w:val="537"/>
        </w:trPr>
        <w:tc>
          <w:tcPr>
            <w:tcW w:w="9925" w:type="dxa"/>
            <w:gridSpan w:val="3"/>
          </w:tcPr>
          <w:p w14:paraId="136EC841" w14:textId="1CD91C4D" w:rsidR="00C83615" w:rsidRPr="007C27A8" w:rsidRDefault="000E760B" w:rsidP="008A596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</w:p>
        </w:tc>
      </w:tr>
      <w:tr w:rsidR="000E760B" w:rsidRPr="007C27A8" w14:paraId="7906FEC4" w14:textId="77777777" w:rsidTr="00F17CDE">
        <w:trPr>
          <w:trHeight w:val="604"/>
        </w:trPr>
        <w:tc>
          <w:tcPr>
            <w:tcW w:w="516" w:type="dxa"/>
          </w:tcPr>
          <w:p w14:paraId="0924EA1A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C7C5648" w14:textId="117BCF04" w:rsidR="000E760B" w:rsidRPr="007C27A8" w:rsidRDefault="008A596E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 40</w:t>
            </w:r>
          </w:p>
        </w:tc>
      </w:tr>
      <w:tr w:rsidR="002C0E76" w:rsidRPr="007C27A8" w14:paraId="2B76BBED" w14:textId="77777777" w:rsidTr="00F17CDE">
        <w:trPr>
          <w:trHeight w:val="1035"/>
        </w:trPr>
        <w:tc>
          <w:tcPr>
            <w:tcW w:w="516" w:type="dxa"/>
          </w:tcPr>
          <w:p w14:paraId="1C6893BA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 w14:textId="4E58D178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A56864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6293" w:type="dxa"/>
            <w:vAlign w:val="center"/>
          </w:tcPr>
          <w:p w14:paraId="51E48768" w14:textId="77777777" w:rsidR="008A596E" w:rsidRPr="0088792D" w:rsidRDefault="008A596E" w:rsidP="008A596E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Понеділок з 08.30-до 16.00</w:t>
            </w:r>
          </w:p>
          <w:p w14:paraId="472B8483" w14:textId="77777777" w:rsidR="008A596E" w:rsidRPr="0088792D" w:rsidRDefault="008A596E" w:rsidP="008A596E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Вівторок    з 08.30 до 16.00</w:t>
            </w:r>
          </w:p>
          <w:p w14:paraId="6B87665C" w14:textId="77777777" w:rsidR="008A596E" w:rsidRPr="0088792D" w:rsidRDefault="008A596E" w:rsidP="008A596E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Середа       з 08.30 до 20.00</w:t>
            </w:r>
          </w:p>
          <w:p w14:paraId="446ED048" w14:textId="77777777" w:rsidR="008A596E" w:rsidRPr="0088792D" w:rsidRDefault="008A596E" w:rsidP="008A59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</w:t>
            </w:r>
            <w:r w:rsidRPr="0088792D">
              <w:rPr>
                <w:rFonts w:ascii="Times New Roman" w:hAnsi="Times New Roman"/>
              </w:rPr>
              <w:t>р       з 08.30 до 16.00</w:t>
            </w:r>
          </w:p>
          <w:p w14:paraId="6A39338B" w14:textId="77777777" w:rsidR="008A596E" w:rsidRPr="0088792D" w:rsidRDefault="008A596E" w:rsidP="008A596E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П’ятниця   з 08.30 до 15.30</w:t>
            </w:r>
          </w:p>
          <w:p w14:paraId="2F7B5016" w14:textId="77777777" w:rsidR="008A596E" w:rsidRPr="0088792D" w:rsidRDefault="008A596E" w:rsidP="008A596E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Субота       з 09.00 до 15.00</w:t>
            </w:r>
          </w:p>
          <w:p w14:paraId="28BC27BF" w14:textId="77777777" w:rsidR="008A596E" w:rsidRPr="0088792D" w:rsidRDefault="008A596E" w:rsidP="008A596E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неділя – вихідний</w:t>
            </w:r>
          </w:p>
          <w:p w14:paraId="554D965D" w14:textId="77777777" w:rsidR="008A596E" w:rsidRPr="0088792D" w:rsidRDefault="008A596E" w:rsidP="008A596E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</w:rPr>
              <w:t>Без перерви на обід.</w:t>
            </w:r>
          </w:p>
          <w:p w14:paraId="1C8E4EAC" w14:textId="77777777" w:rsidR="008A596E" w:rsidRPr="0088792D" w:rsidRDefault="008A596E" w:rsidP="008A596E">
            <w:pPr>
              <w:rPr>
                <w:rFonts w:ascii="Times New Roman" w:hAnsi="Times New Roman"/>
              </w:rPr>
            </w:pPr>
            <w:r w:rsidRPr="0088792D">
              <w:rPr>
                <w:rFonts w:ascii="Times New Roman" w:hAnsi="Times New Roman"/>
                <w:i/>
              </w:rPr>
              <w:t>Середа</w:t>
            </w:r>
            <w:r w:rsidRPr="0088792D"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1F556E57" w14:textId="1A6CCAA5" w:rsidR="003D434F" w:rsidRPr="007C27A8" w:rsidRDefault="008A596E" w:rsidP="00845155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88792D">
              <w:rPr>
                <w:rFonts w:ascii="Times New Roman" w:hAnsi="Times New Roman"/>
                <w:i/>
              </w:rPr>
              <w:t xml:space="preserve">Субота: </w:t>
            </w:r>
            <w:r w:rsidRPr="0088792D"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8A596E" w:rsidRPr="00713F63" w14:paraId="002BB784" w14:textId="77777777" w:rsidTr="00F17CDE">
        <w:trPr>
          <w:trHeight w:val="985"/>
        </w:trPr>
        <w:tc>
          <w:tcPr>
            <w:tcW w:w="516" w:type="dxa"/>
          </w:tcPr>
          <w:p w14:paraId="05142F0B" w14:textId="77777777" w:rsidR="008A596E" w:rsidRPr="007C27A8" w:rsidRDefault="008A596E" w:rsidP="008A596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06E31AF1" w14:textId="5C8A481A" w:rsidR="008A596E" w:rsidRPr="007C27A8" w:rsidRDefault="008A596E" w:rsidP="008A596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Телефон/факс (довідки), адреса електронної пошти </w:t>
            </w:r>
            <w:r>
              <w:rPr>
                <w:rFonts w:ascii="Times New Roman" w:hAnsi="Times New Roman"/>
                <w:lang w:val="uk-UA"/>
              </w:rPr>
              <w:t xml:space="preserve"> ЦНАП</w:t>
            </w:r>
          </w:p>
        </w:tc>
        <w:tc>
          <w:tcPr>
            <w:tcW w:w="6293" w:type="dxa"/>
            <w:vAlign w:val="center"/>
          </w:tcPr>
          <w:p w14:paraId="781609B4" w14:textId="119B4419" w:rsidR="008A596E" w:rsidRPr="00AB62CC" w:rsidRDefault="00845155" w:rsidP="008A59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A56864">
              <w:rPr>
                <w:rFonts w:ascii="Times New Roman" w:hAnsi="Times New Roman"/>
              </w:rPr>
              <w:t>ел. (097) 1</w:t>
            </w:r>
            <w:r w:rsidR="008A596E" w:rsidRPr="00AB62CC">
              <w:rPr>
                <w:rFonts w:ascii="Times New Roman" w:hAnsi="Times New Roman"/>
              </w:rPr>
              <w:t>755620</w:t>
            </w:r>
          </w:p>
          <w:p w14:paraId="1342AE77" w14:textId="007F251F" w:rsidR="008A596E" w:rsidRPr="007C27A8" w:rsidRDefault="008A596E" w:rsidP="00845155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 w:rsidRPr="00AB62CC">
              <w:rPr>
                <w:rFonts w:ascii="Times New Roman" w:hAnsi="Times New Roman"/>
              </w:rPr>
              <w:t xml:space="preserve">e-mail: </w:t>
            </w:r>
            <w:r w:rsidRPr="00AB62CC"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8A596E" w:rsidRPr="00713F63" w14:paraId="0CBCF737" w14:textId="77777777" w:rsidTr="00A56864">
        <w:trPr>
          <w:trHeight w:val="734"/>
        </w:trPr>
        <w:tc>
          <w:tcPr>
            <w:tcW w:w="9925" w:type="dxa"/>
            <w:gridSpan w:val="3"/>
          </w:tcPr>
          <w:p w14:paraId="282C03D8" w14:textId="0C902D9B" w:rsidR="008A596E" w:rsidRPr="007C27A8" w:rsidRDefault="008A596E" w:rsidP="008A596E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Інформація про суб’єкт надання адміністративної послуги</w:t>
            </w:r>
            <w:bookmarkStart w:id="0" w:name="_GoBack"/>
            <w:bookmarkEnd w:id="0"/>
          </w:p>
          <w:p w14:paraId="7296580E" w14:textId="77777777" w:rsidR="008A596E" w:rsidRPr="007C27A8" w:rsidRDefault="008A596E" w:rsidP="008A596E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8A596E" w:rsidRPr="00713F63" w14:paraId="578BBDE7" w14:textId="77777777" w:rsidTr="00F17CDE">
        <w:trPr>
          <w:trHeight w:val="586"/>
        </w:trPr>
        <w:tc>
          <w:tcPr>
            <w:tcW w:w="516" w:type="dxa"/>
          </w:tcPr>
          <w:p w14:paraId="4864C2A3" w14:textId="77777777" w:rsidR="008A596E" w:rsidRPr="007C27A8" w:rsidRDefault="008A596E" w:rsidP="008A596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5C8BAFE5" w14:textId="77777777" w:rsidR="008A596E" w:rsidRPr="007C27A8" w:rsidRDefault="008A596E" w:rsidP="008A596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75E7C55F" w14:textId="77777777" w:rsidR="008A596E" w:rsidRPr="007C27A8" w:rsidRDefault="008A596E" w:rsidP="008A596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8A596E" w:rsidRPr="007C27A8" w14:paraId="1D0A5F52" w14:textId="77777777" w:rsidTr="00F17CDE">
        <w:trPr>
          <w:trHeight w:val="745"/>
        </w:trPr>
        <w:tc>
          <w:tcPr>
            <w:tcW w:w="516" w:type="dxa"/>
          </w:tcPr>
          <w:p w14:paraId="27013271" w14:textId="77777777" w:rsidR="008A596E" w:rsidRPr="007C27A8" w:rsidRDefault="008A596E" w:rsidP="008A596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73F8E5A0" w14:textId="77777777" w:rsidR="008A596E" w:rsidRPr="007C27A8" w:rsidRDefault="008A596E" w:rsidP="008A596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E8E1D64" w14:textId="7B731FDD" w:rsidR="008A596E" w:rsidRPr="007C27A8" w:rsidRDefault="008A596E" w:rsidP="008A596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8A596E" w:rsidRPr="007C27A8" w14:paraId="7FDDD86A" w14:textId="77777777" w:rsidTr="00FE2188">
        <w:trPr>
          <w:trHeight w:val="420"/>
        </w:trPr>
        <w:tc>
          <w:tcPr>
            <w:tcW w:w="9925" w:type="dxa"/>
            <w:gridSpan w:val="3"/>
          </w:tcPr>
          <w:p w14:paraId="31F78609" w14:textId="77777777" w:rsidR="008A596E" w:rsidRPr="007C27A8" w:rsidRDefault="008A596E" w:rsidP="008A596E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A596E" w:rsidRPr="00AE0C65" w14:paraId="77397767" w14:textId="77777777" w:rsidTr="00F17CDE">
        <w:trPr>
          <w:trHeight w:val="617"/>
        </w:trPr>
        <w:tc>
          <w:tcPr>
            <w:tcW w:w="516" w:type="dxa"/>
          </w:tcPr>
          <w:p w14:paraId="7CC44FD8" w14:textId="77777777" w:rsidR="008A596E" w:rsidRPr="007C27A8" w:rsidRDefault="008A596E" w:rsidP="008A596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6.</w:t>
            </w:r>
          </w:p>
        </w:tc>
        <w:tc>
          <w:tcPr>
            <w:tcW w:w="3116" w:type="dxa"/>
          </w:tcPr>
          <w:p w14:paraId="1237FCB2" w14:textId="77777777" w:rsidR="008A596E" w:rsidRPr="007C27A8" w:rsidRDefault="008A596E" w:rsidP="008A596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08E5E972" w14:textId="05EACD04" w:rsidR="008A596E" w:rsidRPr="00545E94" w:rsidRDefault="008A596E" w:rsidP="008A596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39</w:t>
            </w:r>
            <w:r w:rsidRPr="00713F63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713F63">
              <w:rPr>
                <w:rFonts w:ascii="Times New Roman" w:hAnsi="Times New Roman"/>
                <w:lang w:val="uk-UA"/>
              </w:rPr>
              <w:t>, 39.</w:t>
            </w:r>
          </w:p>
        </w:tc>
      </w:tr>
      <w:tr w:rsidR="008A596E" w:rsidRPr="00713F63" w14:paraId="48ADC876" w14:textId="77777777" w:rsidTr="00F17CDE">
        <w:trPr>
          <w:trHeight w:val="649"/>
        </w:trPr>
        <w:tc>
          <w:tcPr>
            <w:tcW w:w="516" w:type="dxa"/>
          </w:tcPr>
          <w:p w14:paraId="72A6A513" w14:textId="77777777" w:rsidR="008A596E" w:rsidRPr="007C27A8" w:rsidRDefault="008A596E" w:rsidP="008A596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7.</w:t>
            </w:r>
          </w:p>
        </w:tc>
        <w:tc>
          <w:tcPr>
            <w:tcW w:w="3116" w:type="dxa"/>
          </w:tcPr>
          <w:p w14:paraId="7E17B113" w14:textId="77777777" w:rsidR="008A596E" w:rsidRPr="007C27A8" w:rsidRDefault="008A596E" w:rsidP="008A596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3C149F1F" w14:textId="77777777" w:rsidR="008A596E" w:rsidRDefault="008A596E" w:rsidP="008A596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461 «Питання прийняття в експлуатацію закінчених будівництвом об'єктів»; </w:t>
            </w:r>
          </w:p>
          <w:p w14:paraId="11945D34" w14:textId="77777777" w:rsidR="008A596E" w:rsidRDefault="008A596E" w:rsidP="008A596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</w:t>
            </w:r>
          </w:p>
          <w:p w14:paraId="5B82EC3D" w14:textId="7E294DA3" w:rsidR="008A596E" w:rsidRPr="007C27A8" w:rsidRDefault="008A596E" w:rsidP="008A596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" w:hAnsi="Times New Roman"/>
                <w:lang w:val="uk-UA"/>
              </w:rPr>
              <w:lastRenderedPageBreak/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02474.</w:t>
            </w:r>
          </w:p>
        </w:tc>
      </w:tr>
      <w:tr w:rsidR="008A596E" w:rsidRPr="00AE0C65" w14:paraId="1B4186EB" w14:textId="77777777" w:rsidTr="00F17CDE">
        <w:trPr>
          <w:trHeight w:val="274"/>
        </w:trPr>
        <w:tc>
          <w:tcPr>
            <w:tcW w:w="516" w:type="dxa"/>
          </w:tcPr>
          <w:p w14:paraId="4DF02AB6" w14:textId="77777777" w:rsidR="008A596E" w:rsidRPr="007C27A8" w:rsidRDefault="008A596E" w:rsidP="008A596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 xml:space="preserve"> 8.</w:t>
            </w:r>
          </w:p>
        </w:tc>
        <w:tc>
          <w:tcPr>
            <w:tcW w:w="3116" w:type="dxa"/>
            <w:vAlign w:val="center"/>
          </w:tcPr>
          <w:p w14:paraId="11A36BC6" w14:textId="6DE61F27" w:rsidR="008A596E" w:rsidRPr="007C27A8" w:rsidRDefault="008A596E" w:rsidP="008A596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Акти центральних </w:t>
            </w:r>
            <w:r>
              <w:rPr>
                <w:rFonts w:ascii="Times New Roman" w:hAnsi="Times New Roman"/>
                <w:lang w:val="uk-UA"/>
              </w:rPr>
              <w:t>ОВВ</w:t>
            </w:r>
          </w:p>
        </w:tc>
        <w:tc>
          <w:tcPr>
            <w:tcW w:w="6293" w:type="dxa"/>
          </w:tcPr>
          <w:p w14:paraId="456A54BC" w14:textId="76FCEEB2" w:rsidR="008A596E" w:rsidRPr="007C27A8" w:rsidRDefault="008A596E" w:rsidP="008A596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:rsidR="008A596E" w:rsidRPr="007C27A8" w14:paraId="1128AF06" w14:textId="77777777" w:rsidTr="00FE2188">
        <w:trPr>
          <w:trHeight w:val="465"/>
        </w:trPr>
        <w:tc>
          <w:tcPr>
            <w:tcW w:w="9925" w:type="dxa"/>
            <w:gridSpan w:val="3"/>
          </w:tcPr>
          <w:p w14:paraId="58174E6E" w14:textId="77777777" w:rsidR="008A596E" w:rsidRPr="007C27A8" w:rsidRDefault="008A596E" w:rsidP="008A596E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:rsidR="008A596E" w:rsidRPr="006B6FA5" w14:paraId="34CC38EE" w14:textId="77777777" w:rsidTr="00F17CDE">
        <w:trPr>
          <w:trHeight w:val="750"/>
        </w:trPr>
        <w:tc>
          <w:tcPr>
            <w:tcW w:w="516" w:type="dxa"/>
          </w:tcPr>
          <w:p w14:paraId="60CF4395" w14:textId="667A710D" w:rsidR="008A596E" w:rsidRPr="007C27A8" w:rsidRDefault="008A596E" w:rsidP="008A596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 w14:textId="77777777" w:rsidR="008A596E" w:rsidRPr="007C27A8" w:rsidRDefault="008A596E" w:rsidP="008A596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35F93753" w14:textId="669519F7" w:rsidR="008A596E" w:rsidRPr="007C27A8" w:rsidRDefault="008A596E" w:rsidP="008A596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8A596E" w:rsidRPr="006B6FA5" w14:paraId="2E7361A8" w14:textId="77777777" w:rsidTr="000732A4">
        <w:trPr>
          <w:trHeight w:val="1190"/>
        </w:trPr>
        <w:tc>
          <w:tcPr>
            <w:tcW w:w="516" w:type="dxa"/>
          </w:tcPr>
          <w:p w14:paraId="19B0CAC5" w14:textId="22096582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 w14:textId="77777777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641C8B1F" w14:textId="51E0B2A5" w:rsidR="008A596E" w:rsidRPr="00713F63" w:rsidRDefault="008A596E" w:rsidP="008A59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Для отримання адміністративної послуги подається декларація про готовність до експлуатації об’єкта з незначними наслідками (СС1) за формою, визначеною додатком 3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МУ</w:t>
            </w: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від 08 вересня 2015 р. № 750), із виправленими (достовірними) даними щодо інформації, яка потребує змін.</w:t>
            </w:r>
          </w:p>
          <w:p w14:paraId="36120CB6" w14:textId="77777777" w:rsidR="008A596E" w:rsidRPr="00713F63" w:rsidRDefault="008A596E" w:rsidP="008A59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266C93EB" w14:textId="6D7E83E5" w:rsidR="008A596E" w:rsidRPr="007C27A8" w:rsidRDefault="008A596E" w:rsidP="008A596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8A596E" w:rsidRPr="007C27A8" w14:paraId="4B6DB707" w14:textId="77777777" w:rsidTr="00F17CDE">
        <w:trPr>
          <w:trHeight w:val="557"/>
        </w:trPr>
        <w:tc>
          <w:tcPr>
            <w:tcW w:w="516" w:type="dxa"/>
          </w:tcPr>
          <w:p w14:paraId="1B764838" w14:textId="12557957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116" w:type="dxa"/>
          </w:tcPr>
          <w:p w14:paraId="23BD4C2F" w14:textId="77777777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EA4877D" w14:textId="77777777" w:rsidR="008A596E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3A888F51" w14:textId="77777777" w:rsidR="008A596E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75013C28" w14:textId="552269B9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AE0C65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AE0C65">
              <w:rPr>
                <w:rFonts w:ascii="Times New Roman" w:hAnsi="Times New Roman"/>
                <w:lang w:val="uk-UA"/>
              </w:rPr>
              <w:t>електронний кабінет користувача Єдиного державного веб-порталу електронних послуг «Портал Дія».</w:t>
            </w:r>
          </w:p>
        </w:tc>
      </w:tr>
      <w:tr w:rsidR="008A596E" w:rsidRPr="007C27A8" w14:paraId="67CB3422" w14:textId="77777777" w:rsidTr="00F17CDE">
        <w:trPr>
          <w:trHeight w:val="486"/>
        </w:trPr>
        <w:tc>
          <w:tcPr>
            <w:tcW w:w="516" w:type="dxa"/>
          </w:tcPr>
          <w:p w14:paraId="4B1361FB" w14:textId="35AC8B83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 w14:textId="77777777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 w14:textId="77777777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8A596E" w:rsidRPr="007C27A8" w14:paraId="39178FA6" w14:textId="77777777" w:rsidTr="00713F63">
        <w:trPr>
          <w:trHeight w:val="328"/>
        </w:trPr>
        <w:tc>
          <w:tcPr>
            <w:tcW w:w="516" w:type="dxa"/>
          </w:tcPr>
          <w:p w14:paraId="799BF8A8" w14:textId="581EDD6A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 w14:textId="77777777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 w14:textId="4CE88BFA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Три робочих дні.</w:t>
            </w:r>
          </w:p>
        </w:tc>
      </w:tr>
      <w:tr w:rsidR="008A596E" w:rsidRPr="007C27A8" w14:paraId="514B7F75" w14:textId="77777777" w:rsidTr="004814DA">
        <w:trPr>
          <w:trHeight w:val="584"/>
        </w:trPr>
        <w:tc>
          <w:tcPr>
            <w:tcW w:w="516" w:type="dxa"/>
          </w:tcPr>
          <w:p w14:paraId="57EE9517" w14:textId="339BBA91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 w14:textId="77777777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53E9F43C" w14:textId="104EC878" w:rsidR="008A596E" w:rsidRPr="007C27A8" w:rsidRDefault="008A596E" w:rsidP="008A596E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 w:rsidRPr="00713F63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8A596E" w:rsidRPr="007C27A8" w14:paraId="1577D30B" w14:textId="77777777" w:rsidTr="00F17CDE">
        <w:trPr>
          <w:trHeight w:val="655"/>
        </w:trPr>
        <w:tc>
          <w:tcPr>
            <w:tcW w:w="516" w:type="dxa"/>
          </w:tcPr>
          <w:p w14:paraId="5865874A" w14:textId="56567E9A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 w14:textId="77777777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7327322" w14:textId="442A8190" w:rsidR="008A596E" w:rsidRPr="007C27A8" w:rsidRDefault="008A596E" w:rsidP="008A596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інформації, зазначеної у декларації з виправленням технічної помилки у поданій декларації до Реєстру будівельної діяльності</w:t>
            </w:r>
          </w:p>
        </w:tc>
      </w:tr>
      <w:tr w:rsidR="008A596E" w:rsidRPr="00713F63" w14:paraId="0B508E18" w14:textId="77777777" w:rsidTr="00F17CDE">
        <w:trPr>
          <w:trHeight w:val="645"/>
        </w:trPr>
        <w:tc>
          <w:tcPr>
            <w:tcW w:w="516" w:type="dxa"/>
          </w:tcPr>
          <w:p w14:paraId="30E811DB" w14:textId="7FD17D8D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 w14:textId="77777777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56F8F69D" w14:textId="77777777" w:rsidR="008A596E" w:rsidRDefault="008A596E" w:rsidP="008A59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7F4C2E0B" w14:textId="5C7DA3E6" w:rsidR="008A596E" w:rsidRDefault="008A596E" w:rsidP="008A59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7" w:history="1">
              <w:r w:rsidRPr="008E1B69">
                <w:rPr>
                  <w:rStyle w:val="af6"/>
                  <w:rFonts w:ascii="Times New Roman CYR" w:hAnsi="Times New Roman CYR" w:cs="Times New Roman CYR"/>
                  <w:lang w:val="uk-UA"/>
                </w:rPr>
                <w:t>https://e-construction.gov.ua</w:t>
              </w:r>
            </w:hyperlink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08A58E55" w14:textId="77777777" w:rsidR="008A596E" w:rsidRDefault="008A596E" w:rsidP="008A59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17F77502" w14:textId="36F5A41C" w:rsidR="008A596E" w:rsidRPr="007C27A8" w:rsidRDefault="008A596E" w:rsidP="008A596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8A596E" w:rsidRPr="00AE0C65" w14:paraId="559A699E" w14:textId="77777777" w:rsidTr="00F17CDE">
        <w:trPr>
          <w:trHeight w:val="645"/>
        </w:trPr>
        <w:tc>
          <w:tcPr>
            <w:tcW w:w="516" w:type="dxa"/>
          </w:tcPr>
          <w:p w14:paraId="2C67E352" w14:textId="30999E96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88887E6" w14:textId="77777777" w:rsidR="008A596E" w:rsidRPr="007C27A8" w:rsidRDefault="008A596E" w:rsidP="008A596E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 w14:textId="5095D795" w:rsidR="008A596E" w:rsidRPr="007C27A8" w:rsidRDefault="008A596E" w:rsidP="008A596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713F63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>Подання документів з порушенням вимог, визначених статтею 26</w:t>
            </w:r>
            <w:r w:rsidRPr="00713F63">
              <w:rPr>
                <w:rFonts w:ascii="Times New Roman CYR" w:hAnsi="Times New Roman CYR" w:cs="Times New Roman CYR"/>
                <w:color w:val="000000"/>
                <w:vertAlign w:val="superscript"/>
                <w:lang w:val="uk-UA"/>
              </w:rPr>
              <w:t>1</w:t>
            </w: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 Закону, є підставою для залишення таких </w:t>
            </w:r>
            <w:r w:rsidRPr="00713F63">
              <w:rPr>
                <w:rFonts w:ascii="Times New Roman CYR" w:hAnsi="Times New Roman CYR" w:cs="Times New Roman CYR"/>
                <w:color w:val="000000"/>
                <w:lang w:val="uk-UA"/>
              </w:rPr>
              <w:lastRenderedPageBreak/>
              <w:t>документів без розгляду та повернення їх заявнику, про що</w:t>
            </w:r>
          </w:p>
        </w:tc>
      </w:tr>
    </w:tbl>
    <w:p w14:paraId="1FD2B60E" w14:textId="77777777" w:rsidR="003B1A90" w:rsidRPr="004814DA" w:rsidRDefault="003B1A90" w:rsidP="004814DA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 w:rsidR="003B1A90" w:rsidRPr="004814DA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EE267" w14:textId="77777777" w:rsidR="00632C81" w:rsidRDefault="00632C81" w:rsidP="002C0E76">
      <w:r>
        <w:separator/>
      </w:r>
    </w:p>
  </w:endnote>
  <w:endnote w:type="continuationSeparator" w:id="0">
    <w:p w14:paraId="2B531888" w14:textId="77777777" w:rsidR="00632C81" w:rsidRDefault="00632C81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808B3" w14:textId="77777777" w:rsidR="00632C81" w:rsidRDefault="00632C81" w:rsidP="002C0E76">
      <w:r>
        <w:separator/>
      </w:r>
    </w:p>
  </w:footnote>
  <w:footnote w:type="continuationSeparator" w:id="0">
    <w:p w14:paraId="222F3887" w14:textId="77777777" w:rsidR="00632C81" w:rsidRDefault="00632C81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2"/>
  </w:num>
  <w:num w:numId="3">
    <w:abstractNumId w:val="28"/>
  </w:num>
  <w:num w:numId="4">
    <w:abstractNumId w:val="27"/>
  </w:num>
  <w:num w:numId="5">
    <w:abstractNumId w:val="3"/>
  </w:num>
  <w:num w:numId="6">
    <w:abstractNumId w:val="37"/>
  </w:num>
  <w:num w:numId="7">
    <w:abstractNumId w:val="30"/>
  </w:num>
  <w:num w:numId="8">
    <w:abstractNumId w:val="16"/>
  </w:num>
  <w:num w:numId="9">
    <w:abstractNumId w:val="11"/>
  </w:num>
  <w:num w:numId="10">
    <w:abstractNumId w:val="2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4"/>
  </w:num>
  <w:num w:numId="39">
    <w:abstractNumId w:val="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4"/>
  </w:num>
  <w:num w:numId="45">
    <w:abstractNumId w:val="3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27B6"/>
    <w:rsid w:val="000E0A99"/>
    <w:rsid w:val="000E6E31"/>
    <w:rsid w:val="000E760B"/>
    <w:rsid w:val="000F6276"/>
    <w:rsid w:val="0010103C"/>
    <w:rsid w:val="00134A7B"/>
    <w:rsid w:val="00180F1C"/>
    <w:rsid w:val="001D5D20"/>
    <w:rsid w:val="00200A1B"/>
    <w:rsid w:val="00214AE7"/>
    <w:rsid w:val="00243DAA"/>
    <w:rsid w:val="002522C9"/>
    <w:rsid w:val="002560B7"/>
    <w:rsid w:val="002601B2"/>
    <w:rsid w:val="00281CA2"/>
    <w:rsid w:val="002C0E76"/>
    <w:rsid w:val="002C6533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142D5"/>
    <w:rsid w:val="00427562"/>
    <w:rsid w:val="00464CE0"/>
    <w:rsid w:val="00472B58"/>
    <w:rsid w:val="00473EA2"/>
    <w:rsid w:val="004814DA"/>
    <w:rsid w:val="00493D31"/>
    <w:rsid w:val="005151DD"/>
    <w:rsid w:val="00545E94"/>
    <w:rsid w:val="00551951"/>
    <w:rsid w:val="00553AE7"/>
    <w:rsid w:val="00574ABA"/>
    <w:rsid w:val="005775A7"/>
    <w:rsid w:val="005D628B"/>
    <w:rsid w:val="005F75C1"/>
    <w:rsid w:val="00600EA9"/>
    <w:rsid w:val="00632C81"/>
    <w:rsid w:val="0069562D"/>
    <w:rsid w:val="006A448D"/>
    <w:rsid w:val="006B41F8"/>
    <w:rsid w:val="006B6FA5"/>
    <w:rsid w:val="006C7BCF"/>
    <w:rsid w:val="006D0189"/>
    <w:rsid w:val="00706F01"/>
    <w:rsid w:val="00713F63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45155"/>
    <w:rsid w:val="0086149F"/>
    <w:rsid w:val="0088106E"/>
    <w:rsid w:val="00891574"/>
    <w:rsid w:val="008A1BD7"/>
    <w:rsid w:val="008A596E"/>
    <w:rsid w:val="008D2090"/>
    <w:rsid w:val="008F53FD"/>
    <w:rsid w:val="008F7A08"/>
    <w:rsid w:val="00904FB1"/>
    <w:rsid w:val="00931C23"/>
    <w:rsid w:val="00951DAC"/>
    <w:rsid w:val="00955B90"/>
    <w:rsid w:val="00970996"/>
    <w:rsid w:val="00997DA7"/>
    <w:rsid w:val="009A298C"/>
    <w:rsid w:val="009B1A3B"/>
    <w:rsid w:val="009F2712"/>
    <w:rsid w:val="00A56864"/>
    <w:rsid w:val="00A71197"/>
    <w:rsid w:val="00A829D8"/>
    <w:rsid w:val="00AA055F"/>
    <w:rsid w:val="00AB0FDA"/>
    <w:rsid w:val="00AC03F0"/>
    <w:rsid w:val="00AC3A0A"/>
    <w:rsid w:val="00AE0C65"/>
    <w:rsid w:val="00B17E10"/>
    <w:rsid w:val="00B355A4"/>
    <w:rsid w:val="00B40E25"/>
    <w:rsid w:val="00B411A4"/>
    <w:rsid w:val="00B82118"/>
    <w:rsid w:val="00B858C3"/>
    <w:rsid w:val="00B85EB4"/>
    <w:rsid w:val="00B8675A"/>
    <w:rsid w:val="00B942B4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12AF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64B8E"/>
    <w:rsid w:val="00F670EB"/>
    <w:rsid w:val="00FD4E1F"/>
    <w:rsid w:val="00FD7E99"/>
    <w:rsid w:val="00FE2188"/>
    <w:rsid w:val="00FE41D3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B38D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AE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constructi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2971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6</cp:revision>
  <dcterms:created xsi:type="dcterms:W3CDTF">2023-11-22T09:12:00Z</dcterms:created>
  <dcterms:modified xsi:type="dcterms:W3CDTF">2025-01-15T12:51:00Z</dcterms:modified>
</cp:coreProperties>
</file>