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C6C1C" w14:textId="77777777" w:rsidR="00617D33" w:rsidRPr="00617D33" w:rsidRDefault="00617D33" w:rsidP="00617D33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ЗАТВЕРДЖЕНО</w:t>
      </w:r>
    </w:p>
    <w:p w14:paraId="1BEC5A12" w14:textId="558A3BD9" w:rsidR="00B858C3" w:rsidRPr="00617D33" w:rsidRDefault="00617D33" w:rsidP="00617D33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Наказ Державної інспекції архітектури та містобудування України від16</w:t>
      </w:r>
      <w:r w:rsidR="00B858C3"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09</w:t>
      </w:r>
      <w:r w:rsidR="00B858C3"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  <w:r w:rsidR="00A07175"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202</w:t>
      </w: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1</w:t>
      </w:r>
      <w:r w:rsidR="00B858C3"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№ </w:t>
      </w: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107</w:t>
      </w:r>
      <w:r w:rsidR="00F230F2"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2C017B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br/>
      </w:r>
      <w:r w:rsidR="002C017B" w:rsidRPr="002C017B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(у редакції наказу Державної інспекції архітектури та містобудування України від 19.10.2023 № 114)</w:t>
      </w:r>
    </w:p>
    <w:p w14:paraId="55482D98" w14:textId="77777777" w:rsidR="0088106E" w:rsidRPr="00617D33" w:rsidRDefault="0088106E" w:rsidP="009B1A3B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4D09FDE1" w14:textId="77777777" w:rsidR="009B1A3B" w:rsidRPr="00617D33" w:rsidRDefault="009B1A3B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7D33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14:paraId="135D7C87" w14:textId="77777777" w:rsidR="002D3CAA" w:rsidRPr="00617D33" w:rsidRDefault="009B1A3B" w:rsidP="005151DD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617D33">
        <w:rPr>
          <w:rFonts w:ascii="Times New Roman" w:hAnsi="Times New Roman"/>
          <w:b/>
          <w:sz w:val="28"/>
          <w:szCs w:val="28"/>
          <w:u w:val="single"/>
          <w:lang w:val="uk-UA"/>
        </w:rPr>
        <w:t>0</w:t>
      </w:r>
      <w:r w:rsidR="00D05215" w:rsidRPr="00617D33">
        <w:rPr>
          <w:rFonts w:ascii="Times New Roman" w:hAnsi="Times New Roman"/>
          <w:b/>
          <w:sz w:val="28"/>
          <w:szCs w:val="28"/>
          <w:u w:val="single"/>
          <w:lang w:val="uk-UA"/>
        </w:rPr>
        <w:t>1</w:t>
      </w:r>
      <w:r w:rsidR="009B313B" w:rsidRPr="00617D33">
        <w:rPr>
          <w:rFonts w:ascii="Times New Roman" w:hAnsi="Times New Roman"/>
          <w:b/>
          <w:sz w:val="28"/>
          <w:szCs w:val="28"/>
          <w:u w:val="single"/>
          <w:lang w:val="uk-UA"/>
        </w:rPr>
        <w:t>208</w:t>
      </w:r>
    </w:p>
    <w:p w14:paraId="77F1D355" w14:textId="77777777" w:rsidR="002C017B" w:rsidRDefault="002C017B" w:rsidP="005151DD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C017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Внесення до Реєстру будівельної діяльності інформації, </w:t>
      </w:r>
    </w:p>
    <w:p w14:paraId="65B6270D" w14:textId="77777777" w:rsidR="002C017B" w:rsidRDefault="002C017B" w:rsidP="005151DD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C017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зазначеної у повідомленні про початок виконання будівельних робіт </w:t>
      </w:r>
    </w:p>
    <w:p w14:paraId="34CCCD1F" w14:textId="1345540D" w:rsidR="000D72D8" w:rsidRDefault="002C017B" w:rsidP="005151DD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C017B">
        <w:rPr>
          <w:rFonts w:ascii="Times New Roman" w:hAnsi="Times New Roman"/>
          <w:b/>
          <w:sz w:val="28"/>
          <w:szCs w:val="28"/>
          <w:u w:val="single"/>
          <w:lang w:val="uk-UA"/>
        </w:rPr>
        <w:t>на об’єктах з незначними наслідками (СС1)</w:t>
      </w:r>
    </w:p>
    <w:p w14:paraId="4771EE10" w14:textId="77777777" w:rsidR="002C017B" w:rsidRPr="00617D33" w:rsidRDefault="002C017B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925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626"/>
        <w:gridCol w:w="5783"/>
      </w:tblGrid>
      <w:tr w:rsidR="000E760B" w:rsidRPr="00617D33" w14:paraId="228BC4B7" w14:textId="77777777" w:rsidTr="00FE2188">
        <w:trPr>
          <w:trHeight w:val="537"/>
        </w:trPr>
        <w:tc>
          <w:tcPr>
            <w:tcW w:w="9925" w:type="dxa"/>
            <w:gridSpan w:val="3"/>
          </w:tcPr>
          <w:p w14:paraId="2FE5EB97" w14:textId="537CAD58" w:rsidR="00C83615" w:rsidRPr="00617D33" w:rsidRDefault="000E760B" w:rsidP="00C7245A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617D33">
              <w:rPr>
                <w:rFonts w:ascii="Times New Roman" w:hAnsi="Times New Roman"/>
                <w:b/>
                <w:lang w:val="uk-UA"/>
              </w:rPr>
              <w:t xml:space="preserve">Інформація про </w:t>
            </w:r>
            <w:r w:rsidR="003D434F" w:rsidRPr="00617D33">
              <w:rPr>
                <w:rFonts w:ascii="Times New Roman" w:hAnsi="Times New Roman"/>
                <w:b/>
                <w:lang w:val="uk-UA"/>
              </w:rPr>
              <w:t>Ц</w:t>
            </w:r>
            <w:r w:rsidRPr="00617D33">
              <w:rPr>
                <w:rFonts w:ascii="Times New Roman" w:hAnsi="Times New Roman"/>
                <w:b/>
                <w:lang w:val="uk-UA"/>
              </w:rPr>
              <w:t>ентр надання адміністративної послуги</w:t>
            </w:r>
          </w:p>
        </w:tc>
      </w:tr>
      <w:tr w:rsidR="000E760B" w:rsidRPr="00617D33" w14:paraId="186C17B4" w14:textId="77777777" w:rsidTr="003B1A90">
        <w:trPr>
          <w:trHeight w:val="604"/>
        </w:trPr>
        <w:tc>
          <w:tcPr>
            <w:tcW w:w="516" w:type="dxa"/>
          </w:tcPr>
          <w:p w14:paraId="6706778C" w14:textId="77777777" w:rsidR="000E760B" w:rsidRPr="00617D33" w:rsidRDefault="000E760B" w:rsidP="009B1A3B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 1.</w:t>
            </w:r>
          </w:p>
        </w:tc>
        <w:tc>
          <w:tcPr>
            <w:tcW w:w="3626" w:type="dxa"/>
          </w:tcPr>
          <w:p w14:paraId="7E25123E" w14:textId="77777777" w:rsidR="000E760B" w:rsidRPr="00617D33" w:rsidRDefault="000E760B" w:rsidP="000E760B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Місцезнаходження ЦНАП:</w:t>
            </w:r>
          </w:p>
        </w:tc>
        <w:tc>
          <w:tcPr>
            <w:tcW w:w="5783" w:type="dxa"/>
          </w:tcPr>
          <w:p w14:paraId="6F39D34D" w14:textId="7379DD1E" w:rsidR="000E760B" w:rsidRPr="00617D33" w:rsidRDefault="00C7245A" w:rsidP="000E760B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м.Рогатин, вулиця Галицька,40</w:t>
            </w:r>
          </w:p>
        </w:tc>
      </w:tr>
      <w:tr w:rsidR="002C0E76" w:rsidRPr="00617D33" w14:paraId="1587FAC2" w14:textId="77777777" w:rsidTr="003B1A90">
        <w:trPr>
          <w:trHeight w:val="1035"/>
        </w:trPr>
        <w:tc>
          <w:tcPr>
            <w:tcW w:w="516" w:type="dxa"/>
          </w:tcPr>
          <w:p w14:paraId="05D60912" w14:textId="77777777" w:rsidR="002C0E76" w:rsidRPr="00617D33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 2.</w:t>
            </w:r>
          </w:p>
        </w:tc>
        <w:tc>
          <w:tcPr>
            <w:tcW w:w="3626" w:type="dxa"/>
          </w:tcPr>
          <w:p w14:paraId="7F269F3F" w14:textId="2B570602" w:rsidR="002C0E76" w:rsidRPr="00617D33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Інформація щодо режиму роботи ЦНАП</w:t>
            </w:r>
            <w:r w:rsidR="00523704">
              <w:rPr>
                <w:rFonts w:ascii="Times New Roman" w:hAnsi="Times New Roman"/>
                <w:lang w:val="uk-UA"/>
              </w:rPr>
              <w:t xml:space="preserve"> ( час прийому суб’єктів звернень)</w:t>
            </w:r>
          </w:p>
        </w:tc>
        <w:tc>
          <w:tcPr>
            <w:tcW w:w="5783" w:type="dxa"/>
            <w:vAlign w:val="center"/>
          </w:tcPr>
          <w:p w14:paraId="38E2DBC8" w14:textId="77777777" w:rsidR="00C7245A" w:rsidRPr="00A21845" w:rsidRDefault="00C7245A" w:rsidP="00C7245A">
            <w:r w:rsidRPr="00A21845">
              <w:t>Понеділок з 08.30-до 16.00</w:t>
            </w:r>
          </w:p>
          <w:p w14:paraId="72165D12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Вівторок    з 08.30 до 16.00</w:t>
            </w:r>
          </w:p>
          <w:p w14:paraId="5EFD7E70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Середа       з 08.30 до 20.00</w:t>
            </w:r>
          </w:p>
          <w:p w14:paraId="3DE8751D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Четветр       з 08.30 до 16.00</w:t>
            </w:r>
          </w:p>
          <w:p w14:paraId="19E1BEFE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П’ятниця   з 08.30 до 15.30</w:t>
            </w:r>
          </w:p>
          <w:p w14:paraId="0468C781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Субота       з 09.00 до 15.00</w:t>
            </w:r>
          </w:p>
          <w:p w14:paraId="42BA604D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неділя – вихідний</w:t>
            </w:r>
          </w:p>
          <w:p w14:paraId="030D4BE8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</w:rPr>
              <w:t>Без перерви на обід.</w:t>
            </w:r>
          </w:p>
          <w:p w14:paraId="3025C645" w14:textId="77777777" w:rsidR="00C7245A" w:rsidRPr="00C7245A" w:rsidRDefault="00C7245A" w:rsidP="00C7245A">
            <w:pPr>
              <w:rPr>
                <w:rFonts w:ascii="Times New Roman" w:hAnsi="Times New Roman"/>
              </w:rPr>
            </w:pPr>
            <w:r w:rsidRPr="00C7245A">
              <w:rPr>
                <w:rFonts w:ascii="Times New Roman" w:hAnsi="Times New Roman"/>
                <w:i/>
              </w:rPr>
              <w:t>Середа</w:t>
            </w:r>
            <w:r w:rsidRPr="00C7245A">
              <w:rPr>
                <w:rFonts w:ascii="Times New Roman" w:hAnsi="Times New Roman"/>
              </w:rPr>
              <w:t>: прийом з 16.00 до 20.00 год за попереднім записом по телефону 0971755620</w:t>
            </w:r>
          </w:p>
          <w:p w14:paraId="570C7F99" w14:textId="34340762" w:rsidR="003D434F" w:rsidRPr="00617D33" w:rsidRDefault="00C7245A" w:rsidP="00523704">
            <w:pPr>
              <w:spacing w:line="256" w:lineRule="auto"/>
              <w:rPr>
                <w:rFonts w:ascii="Times New Roman" w:hAnsi="Times New Roman"/>
                <w:lang w:val="uk-UA"/>
              </w:rPr>
            </w:pPr>
            <w:r w:rsidRPr="00C7245A">
              <w:rPr>
                <w:rFonts w:ascii="Times New Roman" w:hAnsi="Times New Roman"/>
                <w:i/>
              </w:rPr>
              <w:t xml:space="preserve">Субота: </w:t>
            </w:r>
            <w:r w:rsidRPr="00C7245A">
              <w:rPr>
                <w:rFonts w:ascii="Times New Roman" w:hAnsi="Times New Roman"/>
              </w:rPr>
              <w:t>прийом з 09.00 до 15.00 год за попереднім записом  по телефону 0971755620</w:t>
            </w:r>
          </w:p>
        </w:tc>
      </w:tr>
      <w:tr w:rsidR="00C7245A" w:rsidRPr="005934A8" w14:paraId="23CDF742" w14:textId="77777777" w:rsidTr="00C7245A">
        <w:trPr>
          <w:trHeight w:val="698"/>
        </w:trPr>
        <w:tc>
          <w:tcPr>
            <w:tcW w:w="516" w:type="dxa"/>
          </w:tcPr>
          <w:p w14:paraId="1CABA6B7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 3.</w:t>
            </w:r>
          </w:p>
        </w:tc>
        <w:tc>
          <w:tcPr>
            <w:tcW w:w="3626" w:type="dxa"/>
          </w:tcPr>
          <w:p w14:paraId="06F97BEB" w14:textId="33BAF64E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Телефон/факс (довідки), адрес</w:t>
            </w:r>
            <w:r>
              <w:rPr>
                <w:rFonts w:ascii="Times New Roman" w:hAnsi="Times New Roman"/>
                <w:lang w:val="uk-UA"/>
              </w:rPr>
              <w:t xml:space="preserve">а електронної пошти </w:t>
            </w:r>
            <w:r w:rsidRPr="00617D33">
              <w:rPr>
                <w:rFonts w:ascii="Times New Roman" w:hAnsi="Times New Roman"/>
                <w:lang w:val="uk-UA"/>
              </w:rPr>
              <w:t>ЦНАП</w:t>
            </w:r>
          </w:p>
        </w:tc>
        <w:tc>
          <w:tcPr>
            <w:tcW w:w="5783" w:type="dxa"/>
          </w:tcPr>
          <w:p w14:paraId="6E253F4B" w14:textId="20CB2D52" w:rsidR="00C7245A" w:rsidRPr="00A21845" w:rsidRDefault="00C7245A" w:rsidP="00C7245A">
            <w:r w:rsidRPr="00A21845">
              <w:t>Тел.</w:t>
            </w:r>
            <w:r w:rsidR="00523704">
              <w:t xml:space="preserve"> (097) 1</w:t>
            </w:r>
            <w:r w:rsidRPr="00A21845">
              <w:t>755620</w:t>
            </w:r>
          </w:p>
          <w:p w14:paraId="607FD9A8" w14:textId="25FA19A2" w:rsidR="00C7245A" w:rsidRPr="00617D33" w:rsidRDefault="00C7245A" w:rsidP="00523704">
            <w:pPr>
              <w:widowControl w:val="0"/>
              <w:spacing w:line="256" w:lineRule="auto"/>
              <w:rPr>
                <w:rFonts w:ascii="Times New Roman" w:eastAsia="Calibri" w:hAnsi="Times New Roman"/>
                <w:lang w:val="uk-UA"/>
              </w:rPr>
            </w:pPr>
            <w:r w:rsidRPr="00A21845">
              <w:t xml:space="preserve">e-mail: </w:t>
            </w:r>
            <w:r w:rsidRPr="00A21845">
              <w:rPr>
                <w:lang w:val="en-US"/>
              </w:rPr>
              <w:t>mr_cnap@ukr.net</w:t>
            </w:r>
          </w:p>
        </w:tc>
      </w:tr>
      <w:tr w:rsidR="00C7245A" w:rsidRPr="005934A8" w14:paraId="3A852E3A" w14:textId="77777777" w:rsidTr="00523704">
        <w:trPr>
          <w:trHeight w:val="680"/>
        </w:trPr>
        <w:tc>
          <w:tcPr>
            <w:tcW w:w="9925" w:type="dxa"/>
            <w:gridSpan w:val="3"/>
          </w:tcPr>
          <w:p w14:paraId="45B470F0" w14:textId="7BC2FD02" w:rsidR="00C7245A" w:rsidRPr="00617D33" w:rsidRDefault="00C7245A" w:rsidP="00C7245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617D33">
              <w:rPr>
                <w:rFonts w:ascii="Times New Roman" w:hAnsi="Times New Roman"/>
                <w:b/>
                <w:lang w:val="uk-UA"/>
              </w:rPr>
              <w:t xml:space="preserve">Інформація про суб’єкт надання адміністративної послуги </w:t>
            </w:r>
            <w:bookmarkStart w:id="0" w:name="_GoBack"/>
            <w:bookmarkEnd w:id="0"/>
          </w:p>
          <w:p w14:paraId="365D7603" w14:textId="77777777" w:rsidR="00C7245A" w:rsidRPr="00617D33" w:rsidRDefault="00C7245A" w:rsidP="00C7245A">
            <w:pPr>
              <w:jc w:val="center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b/>
                <w:lang w:val="uk-UA"/>
              </w:rPr>
              <w:t>Державна інспекція архітектури та містобудування України (ДІАМ)</w:t>
            </w:r>
          </w:p>
        </w:tc>
      </w:tr>
      <w:tr w:rsidR="00C7245A" w:rsidRPr="005934A8" w14:paraId="43B7213D" w14:textId="77777777" w:rsidTr="003B1A90">
        <w:trPr>
          <w:trHeight w:val="586"/>
        </w:trPr>
        <w:tc>
          <w:tcPr>
            <w:tcW w:w="516" w:type="dxa"/>
          </w:tcPr>
          <w:p w14:paraId="224B3872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626" w:type="dxa"/>
          </w:tcPr>
          <w:p w14:paraId="3AC12AEE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Місцезнаходження</w:t>
            </w:r>
          </w:p>
        </w:tc>
        <w:tc>
          <w:tcPr>
            <w:tcW w:w="5783" w:type="dxa"/>
          </w:tcPr>
          <w:p w14:paraId="1F98CB2C" w14:textId="77777777" w:rsidR="00C7245A" w:rsidRPr="00617D33" w:rsidRDefault="00C7245A" w:rsidP="00C7245A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м. Київ, бульвар Лесі Українки, 26, 01133</w:t>
            </w:r>
          </w:p>
        </w:tc>
      </w:tr>
      <w:tr w:rsidR="00C7245A" w:rsidRPr="00617D33" w14:paraId="06B91336" w14:textId="77777777" w:rsidTr="003B1A90">
        <w:trPr>
          <w:trHeight w:val="745"/>
        </w:trPr>
        <w:tc>
          <w:tcPr>
            <w:tcW w:w="516" w:type="dxa"/>
          </w:tcPr>
          <w:p w14:paraId="6382FB39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626" w:type="dxa"/>
          </w:tcPr>
          <w:p w14:paraId="32ECA049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Телефон / факс, електронна адреса, офіційний та веб-сайт</w:t>
            </w:r>
          </w:p>
        </w:tc>
        <w:tc>
          <w:tcPr>
            <w:tcW w:w="5783" w:type="dxa"/>
          </w:tcPr>
          <w:p w14:paraId="3ACDDD8C" w14:textId="6FD13C6D" w:rsidR="00C7245A" w:rsidRPr="00617D33" w:rsidRDefault="00C7245A" w:rsidP="00C7245A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телефон: +380 (44) 365-50-75, 365-10-05, office@diam.gov.ua, www.diam.gov.ua.</w:t>
            </w:r>
          </w:p>
        </w:tc>
      </w:tr>
      <w:tr w:rsidR="00C7245A" w:rsidRPr="00617D33" w14:paraId="21251CBA" w14:textId="77777777" w:rsidTr="00FE2188">
        <w:trPr>
          <w:trHeight w:val="420"/>
        </w:trPr>
        <w:tc>
          <w:tcPr>
            <w:tcW w:w="9925" w:type="dxa"/>
            <w:gridSpan w:val="3"/>
          </w:tcPr>
          <w:p w14:paraId="0522BFCF" w14:textId="77777777" w:rsidR="00C7245A" w:rsidRPr="00617D33" w:rsidRDefault="00C7245A" w:rsidP="00C7245A">
            <w:pPr>
              <w:rPr>
                <w:rFonts w:ascii="Times New Roman" w:hAnsi="Times New Roman"/>
                <w:b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         </w:t>
            </w:r>
            <w:r w:rsidRPr="00617D33">
              <w:rPr>
                <w:rFonts w:ascii="Times New Roman" w:hAnsi="Times New Roman"/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7245A" w:rsidRPr="00617D33" w14:paraId="7EAE4919" w14:textId="77777777" w:rsidTr="006C64AF">
        <w:trPr>
          <w:trHeight w:val="617"/>
        </w:trPr>
        <w:tc>
          <w:tcPr>
            <w:tcW w:w="516" w:type="dxa"/>
          </w:tcPr>
          <w:p w14:paraId="27CBCBB6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 6.</w:t>
            </w:r>
          </w:p>
        </w:tc>
        <w:tc>
          <w:tcPr>
            <w:tcW w:w="3626" w:type="dxa"/>
          </w:tcPr>
          <w:p w14:paraId="5052CB2D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Закони України</w:t>
            </w:r>
          </w:p>
        </w:tc>
        <w:tc>
          <w:tcPr>
            <w:tcW w:w="5783" w:type="dxa"/>
          </w:tcPr>
          <w:p w14:paraId="134950D2" w14:textId="5A47F9DE" w:rsidR="00C7245A" w:rsidRPr="00617D33" w:rsidRDefault="00C7245A" w:rsidP="00C7245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 CYR" w:hAnsi="Times New Roman CYR" w:cs="Times New Roman CYR"/>
                <w:color w:val="000000"/>
                <w:lang w:val="uk-UA"/>
              </w:rPr>
              <w:t>Закон України «Про регулювання містобудівної діяльності», стаття 36.</w:t>
            </w:r>
          </w:p>
        </w:tc>
      </w:tr>
      <w:tr w:rsidR="00C7245A" w:rsidRPr="005934A8" w14:paraId="6FF40A28" w14:textId="77777777" w:rsidTr="003B1A90">
        <w:trPr>
          <w:trHeight w:val="649"/>
        </w:trPr>
        <w:tc>
          <w:tcPr>
            <w:tcW w:w="516" w:type="dxa"/>
          </w:tcPr>
          <w:p w14:paraId="7F3748DA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 7.</w:t>
            </w:r>
          </w:p>
        </w:tc>
        <w:tc>
          <w:tcPr>
            <w:tcW w:w="3626" w:type="dxa"/>
          </w:tcPr>
          <w:p w14:paraId="06F2CE4E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Акти Кабінету Міністрів України</w:t>
            </w:r>
          </w:p>
        </w:tc>
        <w:tc>
          <w:tcPr>
            <w:tcW w:w="5783" w:type="dxa"/>
          </w:tcPr>
          <w:p w14:paraId="6B8F52D8" w14:textId="77777777" w:rsidR="00C7245A" w:rsidRDefault="00C7245A" w:rsidP="00C7245A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13 квітня 2011 р. № 466 «Деякі питання виконання підготовчих та будівельних робіт»; </w:t>
            </w:r>
          </w:p>
          <w:p w14:paraId="415D9B66" w14:textId="77777777" w:rsidR="00C7245A" w:rsidRDefault="00C7245A" w:rsidP="00C7245A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</w:t>
            </w:r>
            <w:r w:rsidRPr="002C017B">
              <w:rPr>
                <w:rFonts w:ascii="Times New Roman" w:hAnsi="Times New Roman"/>
                <w:lang w:val="uk-UA"/>
              </w:rPr>
              <w:t xml:space="preserve">останова Кабінету Міністрів України від 23 червня 2021 р. № 681 «Деякі питання забезпечення функціонування Єдиної державної електронної системи у сфері будівництва»; </w:t>
            </w:r>
          </w:p>
          <w:p w14:paraId="412628B2" w14:textId="06ECB161" w:rsidR="00C7245A" w:rsidRPr="00617D33" w:rsidRDefault="00C7245A" w:rsidP="00C7245A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Р</w:t>
            </w:r>
            <w:r w:rsidRPr="002C017B">
              <w:rPr>
                <w:rFonts w:ascii="Times New Roman" w:hAnsi="Times New Roman"/>
                <w:lang w:val="uk-UA"/>
              </w:rPr>
              <w:t>озпорядження Кабінету Міністрів України від 16 травня 2014 р. № 523-р « Деякі питання надання адміністративних послуг через центри надання адміністративних послуг», ідентифікатор 01208.</w:t>
            </w:r>
          </w:p>
        </w:tc>
      </w:tr>
      <w:tr w:rsidR="00C7245A" w:rsidRPr="00617D33" w14:paraId="7B6DE6F3" w14:textId="77777777" w:rsidTr="00FE2188">
        <w:trPr>
          <w:trHeight w:val="465"/>
        </w:trPr>
        <w:tc>
          <w:tcPr>
            <w:tcW w:w="9925" w:type="dxa"/>
            <w:gridSpan w:val="3"/>
          </w:tcPr>
          <w:p w14:paraId="2DB7B37F" w14:textId="77777777" w:rsidR="00C7245A" w:rsidRPr="00617D33" w:rsidRDefault="00C7245A" w:rsidP="00C7245A">
            <w:pPr>
              <w:rPr>
                <w:rFonts w:ascii="Times New Roman" w:hAnsi="Times New Roman"/>
                <w:b/>
                <w:lang w:val="uk-UA"/>
              </w:rPr>
            </w:pPr>
            <w:r w:rsidRPr="00617D33">
              <w:rPr>
                <w:rFonts w:ascii="Times New Roman" w:hAnsi="Times New Roman"/>
                <w:b/>
                <w:lang w:val="uk-UA"/>
              </w:rPr>
              <w:lastRenderedPageBreak/>
              <w:t xml:space="preserve">                                     Умови отримання адміністративної послуги</w:t>
            </w:r>
          </w:p>
        </w:tc>
      </w:tr>
      <w:tr w:rsidR="00C7245A" w:rsidRPr="005934A8" w14:paraId="655BCBE0" w14:textId="77777777" w:rsidTr="003B1A90">
        <w:trPr>
          <w:trHeight w:val="750"/>
        </w:trPr>
        <w:tc>
          <w:tcPr>
            <w:tcW w:w="516" w:type="dxa"/>
          </w:tcPr>
          <w:p w14:paraId="4241F3FC" w14:textId="206AD5A9" w:rsidR="00C7245A" w:rsidRPr="00617D33" w:rsidRDefault="00EE0642" w:rsidP="00C7245A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C7245A"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739E030" w14:textId="77777777" w:rsidR="00C7245A" w:rsidRPr="00617D33" w:rsidRDefault="00C7245A" w:rsidP="00C7245A">
            <w:pPr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783" w:type="dxa"/>
          </w:tcPr>
          <w:p w14:paraId="025A82E2" w14:textId="02479155" w:rsidR="00C7245A" w:rsidRPr="00617D33" w:rsidRDefault="00C7245A" w:rsidP="00C7245A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Заява під час подання документів особисто замовником (уповноваженою ним особою) через центр надання адміністративних послуг.</w:t>
            </w:r>
          </w:p>
        </w:tc>
      </w:tr>
      <w:tr w:rsidR="00C7245A" w:rsidRPr="00617D33" w14:paraId="44A26870" w14:textId="77777777" w:rsidTr="00D72723">
        <w:trPr>
          <w:trHeight w:val="983"/>
        </w:trPr>
        <w:tc>
          <w:tcPr>
            <w:tcW w:w="516" w:type="dxa"/>
          </w:tcPr>
          <w:p w14:paraId="0DA93DED" w14:textId="6805021D" w:rsidR="00C7245A" w:rsidRPr="00617D33" w:rsidRDefault="00EE0642" w:rsidP="00C7245A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C7245A"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0B966A5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Перелік необхідних документів</w:t>
            </w:r>
          </w:p>
        </w:tc>
        <w:tc>
          <w:tcPr>
            <w:tcW w:w="5783" w:type="dxa"/>
          </w:tcPr>
          <w:p w14:paraId="34E0176B" w14:textId="77777777" w:rsidR="00C7245A" w:rsidRDefault="00C7245A" w:rsidP="00C7245A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Для отримання адміністративної послуги подається: - повідомлення про початок виконання будівельних робіт на об’єктах з незначними наслідками (СС1) за формою, визначеною додатком 21 до Порядку виконання підготовчих та будівельних робіт, затвердженого постановою Кабінету Міністрів України від 13 квітня 2011 р. № 466 (в редакції постанови Кабінету Міністрів України від 26 серпня 2015 р. № 747); </w:t>
            </w:r>
          </w:p>
          <w:p w14:paraId="5925830F" w14:textId="77777777" w:rsidR="00C7245A" w:rsidRDefault="00C7245A" w:rsidP="00C7245A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- копія документа, що посвідчує право власності чи користування земельною ділянкою, або копія договору суперфіцію (не подається у разі, коли державна реєстрація такого права здійснювалася у Державному реєстрі речових прав на нерухоме майно); </w:t>
            </w:r>
          </w:p>
          <w:p w14:paraId="5766DCC3" w14:textId="13EF29DB" w:rsidR="00C7245A" w:rsidRPr="002C017B" w:rsidRDefault="00C7245A" w:rsidP="00C7245A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- копія документа, що посвідчує право власності на будинок чи споруду (не подається у разі, коли державна реєстрація такого права здійснювалася у Державному реєстрі речових прав на нерухоме майно), або згода його власника (співвласників), засвідчена у встановленому законодавством порядку, на проведення будівельних робіт у разі здійснення реконструкції, реставрації чи капітального ремонту.</w:t>
            </w:r>
          </w:p>
          <w:p w14:paraId="20300B58" w14:textId="77777777" w:rsidR="00C7245A" w:rsidRPr="002C017B" w:rsidRDefault="00C7245A" w:rsidP="00C7245A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Якщо документи подаються особисто, замовник пред’являє документ, що відповідно до закону посвідчує особу.</w:t>
            </w:r>
          </w:p>
          <w:p w14:paraId="53A38E99" w14:textId="6E2FF506" w:rsidR="00C7245A" w:rsidRPr="00617D33" w:rsidRDefault="00C7245A" w:rsidP="00C7245A">
            <w:pPr>
              <w:ind w:firstLine="170"/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У разі подання документів уповноваженою ним особою, додатково пред’являється документ, що засвідчує його повноваження.</w:t>
            </w:r>
          </w:p>
        </w:tc>
      </w:tr>
      <w:tr w:rsidR="00C7245A" w:rsidRPr="00617D33" w14:paraId="4E54B31D" w14:textId="77777777" w:rsidTr="003B1A90">
        <w:trPr>
          <w:trHeight w:val="557"/>
        </w:trPr>
        <w:tc>
          <w:tcPr>
            <w:tcW w:w="516" w:type="dxa"/>
          </w:tcPr>
          <w:p w14:paraId="258D56E6" w14:textId="17EEABB5" w:rsidR="00C7245A" w:rsidRPr="00617D33" w:rsidRDefault="00EE0642" w:rsidP="00C7245A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  <w:r w:rsidR="00C7245A"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3A4B7099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Спосіб подання документів </w:t>
            </w:r>
          </w:p>
        </w:tc>
        <w:tc>
          <w:tcPr>
            <w:tcW w:w="5783" w:type="dxa"/>
          </w:tcPr>
          <w:p w14:paraId="43D2F60C" w14:textId="77777777" w:rsidR="00C7245A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Документи подаються за вибором замовника: </w:t>
            </w:r>
          </w:p>
          <w:p w14:paraId="26A22652" w14:textId="77777777" w:rsidR="00C7245A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- в паперовому вигляді особисто замовником (уповноваженою ним особою) або поштовим відправленням (рекомендованим листом) з описом вкладення через центр надання адміністративних послуг; </w:t>
            </w:r>
          </w:p>
          <w:p w14:paraId="7B2B7C83" w14:textId="0F360673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</w:t>
            </w:r>
          </w:p>
        </w:tc>
      </w:tr>
      <w:tr w:rsidR="00C7245A" w:rsidRPr="00617D33" w14:paraId="29773A09" w14:textId="77777777" w:rsidTr="003B1A90">
        <w:trPr>
          <w:trHeight w:val="486"/>
        </w:trPr>
        <w:tc>
          <w:tcPr>
            <w:tcW w:w="516" w:type="dxa"/>
          </w:tcPr>
          <w:p w14:paraId="22682D63" w14:textId="7FFF5456" w:rsidR="00C7245A" w:rsidRPr="00617D33" w:rsidRDefault="00EE0642" w:rsidP="00C7245A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="00C7245A"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11A1FE3E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5783" w:type="dxa"/>
          </w:tcPr>
          <w:p w14:paraId="0EA34ABF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Безоплатно.</w:t>
            </w:r>
          </w:p>
        </w:tc>
      </w:tr>
      <w:tr w:rsidR="00C7245A" w:rsidRPr="00617D33" w14:paraId="7C656E95" w14:textId="77777777" w:rsidTr="006C64AF">
        <w:trPr>
          <w:trHeight w:val="412"/>
        </w:trPr>
        <w:tc>
          <w:tcPr>
            <w:tcW w:w="516" w:type="dxa"/>
          </w:tcPr>
          <w:p w14:paraId="5DFA2B08" w14:textId="110CAEB1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1</w:t>
            </w:r>
            <w:r w:rsidR="00EE0642">
              <w:rPr>
                <w:rFonts w:ascii="Times New Roman" w:hAnsi="Times New Roman"/>
                <w:lang w:val="uk-UA"/>
              </w:rPr>
              <w:t>2</w:t>
            </w:r>
            <w:r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6151C1D9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Строк надання </w:t>
            </w:r>
          </w:p>
        </w:tc>
        <w:tc>
          <w:tcPr>
            <w:tcW w:w="5783" w:type="dxa"/>
          </w:tcPr>
          <w:p w14:paraId="188689E9" w14:textId="48D51285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Автоматично / п’ять робочих днів</w:t>
            </w:r>
          </w:p>
        </w:tc>
      </w:tr>
      <w:tr w:rsidR="00C7245A" w:rsidRPr="00617D33" w14:paraId="39C2D55B" w14:textId="77777777" w:rsidTr="00B03C06">
        <w:trPr>
          <w:trHeight w:val="863"/>
        </w:trPr>
        <w:tc>
          <w:tcPr>
            <w:tcW w:w="516" w:type="dxa"/>
          </w:tcPr>
          <w:p w14:paraId="5A503A25" w14:textId="3AD93670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lastRenderedPageBreak/>
              <w:t>1</w:t>
            </w:r>
            <w:r w:rsidR="00EE0642">
              <w:rPr>
                <w:rFonts w:ascii="Times New Roman" w:hAnsi="Times New Roman"/>
                <w:lang w:val="uk-UA"/>
              </w:rPr>
              <w:t>3</w:t>
            </w:r>
            <w:r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2D38C8F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 xml:space="preserve">Перелік підстав для відмови у наданні </w:t>
            </w:r>
          </w:p>
        </w:tc>
        <w:tc>
          <w:tcPr>
            <w:tcW w:w="5783" w:type="dxa"/>
          </w:tcPr>
          <w:p w14:paraId="18C4321A" w14:textId="657D531D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Відсутні</w:t>
            </w:r>
            <w:r w:rsidRPr="002C017B">
              <w:rPr>
                <w:rFonts w:ascii="Times New Roman" w:hAnsi="Times New Roman"/>
                <w:vertAlign w:val="superscript"/>
                <w:lang w:val="uk-UA"/>
              </w:rPr>
              <w:t>1</w:t>
            </w:r>
          </w:p>
        </w:tc>
      </w:tr>
      <w:tr w:rsidR="00C7245A" w:rsidRPr="00617D33" w14:paraId="76D17138" w14:textId="77777777" w:rsidTr="003B1A90">
        <w:trPr>
          <w:trHeight w:val="655"/>
        </w:trPr>
        <w:tc>
          <w:tcPr>
            <w:tcW w:w="516" w:type="dxa"/>
          </w:tcPr>
          <w:p w14:paraId="027FC999" w14:textId="474FE562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1</w:t>
            </w:r>
            <w:r w:rsidR="00EE0642">
              <w:rPr>
                <w:rFonts w:ascii="Times New Roman" w:hAnsi="Times New Roman"/>
                <w:lang w:val="uk-UA"/>
              </w:rPr>
              <w:t>4</w:t>
            </w:r>
            <w:r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B659545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783" w:type="dxa"/>
          </w:tcPr>
          <w:p w14:paraId="031C7C19" w14:textId="37300660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Внесення інформації, зазначеної у повідомленні, до Реєстру будівельної діяльності.</w:t>
            </w:r>
          </w:p>
        </w:tc>
      </w:tr>
      <w:tr w:rsidR="00C7245A" w:rsidRPr="002C017B" w14:paraId="7D89D115" w14:textId="77777777" w:rsidTr="003B1A90">
        <w:trPr>
          <w:trHeight w:val="645"/>
        </w:trPr>
        <w:tc>
          <w:tcPr>
            <w:tcW w:w="516" w:type="dxa"/>
          </w:tcPr>
          <w:p w14:paraId="5BF15CA4" w14:textId="283E1920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1</w:t>
            </w:r>
            <w:r w:rsidR="00EE0642">
              <w:rPr>
                <w:rFonts w:ascii="Times New Roman" w:hAnsi="Times New Roman"/>
                <w:lang w:val="uk-UA"/>
              </w:rPr>
              <w:t>5</w:t>
            </w:r>
            <w:r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57BF4B1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Способи отримання відповіді (результату)</w:t>
            </w:r>
          </w:p>
        </w:tc>
        <w:tc>
          <w:tcPr>
            <w:tcW w:w="5783" w:type="dxa"/>
          </w:tcPr>
          <w:p w14:paraId="36F2168F" w14:textId="4CEB62F6" w:rsidR="00C7245A" w:rsidRPr="002C017B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Доступ замовника до результатів надання адміністративної послуги здійснюється:</w:t>
            </w:r>
          </w:p>
          <w:p w14:paraId="1B63D8C5" w14:textId="77777777" w:rsidR="00C7245A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- через портал Єдиної державної електронної системи у сфері будівництва (https://e-construction.gov.ua); </w:t>
            </w:r>
          </w:p>
          <w:p w14:paraId="21441BCE" w14:textId="77777777" w:rsidR="00C7245A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 xml:space="preserve"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Дія»; </w:t>
            </w:r>
          </w:p>
          <w:p w14:paraId="0F670079" w14:textId="607FC8B8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lang w:val="uk-UA"/>
              </w:rPr>
              <w:t>- за зверненням замовника в паперовій формі шляхом роздрукування інформації із електронної системи.</w:t>
            </w:r>
          </w:p>
        </w:tc>
      </w:tr>
      <w:tr w:rsidR="00C7245A" w:rsidRPr="005934A8" w14:paraId="5FAA8720" w14:textId="77777777" w:rsidTr="003B1A90">
        <w:trPr>
          <w:trHeight w:val="645"/>
        </w:trPr>
        <w:tc>
          <w:tcPr>
            <w:tcW w:w="516" w:type="dxa"/>
          </w:tcPr>
          <w:p w14:paraId="2B271C80" w14:textId="154C28FE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1</w:t>
            </w:r>
            <w:r w:rsidR="00EE0642">
              <w:rPr>
                <w:rFonts w:ascii="Times New Roman" w:hAnsi="Times New Roman"/>
                <w:lang w:val="uk-UA"/>
              </w:rPr>
              <w:t>6</w:t>
            </w:r>
            <w:r w:rsidRPr="00617D33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167D165F" w14:textId="77777777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Примітка</w:t>
            </w:r>
          </w:p>
        </w:tc>
        <w:tc>
          <w:tcPr>
            <w:tcW w:w="5783" w:type="dxa"/>
          </w:tcPr>
          <w:p w14:paraId="27FAE832" w14:textId="72D4B6FF" w:rsidR="00C7245A" w:rsidRPr="00617D33" w:rsidRDefault="00C7245A" w:rsidP="00C7245A">
            <w:pPr>
              <w:jc w:val="both"/>
              <w:rPr>
                <w:rFonts w:ascii="Times New Roman" w:hAnsi="Times New Roman"/>
                <w:lang w:val="uk-UA"/>
              </w:rPr>
            </w:pPr>
            <w:r w:rsidRPr="002C017B">
              <w:rPr>
                <w:rFonts w:ascii="Times New Roman" w:hAnsi="Times New Roman"/>
                <w:vertAlign w:val="superscript"/>
                <w:lang w:val="uk-UA"/>
              </w:rPr>
              <w:t>1</w:t>
            </w:r>
            <w:r w:rsidRPr="002C017B">
              <w:rPr>
                <w:rFonts w:ascii="Times New Roman" w:hAnsi="Times New Roman"/>
                <w:lang w:val="uk-UA"/>
              </w:rPr>
              <w:t>У разі виявлення недостовірних даних, наведених у надісланому повідомленні, які не є підставою вважати об’єкт самочинним будівництвом відповідно до закону, замовник повідомляється про це письмово в паперовій або електронній формі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 У такому разі замовник подає повідомлення з виправленими (достовірними) даними щодо інформації, яка потребує змін.</w:t>
            </w:r>
          </w:p>
        </w:tc>
      </w:tr>
    </w:tbl>
    <w:p w14:paraId="2C0EC2F9" w14:textId="77777777" w:rsidR="009B1A3B" w:rsidRPr="00617D33" w:rsidRDefault="009B1A3B" w:rsidP="00FE3A77">
      <w:pPr>
        <w:rPr>
          <w:rFonts w:ascii="Times New Roman" w:hAnsi="Times New Roman"/>
          <w:lang w:val="uk-UA"/>
        </w:rPr>
      </w:pPr>
    </w:p>
    <w:sectPr w:rsidR="009B1A3B" w:rsidRPr="00617D33" w:rsidSect="00DF3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F4764" w14:textId="77777777" w:rsidR="00A81918" w:rsidRDefault="00A81918" w:rsidP="002C0E76">
      <w:r>
        <w:separator/>
      </w:r>
    </w:p>
  </w:endnote>
  <w:endnote w:type="continuationSeparator" w:id="0">
    <w:p w14:paraId="3B42007F" w14:textId="77777777" w:rsidR="00A81918" w:rsidRDefault="00A81918" w:rsidP="002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C30BA" w14:textId="77777777" w:rsidR="00A81918" w:rsidRDefault="00A81918" w:rsidP="002C0E76">
      <w:r>
        <w:separator/>
      </w:r>
    </w:p>
  </w:footnote>
  <w:footnote w:type="continuationSeparator" w:id="0">
    <w:p w14:paraId="6F3DE6F9" w14:textId="77777777" w:rsidR="00A81918" w:rsidRDefault="00A81918" w:rsidP="002C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A8127E1"/>
    <w:multiLevelType w:val="hybridMultilevel"/>
    <w:tmpl w:val="1C3E0180"/>
    <w:lvl w:ilvl="0" w:tplc="9B44F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21E49"/>
    <w:multiLevelType w:val="hybridMultilevel"/>
    <w:tmpl w:val="8AFEA60E"/>
    <w:lvl w:ilvl="0" w:tplc="2E5E4F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42A0A"/>
    <w:multiLevelType w:val="hybridMultilevel"/>
    <w:tmpl w:val="F90E1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C1F36"/>
    <w:multiLevelType w:val="hybridMultilevel"/>
    <w:tmpl w:val="2950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90120"/>
    <w:multiLevelType w:val="hybridMultilevel"/>
    <w:tmpl w:val="A72CC9E8"/>
    <w:lvl w:ilvl="0" w:tplc="04AEE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748A6"/>
    <w:multiLevelType w:val="hybridMultilevel"/>
    <w:tmpl w:val="F3800F0E"/>
    <w:lvl w:ilvl="0" w:tplc="17DCC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00543"/>
    <w:multiLevelType w:val="hybridMultilevel"/>
    <w:tmpl w:val="6188F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7E3A"/>
    <w:multiLevelType w:val="hybridMultilevel"/>
    <w:tmpl w:val="9A6EE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61844"/>
    <w:multiLevelType w:val="hybridMultilevel"/>
    <w:tmpl w:val="4D58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7F09"/>
    <w:multiLevelType w:val="hybridMultilevel"/>
    <w:tmpl w:val="83C81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B"/>
    <w:rsid w:val="000047A3"/>
    <w:rsid w:val="00005CF5"/>
    <w:rsid w:val="00014044"/>
    <w:rsid w:val="000737BA"/>
    <w:rsid w:val="000A5604"/>
    <w:rsid w:val="000B46D8"/>
    <w:rsid w:val="000D055E"/>
    <w:rsid w:val="000D27B6"/>
    <w:rsid w:val="000D72D8"/>
    <w:rsid w:val="000E0A99"/>
    <w:rsid w:val="000E6E31"/>
    <w:rsid w:val="000E760B"/>
    <w:rsid w:val="000F4221"/>
    <w:rsid w:val="000F6276"/>
    <w:rsid w:val="00131BD9"/>
    <w:rsid w:val="001323B0"/>
    <w:rsid w:val="001D14B7"/>
    <w:rsid w:val="001F166F"/>
    <w:rsid w:val="002522C9"/>
    <w:rsid w:val="002601B2"/>
    <w:rsid w:val="00281CA2"/>
    <w:rsid w:val="002C017B"/>
    <w:rsid w:val="002C0E76"/>
    <w:rsid w:val="002D3CAA"/>
    <w:rsid w:val="002E03D5"/>
    <w:rsid w:val="003513DD"/>
    <w:rsid w:val="003A7B55"/>
    <w:rsid w:val="003B1A90"/>
    <w:rsid w:val="003B5999"/>
    <w:rsid w:val="003D434F"/>
    <w:rsid w:val="003E7B7F"/>
    <w:rsid w:val="003F31C5"/>
    <w:rsid w:val="00403D8C"/>
    <w:rsid w:val="00415152"/>
    <w:rsid w:val="00464CE0"/>
    <w:rsid w:val="00472B58"/>
    <w:rsid w:val="00473EA2"/>
    <w:rsid w:val="004C2225"/>
    <w:rsid w:val="004D77B1"/>
    <w:rsid w:val="005151DD"/>
    <w:rsid w:val="00523704"/>
    <w:rsid w:val="00551951"/>
    <w:rsid w:val="00574ABA"/>
    <w:rsid w:val="005934A8"/>
    <w:rsid w:val="00617D33"/>
    <w:rsid w:val="0066038A"/>
    <w:rsid w:val="0069562D"/>
    <w:rsid w:val="006A448D"/>
    <w:rsid w:val="006B240C"/>
    <w:rsid w:val="006C64AF"/>
    <w:rsid w:val="006C7BCF"/>
    <w:rsid w:val="00706F01"/>
    <w:rsid w:val="007144A5"/>
    <w:rsid w:val="00727B3A"/>
    <w:rsid w:val="00731C75"/>
    <w:rsid w:val="00787663"/>
    <w:rsid w:val="007915C2"/>
    <w:rsid w:val="007B2C40"/>
    <w:rsid w:val="007C6B54"/>
    <w:rsid w:val="008009AA"/>
    <w:rsid w:val="008373C8"/>
    <w:rsid w:val="00841FC1"/>
    <w:rsid w:val="0088106E"/>
    <w:rsid w:val="00887383"/>
    <w:rsid w:val="00891574"/>
    <w:rsid w:val="008A1BD7"/>
    <w:rsid w:val="008D2090"/>
    <w:rsid w:val="008F7A08"/>
    <w:rsid w:val="00904FB1"/>
    <w:rsid w:val="00931C23"/>
    <w:rsid w:val="00970996"/>
    <w:rsid w:val="009B1A3B"/>
    <w:rsid w:val="009B313B"/>
    <w:rsid w:val="009C4307"/>
    <w:rsid w:val="009D5201"/>
    <w:rsid w:val="009E5AB9"/>
    <w:rsid w:val="009E7A75"/>
    <w:rsid w:val="00A07175"/>
    <w:rsid w:val="00A71197"/>
    <w:rsid w:val="00A81918"/>
    <w:rsid w:val="00A829D8"/>
    <w:rsid w:val="00AA6873"/>
    <w:rsid w:val="00B03C06"/>
    <w:rsid w:val="00B17E10"/>
    <w:rsid w:val="00B355A4"/>
    <w:rsid w:val="00B40E25"/>
    <w:rsid w:val="00B82118"/>
    <w:rsid w:val="00B858C3"/>
    <w:rsid w:val="00B8675A"/>
    <w:rsid w:val="00BD3490"/>
    <w:rsid w:val="00C4250F"/>
    <w:rsid w:val="00C7245A"/>
    <w:rsid w:val="00C83615"/>
    <w:rsid w:val="00D01B82"/>
    <w:rsid w:val="00D05215"/>
    <w:rsid w:val="00D06BB6"/>
    <w:rsid w:val="00D52438"/>
    <w:rsid w:val="00D71971"/>
    <w:rsid w:val="00D72723"/>
    <w:rsid w:val="00D77628"/>
    <w:rsid w:val="00D94591"/>
    <w:rsid w:val="00D9697A"/>
    <w:rsid w:val="00DA00FF"/>
    <w:rsid w:val="00DA70EC"/>
    <w:rsid w:val="00DC583C"/>
    <w:rsid w:val="00DF3347"/>
    <w:rsid w:val="00E16FC9"/>
    <w:rsid w:val="00E37B4D"/>
    <w:rsid w:val="00E47A4A"/>
    <w:rsid w:val="00E64595"/>
    <w:rsid w:val="00E946E6"/>
    <w:rsid w:val="00EE0642"/>
    <w:rsid w:val="00EE3F99"/>
    <w:rsid w:val="00EF38D8"/>
    <w:rsid w:val="00F230F2"/>
    <w:rsid w:val="00F64B8E"/>
    <w:rsid w:val="00F670EB"/>
    <w:rsid w:val="00F67FB4"/>
    <w:rsid w:val="00FC2068"/>
    <w:rsid w:val="00FD4E1F"/>
    <w:rsid w:val="00FE2188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A6BDD"/>
  <w15:docId w15:val="{51184116-5E99-44AD-A087-926B6C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1A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A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A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A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A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A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A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A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A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A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1A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1A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1A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1A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1A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1A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A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A3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1A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9B1A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1A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9B1A3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1A3B"/>
    <w:rPr>
      <w:b/>
      <w:bCs/>
    </w:rPr>
  </w:style>
  <w:style w:type="character" w:styleId="a8">
    <w:name w:val="Emphasis"/>
    <w:basedOn w:val="a0"/>
    <w:uiPriority w:val="20"/>
    <w:qFormat/>
    <w:rsid w:val="009B1A3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1A3B"/>
    <w:rPr>
      <w:szCs w:val="32"/>
    </w:rPr>
  </w:style>
  <w:style w:type="paragraph" w:styleId="aa">
    <w:name w:val="List Paragraph"/>
    <w:basedOn w:val="a"/>
    <w:uiPriority w:val="34"/>
    <w:qFormat/>
    <w:rsid w:val="009B1A3B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B1A3B"/>
    <w:rPr>
      <w:i/>
    </w:rPr>
  </w:style>
  <w:style w:type="character" w:customStyle="1" w:styleId="ac">
    <w:name w:val="Цитата Знак"/>
    <w:basedOn w:val="a0"/>
    <w:link w:val="ab"/>
    <w:uiPriority w:val="29"/>
    <w:rsid w:val="009B1A3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B1A3B"/>
    <w:pPr>
      <w:ind w:left="720" w:right="720"/>
    </w:pPr>
    <w:rPr>
      <w:b/>
      <w:i/>
      <w:szCs w:val="22"/>
    </w:rPr>
  </w:style>
  <w:style w:type="character" w:customStyle="1" w:styleId="ae">
    <w:name w:val="Насичена цитата Знак"/>
    <w:basedOn w:val="a0"/>
    <w:link w:val="ad"/>
    <w:uiPriority w:val="30"/>
    <w:rsid w:val="009B1A3B"/>
    <w:rPr>
      <w:b/>
      <w:i/>
      <w:sz w:val="24"/>
    </w:rPr>
  </w:style>
  <w:style w:type="character" w:styleId="af">
    <w:name w:val="Subtle Emphasis"/>
    <w:uiPriority w:val="19"/>
    <w:qFormat/>
    <w:rsid w:val="009B1A3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B1A3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B1A3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B1A3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B1A3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B1A3B"/>
    <w:pPr>
      <w:outlineLvl w:val="9"/>
    </w:pPr>
  </w:style>
  <w:style w:type="character" w:styleId="af5">
    <w:name w:val="Hyperlink"/>
    <w:basedOn w:val="a0"/>
    <w:uiPriority w:val="99"/>
    <w:unhideWhenUsed/>
    <w:rsid w:val="002C0E76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rsid w:val="002C0E76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rsid w:val="002C0E76"/>
    <w:rPr>
      <w:sz w:val="24"/>
      <w:szCs w:val="24"/>
    </w:rPr>
  </w:style>
  <w:style w:type="character" w:customStyle="1" w:styleId="rvts0">
    <w:name w:val="rvts0"/>
    <w:rsid w:val="00FE2188"/>
  </w:style>
  <w:style w:type="paragraph" w:customStyle="1" w:styleId="rvps2">
    <w:name w:val="rvps2"/>
    <w:basedOn w:val="a"/>
    <w:rsid w:val="00FE2188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a">
    <w:name w:val="Normal (Web)"/>
    <w:basedOn w:val="a"/>
    <w:uiPriority w:val="99"/>
    <w:semiHidden/>
    <w:unhideWhenUsed/>
    <w:rsid w:val="003B1A90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character" w:customStyle="1" w:styleId="st131">
    <w:name w:val="st131"/>
    <w:uiPriority w:val="99"/>
    <w:rsid w:val="009E7A75"/>
    <w:rPr>
      <w:i/>
      <w:iCs/>
      <w:color w:val="0000FF"/>
    </w:rPr>
  </w:style>
  <w:style w:type="character" w:customStyle="1" w:styleId="st46">
    <w:name w:val="st46"/>
    <w:uiPriority w:val="99"/>
    <w:rsid w:val="009E7A75"/>
    <w:rPr>
      <w:i/>
      <w:iCs/>
      <w:color w:val="000000"/>
    </w:rPr>
  </w:style>
  <w:style w:type="paragraph" w:customStyle="1" w:styleId="afb">
    <w:name w:val="Нормальний текст"/>
    <w:basedOn w:val="a"/>
    <w:rsid w:val="00731C75"/>
    <w:pPr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st30">
    <w:name w:val="st30"/>
    <w:uiPriority w:val="99"/>
    <w:rsid w:val="00731C75"/>
    <w:rPr>
      <w:b/>
      <w:bCs/>
      <w:color w:val="000000"/>
      <w:sz w:val="32"/>
      <w:szCs w:val="32"/>
      <w:vertAlign w:val="superscript"/>
    </w:rPr>
  </w:style>
  <w:style w:type="character" w:customStyle="1" w:styleId="st42">
    <w:name w:val="st42"/>
    <w:uiPriority w:val="99"/>
    <w:rsid w:val="00731C75"/>
    <w:rPr>
      <w:color w:val="000000"/>
    </w:rPr>
  </w:style>
  <w:style w:type="paragraph" w:customStyle="1" w:styleId="st2">
    <w:name w:val="st2"/>
    <w:uiPriority w:val="99"/>
    <w:rsid w:val="00731C75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afc">
    <w:name w:val="Основний текст Знак"/>
    <w:basedOn w:val="a0"/>
    <w:link w:val="afd"/>
    <w:uiPriority w:val="99"/>
    <w:rsid w:val="00415152"/>
    <w:rPr>
      <w:rFonts w:ascii="Times New Roman" w:hAnsi="Times New Roman"/>
    </w:rPr>
  </w:style>
  <w:style w:type="paragraph" w:styleId="afd">
    <w:name w:val="Body Text"/>
    <w:basedOn w:val="a"/>
    <w:link w:val="afc"/>
    <w:uiPriority w:val="99"/>
    <w:qFormat/>
    <w:rsid w:val="00415152"/>
    <w:pPr>
      <w:ind w:firstLine="20"/>
    </w:pPr>
    <w:rPr>
      <w:rFonts w:ascii="Times New Roman" w:hAnsi="Times New Roman"/>
      <w:sz w:val="22"/>
      <w:szCs w:val="22"/>
    </w:rPr>
  </w:style>
  <w:style w:type="character" w:customStyle="1" w:styleId="afe">
    <w:name w:val="Основной текст Знак"/>
    <w:basedOn w:val="a0"/>
    <w:uiPriority w:val="99"/>
    <w:semiHidden/>
    <w:rsid w:val="004151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12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3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4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4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88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4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3485</Words>
  <Characters>1987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Ганна Василівна</cp:lastModifiedBy>
  <cp:revision>7</cp:revision>
  <dcterms:created xsi:type="dcterms:W3CDTF">2023-11-17T09:26:00Z</dcterms:created>
  <dcterms:modified xsi:type="dcterms:W3CDTF">2025-01-15T12:33:00Z</dcterms:modified>
</cp:coreProperties>
</file>