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10390"/>
      </w:tblGrid>
      <w:tr w:rsidR="009E7816" w:rsidRPr="005E02CD" w14:paraId="76F98588" w14:textId="77777777" w:rsidTr="00F217EB">
        <w:trPr>
          <w:trHeight w:val="165"/>
        </w:trPr>
        <w:tc>
          <w:tcPr>
            <w:tcW w:w="9949" w:type="dxa"/>
            <w:shd w:val="clear" w:color="auto" w:fill="auto"/>
          </w:tcPr>
          <w:tbl>
            <w:tblPr>
              <w:tblW w:w="10174" w:type="dxa"/>
              <w:tblLook w:val="01E0" w:firstRow="1" w:lastRow="1" w:firstColumn="1" w:lastColumn="1" w:noHBand="0" w:noVBand="0"/>
            </w:tblPr>
            <w:tblGrid>
              <w:gridCol w:w="6880"/>
              <w:gridCol w:w="3294"/>
            </w:tblGrid>
            <w:tr w:rsidR="009E7816" w:rsidRPr="005E02CD" w14:paraId="6A82C57C" w14:textId="77777777" w:rsidTr="00A43091">
              <w:trPr>
                <w:trHeight w:val="47"/>
              </w:trPr>
              <w:tc>
                <w:tcPr>
                  <w:tcW w:w="10174" w:type="dxa"/>
                  <w:gridSpan w:val="2"/>
                </w:tcPr>
                <w:p w14:paraId="214EE3B8" w14:textId="75E97E34" w:rsidR="009E7816" w:rsidRPr="005E02CD" w:rsidRDefault="00A43091" w:rsidP="00575703">
                  <w:pPr>
                    <w:spacing w:after="0" w:line="276" w:lineRule="auto"/>
                    <w:ind w:right="117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9E7816" w:rsidRPr="005E02CD" w14:paraId="2FC2A3C1" w14:textId="77777777" w:rsidTr="00A43091">
              <w:trPr>
                <w:gridAfter w:val="1"/>
                <w:wAfter w:w="3294" w:type="dxa"/>
                <w:trHeight w:val="502"/>
              </w:trPr>
              <w:tc>
                <w:tcPr>
                  <w:tcW w:w="6880" w:type="dxa"/>
                </w:tcPr>
                <w:p w14:paraId="67D9F616" w14:textId="342F4E12" w:rsidR="009E7816" w:rsidRPr="00A43091" w:rsidRDefault="009E7816" w:rsidP="00A43091">
                  <w:pPr>
                    <w:pStyle w:val="2"/>
                    <w:jc w:val="both"/>
                    <w:rPr>
                      <w:rFonts w:ascii="Times New Roman" w:eastAsia="Times New Roman" w:hAnsi="Times New Roman"/>
                      <w:b/>
                      <w:sz w:val="24"/>
                      <w:szCs w:val="24"/>
                      <w:lang w:val="uk-UA"/>
                    </w:rPr>
                  </w:pP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45F305EF" w14:textId="5973A334" w:rsidR="009E7816" w:rsidRPr="005E02CD" w:rsidRDefault="009E7816" w:rsidP="00575703">
      <w:pPr>
        <w:pStyle w:val="a3"/>
        <w:spacing w:line="276" w:lineRule="auto"/>
        <w:jc w:val="center"/>
        <w:rPr>
          <w:rFonts w:ascii="Times New Roman" w:hAnsi="Times New Roman" w:cs="Times New Roman"/>
          <w:b/>
          <w:color w:val="000000"/>
          <w:sz w:val="24"/>
          <w:szCs w:val="24"/>
          <w:u w:val="single"/>
          <w:lang w:eastAsia="ru-RU"/>
        </w:rPr>
      </w:pPr>
      <w:r w:rsidRPr="005E02CD">
        <w:rPr>
          <w:rFonts w:ascii="Times New Roman" w:hAnsi="Times New Roman" w:cs="Times New Roman"/>
          <w:b/>
          <w:bCs/>
          <w:sz w:val="24"/>
          <w:szCs w:val="24"/>
          <w:u w:val="single"/>
          <w:lang w:eastAsia="ru-RU"/>
        </w:rPr>
        <w:t xml:space="preserve">адміністративної послуги </w:t>
      </w:r>
      <w:r w:rsidR="00310AF2">
        <w:rPr>
          <w:rFonts w:ascii="Times New Roman" w:hAnsi="Times New Roman" w:cs="Times New Roman"/>
          <w:b/>
          <w:bCs/>
          <w:sz w:val="24"/>
          <w:szCs w:val="24"/>
          <w:u w:val="single"/>
          <w:lang w:eastAsia="ru-RU"/>
        </w:rPr>
        <w:t>взяття на облік внутрішньо переміщених осіб, які потребують надання житлового приміщення з фондів житла для тимчасового проживання</w:t>
      </w:r>
    </w:p>
    <w:p w14:paraId="17378315" w14:textId="77777777" w:rsidR="009E7816" w:rsidRPr="005E02CD" w:rsidRDefault="00F5127F" w:rsidP="00575703">
      <w:pPr>
        <w:pStyle w:val="a3"/>
        <w:spacing w:line="276" w:lineRule="auto"/>
        <w:jc w:val="center"/>
        <w:rPr>
          <w:rFonts w:ascii="Times New Roman" w:hAnsi="Times New Roman"/>
          <w:sz w:val="24"/>
          <w:szCs w:val="24"/>
          <w:vertAlign w:val="superscript"/>
        </w:rPr>
      </w:pPr>
      <w:r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28C636C7"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Pr="00440FD8">
        <w:rPr>
          <w:rFonts w:ascii="Times New Roman" w:hAnsi="Times New Roman" w:cs="Times New Roman"/>
          <w:b/>
          <w:sz w:val="24"/>
          <w:szCs w:val="24"/>
        </w:rPr>
        <w:t>012</w:t>
      </w:r>
      <w:r w:rsidR="00310AF2">
        <w:rPr>
          <w:rFonts w:ascii="Times New Roman" w:hAnsi="Times New Roman" w:cs="Times New Roman"/>
          <w:b/>
          <w:sz w:val="24"/>
          <w:szCs w:val="24"/>
        </w:rPr>
        <w:t>57</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41"/>
        <w:gridCol w:w="6775"/>
      </w:tblGrid>
      <w:tr w:rsidR="009E7816" w:rsidRPr="005E02CD" w14:paraId="51A22920" w14:textId="77777777" w:rsidTr="00310AF2">
        <w:tc>
          <w:tcPr>
            <w:tcW w:w="10178" w:type="dxa"/>
            <w:gridSpan w:val="3"/>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310AF2">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1" w:type="dxa"/>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775"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310AF2">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1" w:type="dxa"/>
            <w:tcBorders>
              <w:top w:val="single" w:sz="4" w:space="0" w:color="auto"/>
              <w:left w:val="single" w:sz="4" w:space="0" w:color="auto"/>
              <w:bottom w:val="single" w:sz="4" w:space="0" w:color="auto"/>
              <w:right w:val="single" w:sz="4" w:space="0" w:color="auto"/>
            </w:tcBorders>
            <w:vAlign w:val="center"/>
          </w:tcPr>
          <w:p w14:paraId="7F62B71C" w14:textId="28CE7E4D"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DB5986" w:rsidRPr="00DB5986">
              <w:rPr>
                <w:rFonts w:ascii="Times New Roman" w:hAnsi="Times New Roman" w:cs="Times New Roman"/>
                <w:color w:val="000000"/>
                <w:sz w:val="24"/>
                <w:szCs w:val="24"/>
                <w:lang w:eastAsia="ru-RU"/>
              </w:rPr>
              <w:t>( час прийому суб’єктів звернень)</w:t>
            </w:r>
          </w:p>
        </w:tc>
        <w:tc>
          <w:tcPr>
            <w:tcW w:w="6775"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310AF2">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1" w:type="dxa"/>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775"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5E02CD" w14:paraId="2F0219B6" w14:textId="77777777" w:rsidTr="00310AF2">
        <w:tc>
          <w:tcPr>
            <w:tcW w:w="10178" w:type="dxa"/>
            <w:gridSpan w:val="3"/>
            <w:tcBorders>
              <w:top w:val="single" w:sz="4" w:space="0" w:color="auto"/>
              <w:left w:val="single" w:sz="4" w:space="0" w:color="auto"/>
              <w:bottom w:val="single" w:sz="4" w:space="0" w:color="auto"/>
              <w:right w:val="single" w:sz="4" w:space="0" w:color="auto"/>
            </w:tcBorders>
            <w:vAlign w:val="center"/>
          </w:tcPr>
          <w:p w14:paraId="2871C0E7" w14:textId="77777777" w:rsidR="00CD5E0D" w:rsidRPr="005E02CD" w:rsidRDefault="00CD5E0D" w:rsidP="00CD5E0D">
            <w:pPr>
              <w:pStyle w:val="a3"/>
              <w:spacing w:line="276" w:lineRule="auto"/>
              <w:jc w:val="center"/>
              <w:rPr>
                <w:rFonts w:ascii="Times New Roman" w:hAnsi="Times New Roman" w:cs="Times New Roman"/>
                <w:b/>
                <w:color w:val="000000"/>
                <w:sz w:val="24"/>
                <w:szCs w:val="24"/>
                <w:lang w:eastAsia="ru-RU"/>
              </w:rPr>
            </w:pPr>
            <w:r w:rsidRPr="005E02CD">
              <w:rPr>
                <w:rFonts w:ascii="Times New Roman" w:eastAsia="Times New Roman" w:hAnsi="Times New Roman" w:cs="Times New Roman"/>
                <w:b/>
                <w:color w:val="000000"/>
                <w:sz w:val="24"/>
                <w:szCs w:val="24"/>
                <w:lang w:eastAsia="ru-RU"/>
              </w:rPr>
              <w:t>Нормативні акти, якими регламентується надання адміністративної послуги</w:t>
            </w:r>
          </w:p>
        </w:tc>
      </w:tr>
    </w:tbl>
    <w:tbl>
      <w:tblPr>
        <w:tblStyle w:val="TableGrid"/>
        <w:tblW w:w="10207" w:type="dxa"/>
        <w:tblInd w:w="-318" w:type="dxa"/>
        <w:tblLayout w:type="fixed"/>
        <w:tblCellMar>
          <w:top w:w="12" w:type="dxa"/>
          <w:left w:w="108" w:type="dxa"/>
          <w:right w:w="1" w:type="dxa"/>
        </w:tblCellMar>
        <w:tblLook w:val="04A0" w:firstRow="1" w:lastRow="0" w:firstColumn="1" w:lastColumn="0" w:noHBand="0" w:noVBand="1"/>
      </w:tblPr>
      <w:tblGrid>
        <w:gridCol w:w="568"/>
        <w:gridCol w:w="2835"/>
        <w:gridCol w:w="6804"/>
      </w:tblGrid>
      <w:tr w:rsidR="00310AF2" w:rsidRPr="001462EB" w14:paraId="6634BA57" w14:textId="77777777" w:rsidTr="00310AF2">
        <w:trPr>
          <w:trHeight w:val="264"/>
        </w:trPr>
        <w:tc>
          <w:tcPr>
            <w:tcW w:w="568" w:type="dxa"/>
            <w:tcBorders>
              <w:top w:val="single" w:sz="4" w:space="0" w:color="000000"/>
              <w:left w:val="single" w:sz="4" w:space="0" w:color="000000"/>
              <w:bottom w:val="single" w:sz="4" w:space="0" w:color="000000"/>
              <w:right w:val="single" w:sz="4" w:space="0" w:color="000000"/>
            </w:tcBorders>
          </w:tcPr>
          <w:p w14:paraId="0EE7036C" w14:textId="77777777" w:rsidR="00310AF2" w:rsidRPr="001462EB" w:rsidRDefault="00310AF2" w:rsidP="00ED21C1">
            <w:pPr>
              <w:ind w:right="110"/>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4F7AF1D8" w14:textId="77777777" w:rsidR="00310AF2" w:rsidRPr="001462EB" w:rsidRDefault="00310AF2" w:rsidP="00ED21C1">
            <w:pPr>
              <w:ind w:right="107"/>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Закони України </w:t>
            </w:r>
          </w:p>
        </w:tc>
        <w:tc>
          <w:tcPr>
            <w:tcW w:w="6804" w:type="dxa"/>
            <w:tcBorders>
              <w:top w:val="single" w:sz="4" w:space="0" w:color="000000"/>
              <w:left w:val="single" w:sz="4" w:space="0" w:color="000000"/>
              <w:bottom w:val="single" w:sz="4" w:space="0" w:color="000000"/>
              <w:right w:val="single" w:sz="4" w:space="0" w:color="000000"/>
            </w:tcBorders>
          </w:tcPr>
          <w:p w14:paraId="3A9CBA5E" w14:textId="77777777" w:rsidR="00310AF2" w:rsidRDefault="00310AF2" w:rsidP="00ED21C1">
            <w:pPr>
              <w:pStyle w:val="TableParagraph"/>
              <w:ind w:right="2698"/>
              <w:rPr>
                <w:sz w:val="24"/>
              </w:rPr>
            </w:pPr>
            <w:r>
              <w:rPr>
                <w:sz w:val="24"/>
              </w:rPr>
              <w:t>Конституція України</w:t>
            </w:r>
            <w:r>
              <w:rPr>
                <w:spacing w:val="1"/>
                <w:sz w:val="24"/>
              </w:rPr>
              <w:t xml:space="preserve"> </w:t>
            </w:r>
            <w:r>
              <w:rPr>
                <w:spacing w:val="-2"/>
                <w:sz w:val="24"/>
              </w:rPr>
              <w:t>Житловий</w:t>
            </w:r>
            <w:r>
              <w:rPr>
                <w:spacing w:val="-12"/>
                <w:sz w:val="24"/>
              </w:rPr>
              <w:t xml:space="preserve"> </w:t>
            </w:r>
            <w:r>
              <w:rPr>
                <w:spacing w:val="-2"/>
                <w:sz w:val="24"/>
              </w:rPr>
              <w:t>кодекс</w:t>
            </w:r>
            <w:r>
              <w:rPr>
                <w:spacing w:val="-11"/>
                <w:sz w:val="24"/>
              </w:rPr>
              <w:t xml:space="preserve"> </w:t>
            </w:r>
            <w:r>
              <w:rPr>
                <w:spacing w:val="-1"/>
                <w:sz w:val="24"/>
              </w:rPr>
              <w:t>України</w:t>
            </w:r>
          </w:p>
          <w:p w14:paraId="29A68C41" w14:textId="77777777" w:rsidR="00310AF2" w:rsidRDefault="00310AF2" w:rsidP="00ED21C1">
            <w:pPr>
              <w:pStyle w:val="TableParagraph"/>
              <w:ind w:right="502"/>
              <w:rPr>
                <w:sz w:val="24"/>
              </w:rPr>
            </w:pPr>
            <w:r>
              <w:rPr>
                <w:sz w:val="24"/>
              </w:rPr>
              <w:t>Закон</w:t>
            </w:r>
            <w:r>
              <w:rPr>
                <w:spacing w:val="-10"/>
                <w:sz w:val="24"/>
              </w:rPr>
              <w:t xml:space="preserve"> </w:t>
            </w:r>
            <w:r>
              <w:rPr>
                <w:sz w:val="24"/>
              </w:rPr>
              <w:t>України</w:t>
            </w:r>
            <w:r>
              <w:rPr>
                <w:spacing w:val="-9"/>
                <w:sz w:val="24"/>
              </w:rPr>
              <w:t xml:space="preserve"> </w:t>
            </w:r>
            <w:r>
              <w:rPr>
                <w:sz w:val="24"/>
              </w:rPr>
              <w:t>“Про</w:t>
            </w:r>
            <w:r>
              <w:rPr>
                <w:spacing w:val="-10"/>
                <w:sz w:val="24"/>
              </w:rPr>
              <w:t xml:space="preserve"> </w:t>
            </w:r>
            <w:r>
              <w:rPr>
                <w:sz w:val="24"/>
              </w:rPr>
              <w:t>забезпечення</w:t>
            </w:r>
            <w:r>
              <w:rPr>
                <w:spacing w:val="-10"/>
                <w:sz w:val="24"/>
              </w:rPr>
              <w:t xml:space="preserve"> </w:t>
            </w:r>
            <w:r>
              <w:rPr>
                <w:sz w:val="24"/>
              </w:rPr>
              <w:t>прав</w:t>
            </w:r>
            <w:r>
              <w:rPr>
                <w:spacing w:val="-11"/>
                <w:sz w:val="24"/>
              </w:rPr>
              <w:t xml:space="preserve"> </w:t>
            </w:r>
            <w:r>
              <w:rPr>
                <w:sz w:val="24"/>
              </w:rPr>
              <w:t>і</w:t>
            </w:r>
            <w:r>
              <w:rPr>
                <w:spacing w:val="-10"/>
                <w:sz w:val="24"/>
              </w:rPr>
              <w:t xml:space="preserve"> </w:t>
            </w:r>
            <w:r>
              <w:rPr>
                <w:sz w:val="24"/>
              </w:rPr>
              <w:t>свобод</w:t>
            </w:r>
            <w:r>
              <w:rPr>
                <w:spacing w:val="-57"/>
                <w:sz w:val="24"/>
              </w:rPr>
              <w:t xml:space="preserve"> </w:t>
            </w:r>
            <w:r>
              <w:rPr>
                <w:sz w:val="24"/>
              </w:rPr>
              <w:t>внутрішньо переміщених</w:t>
            </w:r>
            <w:r>
              <w:rPr>
                <w:spacing w:val="2"/>
                <w:sz w:val="24"/>
              </w:rPr>
              <w:t xml:space="preserve"> </w:t>
            </w:r>
            <w:r>
              <w:rPr>
                <w:sz w:val="24"/>
              </w:rPr>
              <w:t>осіб”</w:t>
            </w:r>
          </w:p>
          <w:p w14:paraId="755F66DD" w14:textId="499BF159" w:rsidR="00310AF2" w:rsidRDefault="00310AF2" w:rsidP="00ED21C1">
            <w:pPr>
              <w:pStyle w:val="TableParagraph"/>
              <w:ind w:right="59"/>
              <w:rPr>
                <w:sz w:val="24"/>
              </w:rPr>
            </w:pPr>
            <w:r>
              <w:rPr>
                <w:sz w:val="24"/>
              </w:rPr>
              <w:t>Закон України “Про внесення змін до деяких</w:t>
            </w:r>
            <w:r>
              <w:rPr>
                <w:spacing w:val="1"/>
                <w:sz w:val="24"/>
              </w:rPr>
              <w:t xml:space="preserve"> </w:t>
            </w:r>
            <w:r>
              <w:rPr>
                <w:spacing w:val="-1"/>
                <w:sz w:val="24"/>
              </w:rPr>
              <w:t>законів</w:t>
            </w:r>
            <w:r>
              <w:rPr>
                <w:spacing w:val="-9"/>
                <w:sz w:val="24"/>
              </w:rPr>
              <w:t xml:space="preserve"> </w:t>
            </w:r>
            <w:r>
              <w:rPr>
                <w:sz w:val="24"/>
              </w:rPr>
              <w:t>України</w:t>
            </w:r>
            <w:r>
              <w:rPr>
                <w:spacing w:val="-7"/>
                <w:sz w:val="24"/>
              </w:rPr>
              <w:t xml:space="preserve"> </w:t>
            </w:r>
            <w:r>
              <w:rPr>
                <w:sz w:val="24"/>
              </w:rPr>
              <w:t>щодо</w:t>
            </w:r>
            <w:r>
              <w:rPr>
                <w:spacing w:val="-11"/>
                <w:sz w:val="24"/>
              </w:rPr>
              <w:t xml:space="preserve"> </w:t>
            </w:r>
            <w:r>
              <w:rPr>
                <w:sz w:val="24"/>
              </w:rPr>
              <w:t>захисту</w:t>
            </w:r>
            <w:r>
              <w:rPr>
                <w:spacing w:val="-15"/>
                <w:sz w:val="24"/>
              </w:rPr>
              <w:t xml:space="preserve"> </w:t>
            </w:r>
            <w:r>
              <w:rPr>
                <w:sz w:val="24"/>
              </w:rPr>
              <w:t>житлових</w:t>
            </w:r>
            <w:r>
              <w:rPr>
                <w:spacing w:val="-6"/>
                <w:sz w:val="24"/>
              </w:rPr>
              <w:t xml:space="preserve"> </w:t>
            </w:r>
            <w:r>
              <w:rPr>
                <w:sz w:val="24"/>
              </w:rPr>
              <w:t>прав</w:t>
            </w:r>
            <w:r>
              <w:rPr>
                <w:spacing w:val="-9"/>
                <w:sz w:val="24"/>
              </w:rPr>
              <w:t xml:space="preserve"> </w:t>
            </w:r>
            <w:r>
              <w:rPr>
                <w:sz w:val="24"/>
              </w:rPr>
              <w:t>дітей-</w:t>
            </w:r>
            <w:r>
              <w:rPr>
                <w:spacing w:val="-57"/>
                <w:sz w:val="24"/>
              </w:rPr>
              <w:t xml:space="preserve"> </w:t>
            </w:r>
            <w:r>
              <w:rPr>
                <w:sz w:val="24"/>
              </w:rPr>
              <w:t>сиріт, дітей, позбавлених батьківського</w:t>
            </w:r>
            <w:r>
              <w:rPr>
                <w:spacing w:val="1"/>
                <w:sz w:val="24"/>
              </w:rPr>
              <w:t xml:space="preserve"> </w:t>
            </w:r>
            <w:r>
              <w:rPr>
                <w:sz w:val="24"/>
              </w:rPr>
              <w:t>піклування,</w:t>
            </w:r>
            <w:r>
              <w:rPr>
                <w:spacing w:val="-1"/>
                <w:sz w:val="24"/>
              </w:rPr>
              <w:t xml:space="preserve"> </w:t>
            </w:r>
            <w:r>
              <w:rPr>
                <w:sz w:val="24"/>
              </w:rPr>
              <w:t>та</w:t>
            </w:r>
            <w:r>
              <w:rPr>
                <w:spacing w:val="-1"/>
                <w:sz w:val="24"/>
              </w:rPr>
              <w:t xml:space="preserve"> </w:t>
            </w:r>
            <w:r>
              <w:rPr>
                <w:sz w:val="24"/>
              </w:rPr>
              <w:t>осіб з</w:t>
            </w:r>
            <w:r>
              <w:rPr>
                <w:spacing w:val="1"/>
                <w:sz w:val="24"/>
              </w:rPr>
              <w:t xml:space="preserve"> </w:t>
            </w:r>
            <w:r>
              <w:rPr>
                <w:sz w:val="24"/>
              </w:rPr>
              <w:t>їх числа”</w:t>
            </w:r>
          </w:p>
          <w:p w14:paraId="67FA108A" w14:textId="77777777" w:rsidR="00310AF2" w:rsidRPr="00BD1875" w:rsidRDefault="00310AF2" w:rsidP="00ED21C1">
            <w:pPr>
              <w:pStyle w:val="TableParagraph"/>
              <w:ind w:right="589"/>
              <w:rPr>
                <w:sz w:val="24"/>
              </w:rPr>
            </w:pPr>
            <w:r>
              <w:rPr>
                <w:sz w:val="24"/>
              </w:rPr>
              <w:t>Закон</w:t>
            </w:r>
            <w:r>
              <w:rPr>
                <w:spacing w:val="-9"/>
                <w:sz w:val="24"/>
              </w:rPr>
              <w:t xml:space="preserve"> </w:t>
            </w:r>
            <w:r>
              <w:rPr>
                <w:sz w:val="24"/>
              </w:rPr>
              <w:t>України</w:t>
            </w:r>
            <w:r>
              <w:rPr>
                <w:spacing w:val="-9"/>
                <w:sz w:val="24"/>
              </w:rPr>
              <w:t xml:space="preserve"> </w:t>
            </w:r>
            <w:r>
              <w:rPr>
                <w:sz w:val="24"/>
              </w:rPr>
              <w:t>“Про</w:t>
            </w:r>
            <w:r>
              <w:rPr>
                <w:spacing w:val="-9"/>
                <w:sz w:val="24"/>
              </w:rPr>
              <w:t xml:space="preserve"> </w:t>
            </w:r>
            <w:r>
              <w:rPr>
                <w:sz w:val="24"/>
              </w:rPr>
              <w:t>місцеве</w:t>
            </w:r>
            <w:r>
              <w:rPr>
                <w:spacing w:val="-8"/>
                <w:sz w:val="24"/>
              </w:rPr>
              <w:t xml:space="preserve"> </w:t>
            </w:r>
            <w:r>
              <w:rPr>
                <w:sz w:val="24"/>
              </w:rPr>
              <w:t>самоврядування</w:t>
            </w:r>
            <w:r>
              <w:rPr>
                <w:spacing w:val="-10"/>
                <w:sz w:val="24"/>
              </w:rPr>
              <w:t xml:space="preserve"> </w:t>
            </w:r>
            <w:r>
              <w:rPr>
                <w:sz w:val="24"/>
              </w:rPr>
              <w:t>в</w:t>
            </w:r>
            <w:r>
              <w:rPr>
                <w:spacing w:val="-57"/>
                <w:sz w:val="24"/>
              </w:rPr>
              <w:t xml:space="preserve"> </w:t>
            </w:r>
            <w:r w:rsidRPr="00BD1875">
              <w:rPr>
                <w:sz w:val="24"/>
              </w:rPr>
              <w:t>Україні”</w:t>
            </w:r>
          </w:p>
          <w:p w14:paraId="7F595978" w14:textId="77777777" w:rsidR="00310AF2" w:rsidRPr="00BD1875" w:rsidRDefault="00310AF2" w:rsidP="00ED21C1">
            <w:pPr>
              <w:pStyle w:val="TableParagraph"/>
              <w:ind w:right="1210"/>
              <w:rPr>
                <w:sz w:val="24"/>
              </w:rPr>
            </w:pPr>
            <w:r w:rsidRPr="00BD1875">
              <w:rPr>
                <w:sz w:val="24"/>
              </w:rPr>
              <w:t>Закон</w:t>
            </w:r>
            <w:r w:rsidRPr="00BD1875">
              <w:rPr>
                <w:spacing w:val="-10"/>
                <w:sz w:val="24"/>
              </w:rPr>
              <w:t xml:space="preserve"> </w:t>
            </w:r>
            <w:r w:rsidRPr="00BD1875">
              <w:rPr>
                <w:sz w:val="24"/>
              </w:rPr>
              <w:t>України</w:t>
            </w:r>
            <w:r w:rsidRPr="00BD1875">
              <w:rPr>
                <w:spacing w:val="-10"/>
                <w:sz w:val="24"/>
              </w:rPr>
              <w:t xml:space="preserve"> </w:t>
            </w:r>
            <w:r w:rsidRPr="00BD1875">
              <w:rPr>
                <w:sz w:val="24"/>
              </w:rPr>
              <w:t>“Про</w:t>
            </w:r>
            <w:r w:rsidRPr="00BD1875">
              <w:rPr>
                <w:spacing w:val="-11"/>
                <w:sz w:val="24"/>
              </w:rPr>
              <w:t xml:space="preserve"> </w:t>
            </w:r>
            <w:r w:rsidRPr="00BD1875">
              <w:rPr>
                <w:sz w:val="24"/>
              </w:rPr>
              <w:t>доступ</w:t>
            </w:r>
            <w:r w:rsidRPr="00BD1875">
              <w:rPr>
                <w:spacing w:val="-10"/>
                <w:sz w:val="24"/>
              </w:rPr>
              <w:t xml:space="preserve"> </w:t>
            </w:r>
            <w:r w:rsidRPr="00BD1875">
              <w:rPr>
                <w:sz w:val="24"/>
              </w:rPr>
              <w:t>до</w:t>
            </w:r>
            <w:r w:rsidRPr="00BD1875">
              <w:rPr>
                <w:spacing w:val="-11"/>
                <w:sz w:val="24"/>
              </w:rPr>
              <w:t xml:space="preserve"> </w:t>
            </w:r>
            <w:r w:rsidRPr="00BD1875">
              <w:rPr>
                <w:sz w:val="24"/>
              </w:rPr>
              <w:t>публічної</w:t>
            </w:r>
            <w:r w:rsidRPr="00BD1875">
              <w:rPr>
                <w:spacing w:val="-57"/>
                <w:sz w:val="24"/>
              </w:rPr>
              <w:t xml:space="preserve"> </w:t>
            </w:r>
            <w:r w:rsidRPr="00BD1875">
              <w:rPr>
                <w:sz w:val="24"/>
              </w:rPr>
              <w:t>інформації”</w:t>
            </w:r>
          </w:p>
          <w:p w14:paraId="21CA3A8B" w14:textId="77777777" w:rsidR="00310AF2" w:rsidRPr="001462EB" w:rsidRDefault="00310AF2" w:rsidP="00ED21C1">
            <w:pPr>
              <w:rPr>
                <w:rFonts w:ascii="Times New Roman" w:hAnsi="Times New Roman" w:cs="Times New Roman"/>
                <w:sz w:val="24"/>
                <w:szCs w:val="24"/>
              </w:rPr>
            </w:pPr>
            <w:r w:rsidRPr="00BD1875">
              <w:rPr>
                <w:rFonts w:ascii="Times New Roman" w:hAnsi="Times New Roman" w:cs="Times New Roman"/>
                <w:sz w:val="24"/>
              </w:rPr>
              <w:t>Закон</w:t>
            </w:r>
            <w:r w:rsidRPr="00BD1875">
              <w:rPr>
                <w:rFonts w:ascii="Times New Roman" w:hAnsi="Times New Roman" w:cs="Times New Roman"/>
                <w:spacing w:val="-9"/>
                <w:sz w:val="24"/>
              </w:rPr>
              <w:t xml:space="preserve"> </w:t>
            </w:r>
            <w:r w:rsidRPr="00BD1875">
              <w:rPr>
                <w:rFonts w:ascii="Times New Roman" w:hAnsi="Times New Roman" w:cs="Times New Roman"/>
                <w:sz w:val="24"/>
              </w:rPr>
              <w:t>України</w:t>
            </w:r>
            <w:r w:rsidRPr="00BD1875">
              <w:rPr>
                <w:rFonts w:ascii="Times New Roman" w:hAnsi="Times New Roman" w:cs="Times New Roman"/>
                <w:spacing w:val="-8"/>
                <w:sz w:val="24"/>
              </w:rPr>
              <w:t xml:space="preserve"> </w:t>
            </w:r>
            <w:r w:rsidRPr="00BD1875">
              <w:rPr>
                <w:rFonts w:ascii="Times New Roman" w:hAnsi="Times New Roman" w:cs="Times New Roman"/>
                <w:sz w:val="24"/>
              </w:rPr>
              <w:t>“Про</w:t>
            </w:r>
            <w:r w:rsidRPr="00BD1875">
              <w:rPr>
                <w:rFonts w:ascii="Times New Roman" w:hAnsi="Times New Roman" w:cs="Times New Roman"/>
                <w:spacing w:val="-9"/>
                <w:sz w:val="24"/>
              </w:rPr>
              <w:t xml:space="preserve"> </w:t>
            </w:r>
            <w:r w:rsidRPr="00BD1875">
              <w:rPr>
                <w:rFonts w:ascii="Times New Roman" w:hAnsi="Times New Roman" w:cs="Times New Roman"/>
                <w:sz w:val="24"/>
              </w:rPr>
              <w:t>адміністративні</w:t>
            </w:r>
            <w:r w:rsidRPr="00BD1875">
              <w:rPr>
                <w:rFonts w:ascii="Times New Roman" w:hAnsi="Times New Roman" w:cs="Times New Roman"/>
                <w:spacing w:val="-9"/>
                <w:sz w:val="24"/>
              </w:rPr>
              <w:t xml:space="preserve"> </w:t>
            </w:r>
            <w:r w:rsidRPr="00BD1875">
              <w:rPr>
                <w:rFonts w:ascii="Times New Roman" w:hAnsi="Times New Roman" w:cs="Times New Roman"/>
                <w:sz w:val="24"/>
              </w:rPr>
              <w:t>послуги”</w:t>
            </w:r>
          </w:p>
        </w:tc>
      </w:tr>
      <w:tr w:rsidR="00310AF2" w:rsidRPr="001462EB" w14:paraId="7FBE345A" w14:textId="77777777" w:rsidTr="00310AF2">
        <w:trPr>
          <w:trHeight w:val="262"/>
        </w:trPr>
        <w:tc>
          <w:tcPr>
            <w:tcW w:w="568" w:type="dxa"/>
            <w:tcBorders>
              <w:top w:val="single" w:sz="4" w:space="0" w:color="000000"/>
              <w:left w:val="single" w:sz="4" w:space="0" w:color="000000"/>
              <w:bottom w:val="single" w:sz="4" w:space="0" w:color="000000"/>
              <w:right w:val="single" w:sz="4" w:space="0" w:color="000000"/>
            </w:tcBorders>
          </w:tcPr>
          <w:p w14:paraId="0FDD7F43" w14:textId="77777777" w:rsidR="00310AF2" w:rsidRPr="001462EB" w:rsidRDefault="00310AF2" w:rsidP="00ED21C1">
            <w:pPr>
              <w:ind w:right="110"/>
              <w:rPr>
                <w:rFonts w:ascii="Times New Roman" w:hAnsi="Times New Roman" w:cs="Times New Roman"/>
                <w:sz w:val="24"/>
                <w:szCs w:val="24"/>
              </w:rPr>
            </w:pPr>
            <w:r w:rsidRPr="001462EB">
              <w:rPr>
                <w:rFonts w:ascii="Times New Roman" w:eastAsia="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tcPr>
          <w:p w14:paraId="3F67F725" w14:textId="77777777" w:rsidR="00310AF2" w:rsidRPr="001462EB" w:rsidRDefault="00310AF2" w:rsidP="00ED21C1">
            <w:pPr>
              <w:ind w:left="2" w:right="58"/>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Акти Кабінету Міністрів України </w:t>
            </w:r>
          </w:p>
        </w:tc>
        <w:tc>
          <w:tcPr>
            <w:tcW w:w="6804" w:type="dxa"/>
            <w:tcBorders>
              <w:top w:val="single" w:sz="4" w:space="0" w:color="000000"/>
              <w:left w:val="single" w:sz="4" w:space="0" w:color="000000"/>
              <w:bottom w:val="single" w:sz="4" w:space="0" w:color="000000"/>
              <w:right w:val="single" w:sz="4" w:space="0" w:color="000000"/>
            </w:tcBorders>
          </w:tcPr>
          <w:p w14:paraId="12811D10" w14:textId="77777777" w:rsidR="00310AF2" w:rsidRPr="001462EB" w:rsidRDefault="00310AF2" w:rsidP="00ED21C1">
            <w:pPr>
              <w:ind w:right="132"/>
              <w:jc w:val="both"/>
              <w:rPr>
                <w:rFonts w:ascii="Times New Roman" w:hAnsi="Times New Roman" w:cs="Times New Roman"/>
                <w:sz w:val="24"/>
                <w:szCs w:val="24"/>
              </w:rPr>
            </w:pPr>
            <w:r w:rsidRPr="001462EB">
              <w:rPr>
                <w:rFonts w:ascii="Times New Roman" w:hAnsi="Times New Roman" w:cs="Times New Roman"/>
                <w:sz w:val="24"/>
                <w:szCs w:val="24"/>
              </w:rPr>
              <w:t>Постанова КМУ від 26.06.2019 №</w:t>
            </w:r>
            <w:r>
              <w:rPr>
                <w:rFonts w:ascii="Times New Roman" w:hAnsi="Times New Roman" w:cs="Times New Roman"/>
                <w:sz w:val="24"/>
                <w:szCs w:val="24"/>
              </w:rPr>
              <w:t xml:space="preserve"> </w:t>
            </w:r>
            <w:r w:rsidRPr="001462EB">
              <w:rPr>
                <w:rFonts w:ascii="Times New Roman" w:hAnsi="Times New Roman" w:cs="Times New Roman"/>
                <w:sz w:val="24"/>
                <w:szCs w:val="24"/>
              </w:rPr>
              <w:t>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14:paraId="7E44A163" w14:textId="77777777" w:rsidR="00310AF2" w:rsidRDefault="00310AF2" w:rsidP="00ED21C1">
            <w:pPr>
              <w:ind w:right="132"/>
              <w:jc w:val="both"/>
              <w:rPr>
                <w:rFonts w:ascii="Times New Roman" w:hAnsi="Times New Roman" w:cs="Times New Roman"/>
                <w:sz w:val="24"/>
                <w:szCs w:val="24"/>
              </w:rPr>
            </w:pPr>
            <w:r w:rsidRPr="001462EB">
              <w:rPr>
                <w:rFonts w:ascii="Times New Roman" w:hAnsi="Times New Roman" w:cs="Times New Roman"/>
                <w:sz w:val="24"/>
                <w:szCs w:val="24"/>
              </w:rPr>
              <w:t>Постанова КМУ від 29.04.2022 №</w:t>
            </w:r>
            <w:r w:rsidRPr="00A43091">
              <w:rPr>
                <w:rFonts w:ascii="Times New Roman" w:hAnsi="Times New Roman" w:cs="Times New Roman"/>
                <w:sz w:val="24"/>
                <w:szCs w:val="24"/>
              </w:rPr>
              <w:t xml:space="preserve"> </w:t>
            </w:r>
            <w:r w:rsidRPr="001462EB">
              <w:rPr>
                <w:rFonts w:ascii="Times New Roman" w:hAnsi="Times New Roman" w:cs="Times New Roman"/>
                <w:sz w:val="24"/>
                <w:szCs w:val="24"/>
              </w:rPr>
              <w:t>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p w14:paraId="29F0441C" w14:textId="77777777" w:rsidR="00310AF2" w:rsidRPr="00BD1875" w:rsidRDefault="00310AF2" w:rsidP="00ED21C1">
            <w:pPr>
              <w:ind w:right="132"/>
              <w:jc w:val="both"/>
              <w:rPr>
                <w:rFonts w:ascii="Times New Roman" w:hAnsi="Times New Roman" w:cs="Times New Roman"/>
                <w:sz w:val="24"/>
                <w:szCs w:val="24"/>
              </w:rPr>
            </w:pPr>
            <w:r w:rsidRPr="00BD1875">
              <w:rPr>
                <w:rFonts w:ascii="Times New Roman" w:hAnsi="Times New Roman" w:cs="Times New Roman"/>
                <w:sz w:val="24"/>
                <w:szCs w:val="24"/>
              </w:rPr>
              <w:t>Постанова Кабінету Міністрів України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31.03.2004</w:t>
            </w:r>
          </w:p>
          <w:p w14:paraId="0171A471" w14:textId="77777777" w:rsidR="00310AF2" w:rsidRPr="001462EB" w:rsidRDefault="00310AF2" w:rsidP="00ED21C1">
            <w:pPr>
              <w:ind w:right="132"/>
              <w:jc w:val="both"/>
              <w:rPr>
                <w:rFonts w:ascii="Times New Roman" w:hAnsi="Times New Roman" w:cs="Times New Roman"/>
                <w:sz w:val="24"/>
                <w:szCs w:val="24"/>
              </w:rPr>
            </w:pPr>
            <w:r w:rsidRPr="00BD1875">
              <w:rPr>
                <w:rFonts w:ascii="Times New Roman" w:hAnsi="Times New Roman" w:cs="Times New Roman"/>
                <w:sz w:val="24"/>
                <w:szCs w:val="24"/>
              </w:rPr>
              <w:lastRenderedPageBreak/>
              <w:t>№422”</w:t>
            </w:r>
          </w:p>
        </w:tc>
      </w:tr>
      <w:tr w:rsidR="00310AF2" w:rsidRPr="001462EB" w14:paraId="3358DB44" w14:textId="77777777" w:rsidTr="00310AF2">
        <w:trPr>
          <w:trHeight w:val="598"/>
        </w:trPr>
        <w:tc>
          <w:tcPr>
            <w:tcW w:w="568" w:type="dxa"/>
            <w:tcBorders>
              <w:top w:val="single" w:sz="4" w:space="0" w:color="000000"/>
              <w:left w:val="single" w:sz="4" w:space="0" w:color="000000"/>
              <w:bottom w:val="single" w:sz="4" w:space="0" w:color="000000"/>
              <w:right w:val="single" w:sz="4" w:space="0" w:color="000000"/>
            </w:tcBorders>
          </w:tcPr>
          <w:p w14:paraId="3EEB4E78" w14:textId="77777777" w:rsidR="00310AF2" w:rsidRPr="001462EB" w:rsidRDefault="00310AF2" w:rsidP="00ED21C1">
            <w:pPr>
              <w:ind w:right="110"/>
              <w:rPr>
                <w:rFonts w:ascii="Times New Roman" w:hAnsi="Times New Roman" w:cs="Times New Roman"/>
                <w:sz w:val="24"/>
                <w:szCs w:val="24"/>
              </w:rPr>
            </w:pPr>
            <w:r w:rsidRPr="001462EB">
              <w:rPr>
                <w:rFonts w:ascii="Times New Roman" w:eastAsia="Times New Roman" w:hAnsi="Times New Roman" w:cs="Times New Roman"/>
                <w:sz w:val="24"/>
                <w:szCs w:val="24"/>
              </w:rPr>
              <w:lastRenderedPageBreak/>
              <w:t xml:space="preserve">6. </w:t>
            </w:r>
          </w:p>
        </w:tc>
        <w:tc>
          <w:tcPr>
            <w:tcW w:w="2835" w:type="dxa"/>
            <w:tcBorders>
              <w:top w:val="single" w:sz="4" w:space="0" w:color="000000"/>
              <w:left w:val="single" w:sz="4" w:space="0" w:color="000000"/>
              <w:bottom w:val="single" w:sz="4" w:space="0" w:color="000000"/>
              <w:right w:val="single" w:sz="4" w:space="0" w:color="000000"/>
            </w:tcBorders>
          </w:tcPr>
          <w:p w14:paraId="642E14A7" w14:textId="77777777" w:rsidR="00310AF2" w:rsidRPr="001462EB" w:rsidRDefault="00310AF2" w:rsidP="00ED21C1">
            <w:pPr>
              <w:ind w:left="2" w:right="58"/>
              <w:rPr>
                <w:rFonts w:ascii="Times New Roman" w:eastAsia="Times New Roman" w:hAnsi="Times New Roman" w:cs="Times New Roman"/>
                <w:sz w:val="24"/>
                <w:szCs w:val="24"/>
              </w:rPr>
            </w:pPr>
            <w:r w:rsidRPr="001462EB">
              <w:rPr>
                <w:rFonts w:ascii="Times New Roman" w:eastAsia="Times New Roman" w:hAnsi="Times New Roman" w:cs="Times New Roman"/>
                <w:sz w:val="24"/>
                <w:szCs w:val="24"/>
              </w:rPr>
              <w:t>Акти центральних орга</w:t>
            </w:r>
            <w:r w:rsidRPr="001462EB">
              <w:rPr>
                <w:rFonts w:ascii="Times New Roman" w:hAnsi="Times New Roman" w:cs="Times New Roman"/>
                <w:sz w:val="24"/>
                <w:szCs w:val="24"/>
              </w:rPr>
              <w:t xml:space="preserve">нів </w:t>
            </w:r>
            <w:r w:rsidRPr="001462EB">
              <w:rPr>
                <w:rFonts w:ascii="Times New Roman" w:eastAsia="Times New Roman" w:hAnsi="Times New Roman" w:cs="Times New Roman"/>
                <w:sz w:val="24"/>
                <w:szCs w:val="24"/>
              </w:rPr>
              <w:t xml:space="preserve"> виконавчо</w:t>
            </w:r>
            <w:r w:rsidRPr="001462EB">
              <w:rPr>
                <w:rFonts w:ascii="Times New Roman" w:hAnsi="Times New Roman" w:cs="Times New Roman"/>
                <w:sz w:val="24"/>
                <w:szCs w:val="24"/>
              </w:rPr>
              <w:t>ї</w:t>
            </w:r>
            <w:r w:rsidRPr="001462EB">
              <w:rPr>
                <w:rFonts w:ascii="Times New Roman" w:eastAsia="Times New Roman" w:hAnsi="Times New Roman" w:cs="Times New Roman"/>
                <w:sz w:val="24"/>
                <w:szCs w:val="24"/>
              </w:rPr>
              <w:t xml:space="preserve"> влади Укра</w:t>
            </w:r>
            <w:r w:rsidRPr="001462EB">
              <w:rPr>
                <w:rFonts w:ascii="Times New Roman" w:hAnsi="Times New Roman" w:cs="Times New Roman"/>
                <w:sz w:val="24"/>
                <w:szCs w:val="24"/>
              </w:rPr>
              <w:t>ї</w:t>
            </w:r>
            <w:r w:rsidRPr="001462EB">
              <w:rPr>
                <w:rFonts w:ascii="Times New Roman" w:eastAsia="Times New Roman" w:hAnsi="Times New Roman" w:cs="Times New Roman"/>
                <w:sz w:val="24"/>
                <w:szCs w:val="24"/>
              </w:rPr>
              <w:t>ни, органів місцевого самоврядування</w:t>
            </w:r>
          </w:p>
        </w:tc>
        <w:tc>
          <w:tcPr>
            <w:tcW w:w="6804" w:type="dxa"/>
            <w:tcBorders>
              <w:top w:val="single" w:sz="4" w:space="0" w:color="000000"/>
              <w:left w:val="single" w:sz="4" w:space="0" w:color="000000"/>
              <w:bottom w:val="single" w:sz="4" w:space="0" w:color="000000"/>
              <w:right w:val="single" w:sz="4" w:space="0" w:color="000000"/>
            </w:tcBorders>
          </w:tcPr>
          <w:p w14:paraId="56DB3A4F" w14:textId="77777777" w:rsidR="00310AF2" w:rsidRPr="001462EB" w:rsidRDefault="00310AF2" w:rsidP="00ED21C1">
            <w:pPr>
              <w:rPr>
                <w:rFonts w:ascii="Times New Roman" w:hAnsi="Times New Roman" w:cs="Times New Roman"/>
                <w:sz w:val="24"/>
                <w:szCs w:val="24"/>
              </w:rPr>
            </w:pPr>
            <w:r w:rsidRPr="001462EB">
              <w:rPr>
                <w:rFonts w:ascii="Times New Roman" w:hAnsi="Times New Roman" w:cs="Times New Roman"/>
                <w:sz w:val="24"/>
                <w:szCs w:val="24"/>
              </w:rPr>
              <w:t>Рішення виконавчого комітету від 13.10.2022 №</w:t>
            </w:r>
            <w:r>
              <w:rPr>
                <w:rFonts w:ascii="Times New Roman" w:hAnsi="Times New Roman" w:cs="Times New Roman"/>
                <w:sz w:val="24"/>
                <w:szCs w:val="24"/>
              </w:rPr>
              <w:t xml:space="preserve"> </w:t>
            </w:r>
            <w:r w:rsidRPr="001462EB">
              <w:rPr>
                <w:rFonts w:ascii="Times New Roman" w:hAnsi="Times New Roman" w:cs="Times New Roman"/>
                <w:sz w:val="24"/>
                <w:szCs w:val="24"/>
              </w:rPr>
              <w:t>178 «Про формування фонду житла, призначеного для тимчасового проживання внутрішньо переміщених осіб, його облік та надання для проживання»</w:t>
            </w:r>
          </w:p>
        </w:tc>
      </w:tr>
      <w:tr w:rsidR="00310AF2" w:rsidRPr="001462EB" w14:paraId="3F023B49" w14:textId="77777777" w:rsidTr="00310AF2">
        <w:trPr>
          <w:trHeight w:val="262"/>
        </w:trPr>
        <w:tc>
          <w:tcPr>
            <w:tcW w:w="568" w:type="dxa"/>
            <w:tcBorders>
              <w:top w:val="single" w:sz="4" w:space="0" w:color="000000"/>
              <w:left w:val="single" w:sz="4" w:space="0" w:color="000000"/>
              <w:bottom w:val="single" w:sz="4" w:space="0" w:color="000000"/>
              <w:right w:val="nil"/>
            </w:tcBorders>
          </w:tcPr>
          <w:p w14:paraId="72E08F20" w14:textId="77777777" w:rsidR="00310AF2" w:rsidRPr="001462EB" w:rsidRDefault="00310AF2" w:rsidP="00ED21C1">
            <w:pPr>
              <w:rPr>
                <w:rFonts w:ascii="Times New Roman" w:hAnsi="Times New Roman" w:cs="Times New Roman"/>
                <w:sz w:val="24"/>
                <w:szCs w:val="24"/>
              </w:rPr>
            </w:pPr>
          </w:p>
        </w:tc>
        <w:tc>
          <w:tcPr>
            <w:tcW w:w="9639" w:type="dxa"/>
            <w:gridSpan w:val="2"/>
            <w:tcBorders>
              <w:top w:val="single" w:sz="4" w:space="0" w:color="000000"/>
              <w:left w:val="nil"/>
              <w:bottom w:val="single" w:sz="4" w:space="0" w:color="000000"/>
              <w:right w:val="single" w:sz="4" w:space="0" w:color="000000"/>
            </w:tcBorders>
          </w:tcPr>
          <w:p w14:paraId="2BDFAD25" w14:textId="77777777" w:rsidR="00310AF2" w:rsidRPr="001462EB" w:rsidRDefault="00310AF2" w:rsidP="00ED21C1">
            <w:pPr>
              <w:ind w:left="1709"/>
              <w:rPr>
                <w:rFonts w:ascii="Times New Roman" w:hAnsi="Times New Roman" w:cs="Times New Roman"/>
                <w:b/>
                <w:sz w:val="24"/>
                <w:szCs w:val="24"/>
              </w:rPr>
            </w:pPr>
            <w:r w:rsidRPr="001462EB">
              <w:rPr>
                <w:rFonts w:ascii="Times New Roman" w:eastAsia="Times New Roman" w:hAnsi="Times New Roman" w:cs="Times New Roman"/>
                <w:b/>
                <w:sz w:val="24"/>
                <w:szCs w:val="24"/>
              </w:rPr>
              <w:t xml:space="preserve">Умови отримання адміністративної послуги </w:t>
            </w:r>
          </w:p>
        </w:tc>
      </w:tr>
      <w:tr w:rsidR="00310AF2" w:rsidRPr="001462EB" w14:paraId="1C1678B9" w14:textId="77777777" w:rsidTr="00310AF2">
        <w:trPr>
          <w:trHeight w:val="44"/>
        </w:trPr>
        <w:tc>
          <w:tcPr>
            <w:tcW w:w="568" w:type="dxa"/>
            <w:tcBorders>
              <w:top w:val="single" w:sz="4" w:space="0" w:color="000000"/>
              <w:left w:val="single" w:sz="4" w:space="0" w:color="000000"/>
              <w:bottom w:val="single" w:sz="4" w:space="0" w:color="auto"/>
              <w:right w:val="single" w:sz="4" w:space="0" w:color="000000"/>
            </w:tcBorders>
          </w:tcPr>
          <w:p w14:paraId="53A92700" w14:textId="77777777" w:rsidR="00310AF2" w:rsidRPr="001462EB" w:rsidRDefault="00310AF2" w:rsidP="00ED21C1">
            <w:pPr>
              <w:ind w:right="110"/>
              <w:rPr>
                <w:rFonts w:ascii="Times New Roman" w:hAnsi="Times New Roman" w:cs="Times New Roman"/>
                <w:sz w:val="24"/>
                <w:szCs w:val="24"/>
              </w:rPr>
            </w:pPr>
            <w:r w:rsidRPr="001462EB">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auto"/>
              <w:right w:val="single" w:sz="4" w:space="0" w:color="000000"/>
            </w:tcBorders>
          </w:tcPr>
          <w:p w14:paraId="1B4A0FC8" w14:textId="77777777" w:rsidR="00310AF2" w:rsidRPr="001462EB" w:rsidRDefault="00310AF2" w:rsidP="00ED21C1">
            <w:pPr>
              <w:rPr>
                <w:rFonts w:ascii="Times New Roman" w:hAnsi="Times New Roman" w:cs="Times New Roman"/>
                <w:sz w:val="24"/>
                <w:szCs w:val="24"/>
                <w:lang w:eastAsia="uk-UA"/>
              </w:rPr>
            </w:pPr>
            <w:r w:rsidRPr="001462EB">
              <w:rPr>
                <w:rFonts w:ascii="Times New Roman" w:hAnsi="Times New Roman" w:cs="Times New Roman"/>
                <w:sz w:val="24"/>
                <w:szCs w:val="24"/>
                <w:lang w:eastAsia="uk-UA"/>
              </w:rPr>
              <w:t>Підстава для одержання адміністративної послуги</w:t>
            </w:r>
          </w:p>
        </w:tc>
        <w:tc>
          <w:tcPr>
            <w:tcW w:w="6804" w:type="dxa"/>
            <w:tcBorders>
              <w:top w:val="single" w:sz="4" w:space="0" w:color="000000"/>
              <w:left w:val="single" w:sz="4" w:space="0" w:color="000000"/>
              <w:bottom w:val="single" w:sz="4" w:space="0" w:color="auto"/>
              <w:right w:val="single" w:sz="4" w:space="0" w:color="000000"/>
            </w:tcBorders>
            <w:vAlign w:val="center"/>
          </w:tcPr>
          <w:p w14:paraId="034C2AE6" w14:textId="77777777" w:rsidR="00310AF2" w:rsidRPr="001462EB" w:rsidRDefault="00310AF2" w:rsidP="00ED21C1">
            <w:pPr>
              <w:rPr>
                <w:rFonts w:ascii="Times New Roman" w:hAnsi="Times New Roman" w:cs="Times New Roman"/>
                <w:sz w:val="24"/>
                <w:szCs w:val="24"/>
              </w:rPr>
            </w:pPr>
            <w:r w:rsidRPr="001462EB">
              <w:rPr>
                <w:rFonts w:ascii="Times New Roman" w:hAnsi="Times New Roman" w:cs="Times New Roman"/>
                <w:sz w:val="24"/>
                <w:szCs w:val="24"/>
              </w:rPr>
              <w:t>Намір отримання житлових приміщень з фонду житла для тимчасового проживання внутрішньо переміщених осіб</w:t>
            </w:r>
          </w:p>
        </w:tc>
      </w:tr>
      <w:tr w:rsidR="00310AF2" w:rsidRPr="001462EB" w14:paraId="23CE4C7D" w14:textId="77777777" w:rsidTr="00310AF2">
        <w:trPr>
          <w:trHeight w:val="545"/>
        </w:trPr>
        <w:tc>
          <w:tcPr>
            <w:tcW w:w="568" w:type="dxa"/>
            <w:tcBorders>
              <w:top w:val="single" w:sz="4" w:space="0" w:color="auto"/>
              <w:left w:val="single" w:sz="4" w:space="0" w:color="auto"/>
              <w:bottom w:val="single" w:sz="4" w:space="0" w:color="auto"/>
              <w:right w:val="single" w:sz="4" w:space="0" w:color="auto"/>
            </w:tcBorders>
          </w:tcPr>
          <w:p w14:paraId="25220968" w14:textId="77777777" w:rsidR="00310AF2" w:rsidRPr="001462EB" w:rsidRDefault="00310AF2" w:rsidP="00ED21C1">
            <w:pPr>
              <w:ind w:right="58"/>
              <w:rPr>
                <w:rFonts w:ascii="Times New Roman" w:hAnsi="Times New Roman" w:cs="Times New Roman"/>
                <w:sz w:val="24"/>
                <w:szCs w:val="24"/>
              </w:rPr>
            </w:pPr>
            <w:r w:rsidRPr="001462EB">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25CFAE1A" w14:textId="77777777" w:rsidR="00310AF2" w:rsidRPr="001462EB" w:rsidRDefault="00310AF2" w:rsidP="00ED21C1">
            <w:pPr>
              <w:rPr>
                <w:rFonts w:ascii="Times New Roman" w:hAnsi="Times New Roman" w:cs="Times New Roman"/>
                <w:sz w:val="24"/>
                <w:szCs w:val="24"/>
                <w:lang w:eastAsia="uk-UA"/>
              </w:rPr>
            </w:pPr>
            <w:r w:rsidRPr="001462EB">
              <w:rPr>
                <w:rFonts w:ascii="Times New Roman" w:hAnsi="Times New Roman" w:cs="Times New Roman"/>
                <w:sz w:val="24"/>
                <w:szCs w:val="24"/>
              </w:rPr>
              <w:t>Перелік документів, необхідних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14:paraId="2B56F4B0"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sz w:val="24"/>
                <w:szCs w:val="24"/>
              </w:rPr>
              <w:t xml:space="preserve">1. </w:t>
            </w:r>
            <w:r w:rsidRPr="001462EB">
              <w:rPr>
                <w:rFonts w:ascii="Times New Roman" w:eastAsia="Times New Roman" w:hAnsi="Times New Roman" w:cs="Times New Roman"/>
                <w:color w:val="212529"/>
                <w:sz w:val="24"/>
                <w:szCs w:val="24"/>
                <w:lang w:eastAsia="uk-UA"/>
              </w:rPr>
              <w:t>Заява за встановленою формою згідно з додатком 1</w:t>
            </w:r>
            <w:r w:rsidRPr="001462EB">
              <w:rPr>
                <w:rFonts w:ascii="Times New Roman" w:hAnsi="Times New Roman" w:cs="Times New Roman"/>
                <w:color w:val="333333"/>
                <w:sz w:val="24"/>
                <w:szCs w:val="24"/>
                <w:shd w:val="clear" w:color="auto" w:fill="FFFFFF"/>
              </w:rPr>
              <w:t xml:space="preserve"> до Постанови КМУ від 26.06.2019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sidRPr="001462EB">
              <w:rPr>
                <w:rFonts w:ascii="Times New Roman" w:eastAsia="Times New Roman" w:hAnsi="Times New Roman" w:cs="Times New Roman"/>
                <w:color w:val="212529"/>
                <w:sz w:val="24"/>
                <w:szCs w:val="24"/>
                <w:lang w:eastAsia="uk-UA"/>
              </w:rPr>
              <w:t xml:space="preserve">  з підписами всіх повнолітніх членів сім’ї. </w:t>
            </w:r>
          </w:p>
          <w:p w14:paraId="41F5C43A"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2. Копії документів, що посвідчують особу та підтверджують громадянство України.</w:t>
            </w:r>
          </w:p>
          <w:p w14:paraId="0C75B912"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3.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1B498C68"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4. Акт обстеження технічного стану житлового приміщення (будинку, квартири) (за умови відсутності в особи та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 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w:t>
            </w:r>
          </w:p>
          <w:p w14:paraId="6F9C3357"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5.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566A8E56"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6. Довідки про доходи заявника та всіх членів його сім’ї за попередні шість місяців,</w:t>
            </w:r>
          </w:p>
          <w:p w14:paraId="50E34B4A"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7.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14:paraId="3ACC2BC0"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8. 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14:paraId="45B744BC" w14:textId="77777777" w:rsidR="00310AF2" w:rsidRPr="001462EB" w:rsidRDefault="00310AF2" w:rsidP="00ED21C1">
            <w:pPr>
              <w:shd w:val="clear" w:color="auto" w:fill="FFFFFF"/>
              <w:ind w:right="132"/>
              <w:jc w:val="both"/>
              <w:rPr>
                <w:rFonts w:ascii="Times New Roman" w:eastAsia="Times New Roman" w:hAnsi="Times New Roman" w:cs="Times New Roman"/>
                <w:color w:val="212529"/>
                <w:sz w:val="24"/>
                <w:szCs w:val="24"/>
                <w:lang w:eastAsia="uk-UA"/>
              </w:rPr>
            </w:pPr>
            <w:r w:rsidRPr="001462EB">
              <w:rPr>
                <w:rFonts w:ascii="Times New Roman" w:eastAsia="Times New Roman" w:hAnsi="Times New Roman" w:cs="Times New Roman"/>
                <w:color w:val="212529"/>
                <w:sz w:val="24"/>
                <w:szCs w:val="24"/>
                <w:lang w:eastAsia="uk-UA"/>
              </w:rPr>
              <w:t>9. Документи, що посвідчують особу представника (у разі подання заяви уповноваженим представником).</w:t>
            </w:r>
          </w:p>
          <w:p w14:paraId="22D4ADED" w14:textId="77777777" w:rsidR="00310AF2" w:rsidRPr="001462EB" w:rsidRDefault="00310AF2" w:rsidP="00ED21C1">
            <w:pPr>
              <w:spacing w:line="276" w:lineRule="auto"/>
              <w:ind w:right="132"/>
              <w:jc w:val="both"/>
              <w:rPr>
                <w:rFonts w:ascii="Times New Roman" w:eastAsia="Times New Roman" w:hAnsi="Times New Roman" w:cs="Times New Roman"/>
                <w:sz w:val="24"/>
                <w:szCs w:val="24"/>
              </w:rPr>
            </w:pPr>
          </w:p>
          <w:p w14:paraId="54211777" w14:textId="77777777" w:rsidR="00310AF2" w:rsidRPr="001462EB" w:rsidRDefault="00310AF2" w:rsidP="00ED21C1">
            <w:pPr>
              <w:ind w:right="132"/>
              <w:jc w:val="both"/>
              <w:rPr>
                <w:rFonts w:ascii="Times New Roman" w:hAnsi="Times New Roman" w:cs="Times New Roman"/>
                <w:b/>
                <w:sz w:val="24"/>
                <w:szCs w:val="24"/>
                <w:lang w:eastAsia="en-US"/>
              </w:rPr>
            </w:pPr>
            <w:r w:rsidRPr="001462EB">
              <w:rPr>
                <w:rFonts w:ascii="Times New Roman" w:hAnsi="Times New Roman" w:cs="Times New Roman"/>
                <w:b/>
                <w:sz w:val="24"/>
                <w:szCs w:val="24"/>
              </w:rPr>
              <w:t>Коментар:</w:t>
            </w:r>
          </w:p>
          <w:p w14:paraId="148E1D2E" w14:textId="77777777" w:rsidR="00310AF2" w:rsidRPr="001462EB" w:rsidRDefault="00310AF2" w:rsidP="00ED21C1">
            <w:pPr>
              <w:shd w:val="clear" w:color="auto" w:fill="FFFFFF"/>
              <w:ind w:right="132"/>
              <w:jc w:val="both"/>
              <w:rPr>
                <w:rFonts w:ascii="Times New Roman" w:eastAsia="Times New Roman" w:hAnsi="Times New Roman" w:cs="Times New Roman"/>
                <w:sz w:val="24"/>
                <w:szCs w:val="24"/>
                <w:lang w:eastAsia="uk-UA"/>
              </w:rPr>
            </w:pPr>
            <w:r w:rsidRPr="001462EB">
              <w:rPr>
                <w:rFonts w:ascii="Times New Roman" w:eastAsia="Times New Roman" w:hAnsi="Times New Roman" w:cs="Times New Roman"/>
                <w:sz w:val="24"/>
                <w:szCs w:val="24"/>
                <w:lang w:eastAsia="uk-UA"/>
              </w:rPr>
              <w:lastRenderedPageBreak/>
              <w:t>1.Копії документів подаються разом з оригіналами (для звірки).</w:t>
            </w:r>
          </w:p>
          <w:p w14:paraId="2B02253C" w14:textId="77777777" w:rsidR="00310AF2" w:rsidRPr="001462EB" w:rsidRDefault="00310AF2" w:rsidP="00ED21C1">
            <w:pPr>
              <w:shd w:val="clear" w:color="auto" w:fill="FFFFFF"/>
              <w:ind w:right="132"/>
              <w:jc w:val="both"/>
              <w:rPr>
                <w:rFonts w:ascii="Times New Roman" w:eastAsia="Times New Roman" w:hAnsi="Times New Roman" w:cs="Times New Roman"/>
                <w:sz w:val="24"/>
                <w:szCs w:val="24"/>
                <w:lang w:eastAsia="uk-UA"/>
              </w:rPr>
            </w:pPr>
            <w:r w:rsidRPr="001462EB">
              <w:rPr>
                <w:rFonts w:ascii="Times New Roman" w:eastAsia="Times New Roman" w:hAnsi="Times New Roman" w:cs="Times New Roman"/>
                <w:sz w:val="24"/>
                <w:szCs w:val="24"/>
                <w:lang w:eastAsia="uk-UA"/>
              </w:rPr>
              <w:t>2. Копії документів засвідчуються. Напис про засвідчення копії документа складається зі слів «Згідно з оригіналом», найменування посади (для юридичних осіб), особистого підпису особи, яка засвідчує копію, її ініціалів та прізвища, дати засвідчення копії, печатки (за наявності).</w:t>
            </w:r>
          </w:p>
          <w:p w14:paraId="0C5B3921" w14:textId="77777777" w:rsidR="00310AF2" w:rsidRPr="001462EB" w:rsidRDefault="00310AF2" w:rsidP="00ED21C1">
            <w:pPr>
              <w:shd w:val="clear" w:color="auto" w:fill="FFFFFF"/>
              <w:ind w:right="132"/>
              <w:jc w:val="both"/>
              <w:rPr>
                <w:rFonts w:ascii="Times New Roman" w:eastAsia="Times New Roman" w:hAnsi="Times New Roman" w:cs="Times New Roman"/>
                <w:sz w:val="24"/>
                <w:szCs w:val="24"/>
                <w:lang w:eastAsia="uk-UA"/>
              </w:rPr>
            </w:pPr>
            <w:r w:rsidRPr="001462EB">
              <w:rPr>
                <w:rFonts w:ascii="Times New Roman" w:eastAsia="Times New Roman" w:hAnsi="Times New Roman" w:cs="Times New Roman"/>
                <w:sz w:val="24"/>
                <w:szCs w:val="24"/>
                <w:lang w:eastAsia="uk-UA"/>
              </w:rPr>
              <w:t>3. У разі направлення пакету документів для отримання послуги поштовим відправленням, копії документів повинні бути засвідчені нотаріально.</w:t>
            </w:r>
          </w:p>
          <w:p w14:paraId="22AB61A9" w14:textId="77777777" w:rsidR="00310AF2" w:rsidRPr="001462EB" w:rsidRDefault="00310AF2" w:rsidP="00ED21C1">
            <w:pPr>
              <w:ind w:right="132"/>
              <w:jc w:val="both"/>
              <w:rPr>
                <w:rFonts w:ascii="Times New Roman" w:hAnsi="Times New Roman" w:cs="Times New Roman"/>
                <w:sz w:val="24"/>
                <w:szCs w:val="24"/>
              </w:rPr>
            </w:pPr>
            <w:r w:rsidRPr="001462EB">
              <w:rPr>
                <w:rFonts w:ascii="Times New Roman" w:eastAsia="Times New Roman" w:hAnsi="Times New Roman" w:cs="Times New Roman"/>
                <w:sz w:val="24"/>
                <w:szCs w:val="24"/>
                <w:lang w:eastAsia="uk-UA"/>
              </w:rPr>
              <w:t>4. У разі, якщо звернення за дорученням, то надається документ, що підтверджує повноваження представника.</w:t>
            </w:r>
            <w:r w:rsidRPr="001462EB">
              <w:rPr>
                <w:rFonts w:ascii="Times New Roman" w:hAnsi="Times New Roman" w:cs="Times New Roman"/>
                <w:sz w:val="24"/>
                <w:szCs w:val="24"/>
              </w:rPr>
              <w:t xml:space="preserve"> </w:t>
            </w:r>
          </w:p>
        </w:tc>
      </w:tr>
      <w:tr w:rsidR="00310AF2" w:rsidRPr="001462EB" w14:paraId="26A93031" w14:textId="77777777" w:rsidTr="00310AF2">
        <w:tblPrEx>
          <w:tblCellMar>
            <w:right w:w="53" w:type="dxa"/>
          </w:tblCellMar>
        </w:tblPrEx>
        <w:trPr>
          <w:trHeight w:val="822"/>
        </w:trPr>
        <w:tc>
          <w:tcPr>
            <w:tcW w:w="568" w:type="dxa"/>
            <w:tcBorders>
              <w:top w:val="single" w:sz="4" w:space="0" w:color="000000"/>
              <w:left w:val="single" w:sz="4" w:space="0" w:color="000000"/>
              <w:right w:val="single" w:sz="4" w:space="0" w:color="000000"/>
            </w:tcBorders>
          </w:tcPr>
          <w:p w14:paraId="3C5924D0"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hAnsi="Times New Roman" w:cs="Times New Roman"/>
                <w:sz w:val="24"/>
                <w:szCs w:val="24"/>
              </w:rPr>
              <w:lastRenderedPageBreak/>
              <w:t>10</w:t>
            </w:r>
            <w:r w:rsidRPr="001462EB">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right w:val="single" w:sz="4" w:space="0" w:color="000000"/>
            </w:tcBorders>
          </w:tcPr>
          <w:p w14:paraId="42E60B64" w14:textId="77777777" w:rsidR="00310AF2" w:rsidRPr="001462EB" w:rsidRDefault="00310AF2" w:rsidP="00ED21C1">
            <w:pPr>
              <w:rPr>
                <w:rFonts w:ascii="Times New Roman" w:hAnsi="Times New Roman" w:cs="Times New Roman"/>
                <w:sz w:val="24"/>
                <w:szCs w:val="24"/>
                <w:lang w:eastAsia="uk-UA"/>
              </w:rPr>
            </w:pPr>
            <w:r w:rsidRPr="001462EB">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804" w:type="dxa"/>
            <w:tcBorders>
              <w:top w:val="single" w:sz="4" w:space="0" w:color="000000"/>
              <w:left w:val="single" w:sz="4" w:space="0" w:color="000000"/>
              <w:right w:val="single" w:sz="4" w:space="0" w:color="000000"/>
            </w:tcBorders>
            <w:vAlign w:val="center"/>
          </w:tcPr>
          <w:p w14:paraId="0E4FCE47" w14:textId="77777777" w:rsidR="00310AF2" w:rsidRPr="001462EB" w:rsidRDefault="00310AF2" w:rsidP="00ED21C1">
            <w:pPr>
              <w:spacing w:after="160"/>
              <w:rPr>
                <w:rStyle w:val="Verdana7pt"/>
                <w:rFonts w:ascii="Times New Roman" w:hAnsi="Times New Roman" w:cs="Times New Roman"/>
                <w:sz w:val="24"/>
                <w:szCs w:val="24"/>
              </w:rPr>
            </w:pPr>
            <w:r w:rsidRPr="001462EB">
              <w:rPr>
                <w:rFonts w:ascii="Times New Roman" w:eastAsia="Times New Roman" w:hAnsi="Times New Roman" w:cs="Times New Roman"/>
                <w:sz w:val="24"/>
                <w:szCs w:val="24"/>
                <w:lang w:eastAsia="uk-UA"/>
              </w:rPr>
              <w:t>Документи подаються особисто, або через уповноважену особу</w:t>
            </w:r>
          </w:p>
        </w:tc>
      </w:tr>
      <w:tr w:rsidR="00310AF2" w:rsidRPr="001462EB" w14:paraId="0749D66D" w14:textId="77777777" w:rsidTr="00310AF2">
        <w:tblPrEx>
          <w:tblCellMar>
            <w:right w:w="0" w:type="dxa"/>
          </w:tblCellMar>
        </w:tblPrEx>
        <w:trPr>
          <w:trHeight w:val="44"/>
        </w:trPr>
        <w:tc>
          <w:tcPr>
            <w:tcW w:w="568" w:type="dxa"/>
            <w:tcBorders>
              <w:top w:val="single" w:sz="4" w:space="0" w:color="000000"/>
              <w:left w:val="single" w:sz="4" w:space="0" w:color="000000"/>
              <w:bottom w:val="single" w:sz="4" w:space="0" w:color="000000"/>
              <w:right w:val="single" w:sz="4" w:space="0" w:color="000000"/>
            </w:tcBorders>
          </w:tcPr>
          <w:p w14:paraId="43AA9CB2"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hAnsi="Times New Roman" w:cs="Times New Roman"/>
                <w:sz w:val="24"/>
                <w:szCs w:val="24"/>
              </w:rPr>
              <w:t>11</w:t>
            </w:r>
          </w:p>
        </w:tc>
        <w:tc>
          <w:tcPr>
            <w:tcW w:w="2835" w:type="dxa"/>
            <w:tcBorders>
              <w:top w:val="single" w:sz="4" w:space="0" w:color="000000"/>
              <w:left w:val="single" w:sz="4" w:space="0" w:color="000000"/>
              <w:bottom w:val="single" w:sz="4" w:space="0" w:color="000000"/>
              <w:right w:val="single" w:sz="4" w:space="0" w:color="000000"/>
            </w:tcBorders>
          </w:tcPr>
          <w:p w14:paraId="034A2ACA" w14:textId="77777777" w:rsidR="00310AF2" w:rsidRPr="001462EB" w:rsidRDefault="00310AF2" w:rsidP="00ED21C1">
            <w:pPr>
              <w:rPr>
                <w:rFonts w:ascii="Times New Roman" w:hAnsi="Times New Roman" w:cs="Times New Roman"/>
                <w:sz w:val="24"/>
                <w:szCs w:val="24"/>
                <w:highlight w:val="yellow"/>
                <w:lang w:eastAsia="uk-UA"/>
              </w:rPr>
            </w:pPr>
            <w:r w:rsidRPr="001462EB">
              <w:rPr>
                <w:rFonts w:ascii="Times New Roman" w:hAnsi="Times New Roman" w:cs="Times New Roman"/>
                <w:sz w:val="24"/>
                <w:szCs w:val="24"/>
                <w:lang w:eastAsia="uk-UA"/>
              </w:rPr>
              <w:t>Платність (безоплатність) надання адміністративної послуги</w:t>
            </w:r>
          </w:p>
        </w:tc>
        <w:tc>
          <w:tcPr>
            <w:tcW w:w="6804" w:type="dxa"/>
            <w:tcBorders>
              <w:top w:val="single" w:sz="4" w:space="0" w:color="000000"/>
              <w:left w:val="single" w:sz="4" w:space="0" w:color="000000"/>
              <w:bottom w:val="single" w:sz="4" w:space="0" w:color="000000"/>
              <w:right w:val="single" w:sz="4" w:space="0" w:color="000000"/>
            </w:tcBorders>
            <w:vAlign w:val="center"/>
          </w:tcPr>
          <w:p w14:paraId="4F583DDB" w14:textId="77777777" w:rsidR="00310AF2" w:rsidRPr="001462EB" w:rsidRDefault="00310AF2" w:rsidP="00ED21C1">
            <w:pPr>
              <w:rPr>
                <w:rFonts w:ascii="Times New Roman" w:hAnsi="Times New Roman" w:cs="Times New Roman"/>
                <w:iCs/>
                <w:sz w:val="24"/>
                <w:szCs w:val="24"/>
              </w:rPr>
            </w:pPr>
            <w:r w:rsidRPr="001462EB">
              <w:rPr>
                <w:rFonts w:ascii="Times New Roman" w:hAnsi="Times New Roman" w:cs="Times New Roman"/>
                <w:sz w:val="24"/>
                <w:szCs w:val="24"/>
              </w:rPr>
              <w:t>Безоплатно</w:t>
            </w:r>
          </w:p>
        </w:tc>
      </w:tr>
      <w:tr w:rsidR="00310AF2" w:rsidRPr="001462EB" w14:paraId="3F4AA52F" w14:textId="77777777" w:rsidTr="00310AF2">
        <w:tblPrEx>
          <w:tblCellMar>
            <w:right w:w="0" w:type="dxa"/>
          </w:tblCellMar>
        </w:tblPrEx>
        <w:trPr>
          <w:trHeight w:val="264"/>
        </w:trPr>
        <w:tc>
          <w:tcPr>
            <w:tcW w:w="568" w:type="dxa"/>
            <w:tcBorders>
              <w:top w:val="single" w:sz="4" w:space="0" w:color="000000"/>
              <w:left w:val="single" w:sz="4" w:space="0" w:color="000000"/>
              <w:bottom w:val="single" w:sz="4" w:space="0" w:color="000000"/>
              <w:right w:val="single" w:sz="4" w:space="0" w:color="000000"/>
            </w:tcBorders>
          </w:tcPr>
          <w:p w14:paraId="36B3D23D"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12 </w:t>
            </w:r>
          </w:p>
        </w:tc>
        <w:tc>
          <w:tcPr>
            <w:tcW w:w="2835" w:type="dxa"/>
            <w:tcBorders>
              <w:top w:val="single" w:sz="4" w:space="0" w:color="000000"/>
              <w:left w:val="single" w:sz="4" w:space="0" w:color="000000"/>
              <w:bottom w:val="single" w:sz="4" w:space="0" w:color="000000"/>
              <w:right w:val="single" w:sz="4" w:space="0" w:color="000000"/>
            </w:tcBorders>
          </w:tcPr>
          <w:p w14:paraId="2B95424E" w14:textId="77777777" w:rsidR="00310AF2" w:rsidRPr="001462EB" w:rsidRDefault="00310AF2" w:rsidP="00ED21C1">
            <w:pPr>
              <w:tabs>
                <w:tab w:val="left" w:pos="1780"/>
              </w:tabs>
              <w:rPr>
                <w:rFonts w:ascii="Times New Roman" w:hAnsi="Times New Roman" w:cs="Times New Roman"/>
                <w:sz w:val="24"/>
                <w:szCs w:val="24"/>
                <w:highlight w:val="yellow"/>
                <w:lang w:eastAsia="uk-UA"/>
              </w:rPr>
            </w:pPr>
            <w:r w:rsidRPr="001462EB">
              <w:rPr>
                <w:rFonts w:ascii="Times New Roman" w:hAnsi="Times New Roman" w:cs="Times New Roman"/>
                <w:sz w:val="24"/>
                <w:szCs w:val="24"/>
                <w:lang w:eastAsia="uk-UA"/>
              </w:rPr>
              <w:t>Строк надання адміністративної послуги</w:t>
            </w:r>
          </w:p>
        </w:tc>
        <w:tc>
          <w:tcPr>
            <w:tcW w:w="6804" w:type="dxa"/>
            <w:tcBorders>
              <w:top w:val="single" w:sz="4" w:space="0" w:color="000000"/>
              <w:left w:val="single" w:sz="4" w:space="0" w:color="000000"/>
              <w:bottom w:val="single" w:sz="4" w:space="0" w:color="000000"/>
              <w:right w:val="single" w:sz="4" w:space="0" w:color="000000"/>
            </w:tcBorders>
          </w:tcPr>
          <w:p w14:paraId="181D8381" w14:textId="77777777" w:rsidR="00310AF2" w:rsidRPr="001462EB" w:rsidRDefault="00310AF2" w:rsidP="00ED21C1">
            <w:pPr>
              <w:pStyle w:val="rvps2"/>
              <w:shd w:val="clear" w:color="auto" w:fill="FFFFFF"/>
              <w:spacing w:before="0" w:beforeAutospacing="0" w:after="120" w:afterAutospacing="0"/>
              <w:ind w:right="142"/>
              <w:jc w:val="both"/>
            </w:pPr>
            <w:r w:rsidRPr="001462EB">
              <w:rPr>
                <w:rFonts w:eastAsia="Calibri"/>
                <w:color w:val="000000"/>
              </w:rPr>
              <w:t>30 календарних днів</w:t>
            </w:r>
          </w:p>
        </w:tc>
      </w:tr>
      <w:tr w:rsidR="00310AF2" w:rsidRPr="001462EB" w14:paraId="35BFBF40" w14:textId="77777777" w:rsidTr="00310AF2">
        <w:tblPrEx>
          <w:tblCellMar>
            <w:right w:w="0" w:type="dxa"/>
          </w:tblCellMar>
        </w:tblPrEx>
        <w:trPr>
          <w:trHeight w:val="341"/>
        </w:trPr>
        <w:tc>
          <w:tcPr>
            <w:tcW w:w="568" w:type="dxa"/>
            <w:tcBorders>
              <w:top w:val="single" w:sz="4" w:space="0" w:color="000000"/>
              <w:left w:val="single" w:sz="4" w:space="0" w:color="000000"/>
              <w:bottom w:val="single" w:sz="4" w:space="0" w:color="000000"/>
              <w:right w:val="single" w:sz="4" w:space="0" w:color="000000"/>
            </w:tcBorders>
          </w:tcPr>
          <w:p w14:paraId="2DAFD431"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13 </w:t>
            </w:r>
          </w:p>
        </w:tc>
        <w:tc>
          <w:tcPr>
            <w:tcW w:w="2835" w:type="dxa"/>
            <w:tcBorders>
              <w:top w:val="single" w:sz="4" w:space="0" w:color="000000"/>
              <w:left w:val="single" w:sz="4" w:space="0" w:color="000000"/>
              <w:bottom w:val="single" w:sz="4" w:space="0" w:color="000000"/>
              <w:right w:val="single" w:sz="4" w:space="0" w:color="000000"/>
            </w:tcBorders>
          </w:tcPr>
          <w:p w14:paraId="4D6C26A7" w14:textId="77777777" w:rsidR="00310AF2" w:rsidRPr="001462EB" w:rsidRDefault="00310AF2" w:rsidP="00ED21C1">
            <w:pPr>
              <w:rPr>
                <w:rFonts w:ascii="Times New Roman" w:hAnsi="Times New Roman" w:cs="Times New Roman"/>
                <w:sz w:val="24"/>
                <w:szCs w:val="24"/>
                <w:highlight w:val="yellow"/>
                <w:lang w:eastAsia="uk-UA"/>
              </w:rPr>
            </w:pPr>
            <w:r w:rsidRPr="001462EB">
              <w:rPr>
                <w:rFonts w:ascii="Times New Roman" w:hAnsi="Times New Roman" w:cs="Times New Roman"/>
                <w:sz w:val="24"/>
                <w:szCs w:val="24"/>
                <w:lang w:eastAsia="uk-UA"/>
              </w:rPr>
              <w:t xml:space="preserve">Перелік підстав для відмови у наданні </w:t>
            </w:r>
            <w:r w:rsidRPr="001462EB">
              <w:rPr>
                <w:rFonts w:ascii="Times New Roman" w:hAnsi="Times New Roman" w:cs="Times New Roman"/>
                <w:sz w:val="24"/>
                <w:szCs w:val="24"/>
              </w:rPr>
              <w:t>адміністративної послуги</w:t>
            </w:r>
          </w:p>
        </w:tc>
        <w:tc>
          <w:tcPr>
            <w:tcW w:w="6804" w:type="dxa"/>
            <w:tcBorders>
              <w:top w:val="single" w:sz="4" w:space="0" w:color="000000"/>
              <w:left w:val="single" w:sz="4" w:space="0" w:color="000000"/>
              <w:bottom w:val="single" w:sz="4" w:space="0" w:color="000000"/>
              <w:right w:val="single" w:sz="4" w:space="0" w:color="000000"/>
            </w:tcBorders>
          </w:tcPr>
          <w:p w14:paraId="4913C01D" w14:textId="77777777" w:rsidR="00310AF2" w:rsidRPr="001462EB" w:rsidRDefault="00310AF2" w:rsidP="00ED21C1">
            <w:pPr>
              <w:ind w:right="142"/>
              <w:jc w:val="both"/>
              <w:rPr>
                <w:rFonts w:ascii="Times New Roman" w:hAnsi="Times New Roman" w:cs="Times New Roman"/>
                <w:sz w:val="24"/>
                <w:szCs w:val="24"/>
                <w:lang w:eastAsia="uk-UA"/>
              </w:rPr>
            </w:pPr>
            <w:r w:rsidRPr="001462EB">
              <w:rPr>
                <w:rFonts w:ascii="Times New Roman" w:hAnsi="Times New Roman" w:cs="Times New Roman"/>
                <w:sz w:val="24"/>
                <w:szCs w:val="24"/>
                <w:lang w:eastAsia="uk-UA"/>
              </w:rPr>
              <w:t>1. Неподання необхідного пакету документів.</w:t>
            </w:r>
          </w:p>
          <w:p w14:paraId="15BE0482" w14:textId="77777777" w:rsidR="00310AF2" w:rsidRPr="001462EB" w:rsidRDefault="00310AF2" w:rsidP="00ED21C1">
            <w:pPr>
              <w:ind w:right="142"/>
              <w:jc w:val="both"/>
              <w:rPr>
                <w:rFonts w:ascii="Times New Roman" w:hAnsi="Times New Roman" w:cs="Times New Roman"/>
                <w:sz w:val="24"/>
                <w:szCs w:val="24"/>
                <w:lang w:eastAsia="uk-UA"/>
              </w:rPr>
            </w:pPr>
            <w:r w:rsidRPr="001462EB">
              <w:rPr>
                <w:rFonts w:ascii="Times New Roman" w:hAnsi="Times New Roman" w:cs="Times New Roman"/>
                <w:sz w:val="24"/>
                <w:szCs w:val="24"/>
                <w:lang w:eastAsia="uk-UA"/>
              </w:rPr>
              <w:t>2. Подання  документів, що містять недостовірні відомості.</w:t>
            </w:r>
          </w:p>
        </w:tc>
      </w:tr>
      <w:tr w:rsidR="00310AF2" w:rsidRPr="001462EB" w14:paraId="65CB58FF" w14:textId="77777777" w:rsidTr="00310AF2">
        <w:tblPrEx>
          <w:tblCellMar>
            <w:right w:w="0" w:type="dxa"/>
          </w:tblCellMar>
        </w:tblPrEx>
        <w:trPr>
          <w:trHeight w:val="419"/>
        </w:trPr>
        <w:tc>
          <w:tcPr>
            <w:tcW w:w="568" w:type="dxa"/>
            <w:tcBorders>
              <w:top w:val="single" w:sz="4" w:space="0" w:color="000000"/>
              <w:left w:val="single" w:sz="4" w:space="0" w:color="000000"/>
              <w:bottom w:val="single" w:sz="4" w:space="0" w:color="000000"/>
              <w:right w:val="single" w:sz="4" w:space="0" w:color="000000"/>
            </w:tcBorders>
          </w:tcPr>
          <w:p w14:paraId="1818D3CB"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eastAsia="Times New Roman" w:hAnsi="Times New Roman" w:cs="Times New Roman"/>
                <w:sz w:val="24"/>
                <w:szCs w:val="24"/>
              </w:rPr>
              <w:t>14</w:t>
            </w:r>
          </w:p>
        </w:tc>
        <w:tc>
          <w:tcPr>
            <w:tcW w:w="2835" w:type="dxa"/>
            <w:tcBorders>
              <w:top w:val="single" w:sz="4" w:space="0" w:color="000000"/>
              <w:left w:val="single" w:sz="4" w:space="0" w:color="000000"/>
              <w:bottom w:val="single" w:sz="4" w:space="0" w:color="000000"/>
              <w:right w:val="single" w:sz="4" w:space="0" w:color="000000"/>
            </w:tcBorders>
          </w:tcPr>
          <w:p w14:paraId="0B81C88C" w14:textId="77777777" w:rsidR="00310AF2" w:rsidRPr="001462EB" w:rsidRDefault="00310AF2" w:rsidP="00ED21C1">
            <w:pPr>
              <w:rPr>
                <w:rFonts w:ascii="Times New Roman" w:hAnsi="Times New Roman" w:cs="Times New Roman"/>
                <w:sz w:val="24"/>
                <w:szCs w:val="24"/>
                <w:highlight w:val="yellow"/>
                <w:lang w:eastAsia="uk-UA"/>
              </w:rPr>
            </w:pPr>
            <w:r w:rsidRPr="001462EB">
              <w:rPr>
                <w:rFonts w:ascii="Times New Roman" w:hAnsi="Times New Roman" w:cs="Times New Roman"/>
                <w:sz w:val="24"/>
                <w:szCs w:val="24"/>
                <w:lang w:eastAsia="uk-UA"/>
              </w:rPr>
              <w:t>Результат надання адміністративної послуги</w:t>
            </w:r>
          </w:p>
        </w:tc>
        <w:tc>
          <w:tcPr>
            <w:tcW w:w="6804" w:type="dxa"/>
            <w:tcBorders>
              <w:top w:val="single" w:sz="4" w:space="0" w:color="000000"/>
              <w:left w:val="single" w:sz="4" w:space="0" w:color="000000"/>
              <w:bottom w:val="single" w:sz="4" w:space="0" w:color="000000"/>
              <w:right w:val="single" w:sz="4" w:space="0" w:color="000000"/>
            </w:tcBorders>
            <w:vAlign w:val="center"/>
          </w:tcPr>
          <w:p w14:paraId="0CF76660" w14:textId="77777777" w:rsidR="00310AF2" w:rsidRPr="001462EB" w:rsidRDefault="00310AF2" w:rsidP="00ED21C1">
            <w:pPr>
              <w:rPr>
                <w:rFonts w:ascii="Times New Roman" w:hAnsi="Times New Roman" w:cs="Times New Roman"/>
                <w:sz w:val="24"/>
                <w:szCs w:val="24"/>
                <w:shd w:val="clear" w:color="auto" w:fill="FFFFFF"/>
              </w:rPr>
            </w:pPr>
            <w:r w:rsidRPr="001462EB">
              <w:rPr>
                <w:rFonts w:ascii="Times New Roman" w:hAnsi="Times New Roman" w:cs="Times New Roman"/>
                <w:sz w:val="24"/>
                <w:szCs w:val="24"/>
                <w:shd w:val="clear" w:color="auto" w:fill="FFFFFF"/>
              </w:rPr>
              <w:t xml:space="preserve">Рішення (витяг з рішення) про взяття внутрішньо переміщеної особи на облік (з наданням відповідної довідки на вимогу заявника). </w:t>
            </w:r>
          </w:p>
          <w:p w14:paraId="0A1F173E" w14:textId="77777777" w:rsidR="00310AF2" w:rsidRPr="001462EB" w:rsidRDefault="00310AF2" w:rsidP="00ED21C1">
            <w:pPr>
              <w:rPr>
                <w:rFonts w:ascii="Times New Roman" w:hAnsi="Times New Roman" w:cs="Times New Roman"/>
                <w:sz w:val="24"/>
                <w:szCs w:val="24"/>
              </w:rPr>
            </w:pPr>
            <w:r w:rsidRPr="001462EB">
              <w:rPr>
                <w:rFonts w:ascii="Times New Roman" w:hAnsi="Times New Roman" w:cs="Times New Roman"/>
                <w:sz w:val="24"/>
                <w:szCs w:val="24"/>
                <w:shd w:val="clear" w:color="auto" w:fill="FFFFFF"/>
              </w:rPr>
              <w:t>Відмова (рішення) у наданні адміністративної послуги доводиться до відома одержувача у письмовій формі з посиланням на чинне законодавство, з мотивацією відмови та роз’ясненням відповідно до встановленого порядку.</w:t>
            </w:r>
          </w:p>
        </w:tc>
      </w:tr>
      <w:tr w:rsidR="00310AF2" w:rsidRPr="001462EB" w14:paraId="6DF95A01" w14:textId="77777777" w:rsidTr="00310AF2">
        <w:tblPrEx>
          <w:tblCellMar>
            <w:right w:w="0" w:type="dxa"/>
          </w:tblCellMar>
        </w:tblPrEx>
        <w:trPr>
          <w:trHeight w:val="516"/>
        </w:trPr>
        <w:tc>
          <w:tcPr>
            <w:tcW w:w="568" w:type="dxa"/>
            <w:tcBorders>
              <w:top w:val="single" w:sz="4" w:space="0" w:color="000000"/>
              <w:left w:val="single" w:sz="4" w:space="0" w:color="000000"/>
              <w:bottom w:val="single" w:sz="4" w:space="0" w:color="000000"/>
              <w:right w:val="single" w:sz="4" w:space="0" w:color="000000"/>
            </w:tcBorders>
          </w:tcPr>
          <w:p w14:paraId="452226AC" w14:textId="77777777" w:rsidR="00310AF2" w:rsidRPr="001462EB" w:rsidRDefault="00310AF2" w:rsidP="00ED21C1">
            <w:pPr>
              <w:ind w:right="110"/>
              <w:jc w:val="center"/>
              <w:rPr>
                <w:rFonts w:ascii="Times New Roman" w:hAnsi="Times New Roman" w:cs="Times New Roman"/>
                <w:sz w:val="24"/>
                <w:szCs w:val="24"/>
              </w:rPr>
            </w:pPr>
            <w:r w:rsidRPr="001462EB">
              <w:rPr>
                <w:rFonts w:ascii="Times New Roman" w:eastAsia="Times New Roman" w:hAnsi="Times New Roman" w:cs="Times New Roman"/>
                <w:sz w:val="24"/>
                <w:szCs w:val="24"/>
              </w:rPr>
              <w:t xml:space="preserve">15 </w:t>
            </w:r>
          </w:p>
        </w:tc>
        <w:tc>
          <w:tcPr>
            <w:tcW w:w="2835" w:type="dxa"/>
            <w:tcBorders>
              <w:top w:val="single" w:sz="4" w:space="0" w:color="000000"/>
              <w:left w:val="single" w:sz="4" w:space="0" w:color="000000"/>
              <w:bottom w:val="single" w:sz="4" w:space="0" w:color="000000"/>
              <w:right w:val="single" w:sz="4" w:space="0" w:color="000000"/>
            </w:tcBorders>
          </w:tcPr>
          <w:p w14:paraId="4A326DE0" w14:textId="77777777" w:rsidR="00310AF2" w:rsidRPr="001462EB" w:rsidRDefault="00310AF2" w:rsidP="00ED21C1">
            <w:pPr>
              <w:rPr>
                <w:rFonts w:ascii="Times New Roman" w:hAnsi="Times New Roman" w:cs="Times New Roman"/>
                <w:sz w:val="24"/>
                <w:szCs w:val="24"/>
                <w:highlight w:val="yellow"/>
                <w:lang w:eastAsia="uk-UA"/>
              </w:rPr>
            </w:pPr>
            <w:r w:rsidRPr="001462EB">
              <w:rPr>
                <w:rFonts w:ascii="Times New Roman" w:hAnsi="Times New Roman" w:cs="Times New Roman"/>
                <w:sz w:val="24"/>
                <w:szCs w:val="24"/>
                <w:lang w:eastAsia="uk-UA"/>
              </w:rPr>
              <w:t>Можливі способи отримання відповіді (результату)</w:t>
            </w:r>
          </w:p>
        </w:tc>
        <w:tc>
          <w:tcPr>
            <w:tcW w:w="6804" w:type="dxa"/>
            <w:tcBorders>
              <w:top w:val="single" w:sz="4" w:space="0" w:color="000000"/>
              <w:left w:val="single" w:sz="4" w:space="0" w:color="000000"/>
              <w:bottom w:val="single" w:sz="4" w:space="0" w:color="000000"/>
              <w:right w:val="single" w:sz="4" w:space="0" w:color="000000"/>
            </w:tcBorders>
          </w:tcPr>
          <w:p w14:paraId="0BADF89B" w14:textId="77777777" w:rsidR="00310AF2" w:rsidRPr="001462EB" w:rsidRDefault="00310AF2" w:rsidP="00ED21C1">
            <w:pPr>
              <w:rPr>
                <w:rFonts w:ascii="Times New Roman" w:hAnsi="Times New Roman" w:cs="Times New Roman"/>
                <w:sz w:val="24"/>
                <w:szCs w:val="24"/>
                <w:lang w:eastAsia="uk-UA"/>
              </w:rPr>
            </w:pPr>
            <w:r w:rsidRPr="001462EB">
              <w:rPr>
                <w:rFonts w:ascii="Times New Roman" w:hAnsi="Times New Roman" w:cs="Times New Roman"/>
                <w:sz w:val="24"/>
                <w:szCs w:val="24"/>
                <w:lang w:eastAsia="uk-UA"/>
              </w:rPr>
              <w:t xml:space="preserve">Повідомлення про результат надсилається у спосіб, зазначений суб’єктом звернення (телефоном, електронною поштою чи іншими засобами телекомунікаційного зв’язку). </w:t>
            </w:r>
          </w:p>
          <w:p w14:paraId="2C26F7B3" w14:textId="77777777" w:rsidR="00310AF2" w:rsidRPr="001462EB" w:rsidRDefault="00310AF2" w:rsidP="00ED21C1">
            <w:pPr>
              <w:rPr>
                <w:rFonts w:ascii="Times New Roman" w:hAnsi="Times New Roman" w:cs="Times New Roman"/>
                <w:sz w:val="24"/>
                <w:szCs w:val="24"/>
                <w:lang w:eastAsia="uk-UA"/>
              </w:rPr>
            </w:pPr>
            <w:r w:rsidRPr="001462EB">
              <w:rPr>
                <w:rFonts w:ascii="Times New Roman" w:hAnsi="Times New Roman" w:cs="Times New Roman"/>
                <w:sz w:val="24"/>
                <w:szCs w:val="24"/>
                <w:lang w:eastAsia="uk-UA"/>
              </w:rPr>
              <w:t>Отримання результату – особисто (у тому числі уповноваженим представником суб’єкта звернення) у ЦНАП.</w:t>
            </w:r>
          </w:p>
        </w:tc>
      </w:tr>
    </w:tbl>
    <w:p w14:paraId="11FEB940" w14:textId="77777777" w:rsidR="00310AF2" w:rsidRDefault="00310AF2" w:rsidP="00310AF2">
      <w:pPr>
        <w:spacing w:after="0" w:line="240" w:lineRule="auto"/>
        <w:outlineLvl w:val="0"/>
        <w:rPr>
          <w:rFonts w:ascii="Times New Roman" w:eastAsia="Times New Roman" w:hAnsi="Times New Roman" w:cs="Times New Roman"/>
          <w:sz w:val="24"/>
          <w:szCs w:val="24"/>
        </w:rPr>
      </w:pPr>
    </w:p>
    <w:p w14:paraId="74157A7A" w14:textId="77777777" w:rsidR="00310AF2" w:rsidRDefault="00310AF2" w:rsidP="00310AF2">
      <w:pPr>
        <w:rPr>
          <w:rFonts w:ascii="Times New Roman" w:eastAsia="Times New Roman" w:hAnsi="Times New Roman" w:cs="Times New Roman"/>
          <w:sz w:val="24"/>
          <w:szCs w:val="24"/>
        </w:rPr>
      </w:pPr>
    </w:p>
    <w:p w14:paraId="4BDCB575" w14:textId="77777777" w:rsidR="009E7816" w:rsidRPr="005E02CD" w:rsidRDefault="009E7816" w:rsidP="00575703">
      <w:pPr>
        <w:spacing w:line="276" w:lineRule="auto"/>
        <w:rPr>
          <w:sz w:val="24"/>
          <w:szCs w:val="24"/>
        </w:rPr>
      </w:pPr>
    </w:p>
    <w:sectPr w:rsidR="009E7816" w:rsidRPr="005E02CD"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2"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455876508">
    <w:abstractNumId w:val="2"/>
  </w:num>
  <w:num w:numId="2" w16cid:durableId="302273738">
    <w:abstractNumId w:val="1"/>
  </w:num>
  <w:num w:numId="3" w16cid:durableId="783961171">
    <w:abstractNumId w:val="3"/>
  </w:num>
  <w:num w:numId="4" w16cid:durableId="104525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A3325"/>
    <w:rsid w:val="001917A5"/>
    <w:rsid w:val="00297578"/>
    <w:rsid w:val="00310AF2"/>
    <w:rsid w:val="0035388E"/>
    <w:rsid w:val="00373130"/>
    <w:rsid w:val="00413231"/>
    <w:rsid w:val="00440FD8"/>
    <w:rsid w:val="00474F43"/>
    <w:rsid w:val="0049550A"/>
    <w:rsid w:val="004F0C35"/>
    <w:rsid w:val="00530468"/>
    <w:rsid w:val="005706CC"/>
    <w:rsid w:val="00574BD9"/>
    <w:rsid w:val="00575703"/>
    <w:rsid w:val="005E02CD"/>
    <w:rsid w:val="00641AE1"/>
    <w:rsid w:val="00657F5B"/>
    <w:rsid w:val="0069667B"/>
    <w:rsid w:val="006B7E0F"/>
    <w:rsid w:val="00723474"/>
    <w:rsid w:val="00756D8D"/>
    <w:rsid w:val="00793560"/>
    <w:rsid w:val="007B2A14"/>
    <w:rsid w:val="00803B9C"/>
    <w:rsid w:val="00810186"/>
    <w:rsid w:val="008417B4"/>
    <w:rsid w:val="00871BFD"/>
    <w:rsid w:val="008960B6"/>
    <w:rsid w:val="008E4109"/>
    <w:rsid w:val="009C76AD"/>
    <w:rsid w:val="009E7816"/>
    <w:rsid w:val="00A43091"/>
    <w:rsid w:val="00A7398E"/>
    <w:rsid w:val="00B65F9E"/>
    <w:rsid w:val="00BB638D"/>
    <w:rsid w:val="00C14074"/>
    <w:rsid w:val="00C71779"/>
    <w:rsid w:val="00CD5E0D"/>
    <w:rsid w:val="00D34EDC"/>
    <w:rsid w:val="00DB5986"/>
    <w:rsid w:val="00E15144"/>
    <w:rsid w:val="00E75BC5"/>
    <w:rsid w:val="00ED14A1"/>
    <w:rsid w:val="00ED431A"/>
    <w:rsid w:val="00F217EB"/>
    <w:rsid w:val="00F5127F"/>
    <w:rsid w:val="00F61523"/>
    <w:rsid w:val="00F73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4347</Words>
  <Characters>2479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Наталя Володимирівна</cp:lastModifiedBy>
  <cp:revision>6</cp:revision>
  <cp:lastPrinted>2024-12-04T09:53:00Z</cp:lastPrinted>
  <dcterms:created xsi:type="dcterms:W3CDTF">2024-03-18T09:05:00Z</dcterms:created>
  <dcterms:modified xsi:type="dcterms:W3CDTF">2025-01-16T08:45:00Z</dcterms:modified>
</cp:coreProperties>
</file>