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95" w:rsidRPr="000A7D95" w:rsidRDefault="00097422" w:rsidP="000A7D9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A7D95" w:rsidRPr="000A7D95" w:rsidRDefault="000A7D95" w:rsidP="000A7D9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A7D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A7D95" w:rsidRPr="000A7D95" w:rsidRDefault="000A7D95" w:rsidP="000A7D9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A7D95">
        <w:rPr>
          <w:rFonts w:eastAsia="Calibri"/>
          <w:b/>
          <w:color w:val="000000"/>
          <w:w w:val="120"/>
        </w:rPr>
        <w:t>ІВАНО-ФРАНКІВСЬКОЇ ОБЛАСТІ</w:t>
      </w:r>
    </w:p>
    <w:p w:rsidR="000A7D95" w:rsidRPr="000A7D95" w:rsidRDefault="00097422" w:rsidP="000A7D9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A7D95" w:rsidRPr="000A7D95" w:rsidRDefault="000A7D95" w:rsidP="000A7D9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A7D95">
        <w:rPr>
          <w:rFonts w:eastAsia="Calibri"/>
          <w:b/>
          <w:bCs/>
          <w:color w:val="000000"/>
        </w:rPr>
        <w:t>РІШЕННЯ</w:t>
      </w:r>
    </w:p>
    <w:p w:rsidR="000A7D95" w:rsidRPr="000A7D95" w:rsidRDefault="000A7D95" w:rsidP="000A7D95">
      <w:pPr>
        <w:rPr>
          <w:rFonts w:eastAsia="Calibri"/>
          <w:color w:val="000000"/>
        </w:rPr>
      </w:pPr>
    </w:p>
    <w:p w:rsidR="000A7D95" w:rsidRPr="000A7D95" w:rsidRDefault="000A7D95" w:rsidP="000A7D95">
      <w:pPr>
        <w:ind w:left="180" w:right="-540"/>
        <w:rPr>
          <w:rFonts w:eastAsia="Calibri"/>
          <w:color w:val="000000"/>
        </w:rPr>
      </w:pPr>
      <w:r w:rsidRPr="000A7D95">
        <w:rPr>
          <w:rFonts w:eastAsia="Calibri"/>
          <w:color w:val="000000"/>
        </w:rPr>
        <w:t xml:space="preserve">від 30 січня 2025 р. № </w:t>
      </w:r>
      <w:r w:rsidR="00ED008F">
        <w:rPr>
          <w:rFonts w:eastAsia="Calibri"/>
          <w:color w:val="000000"/>
        </w:rPr>
        <w:t>10981</w:t>
      </w:r>
      <w:bookmarkStart w:id="0" w:name="_GoBack"/>
      <w:bookmarkEnd w:id="0"/>
      <w:r w:rsidRPr="000A7D95">
        <w:rPr>
          <w:rFonts w:eastAsia="Calibri"/>
          <w:color w:val="000000"/>
        </w:rPr>
        <w:tab/>
      </w:r>
      <w:r w:rsidRPr="000A7D95">
        <w:rPr>
          <w:rFonts w:eastAsia="Calibri"/>
          <w:color w:val="000000"/>
        </w:rPr>
        <w:tab/>
      </w:r>
      <w:r w:rsidRPr="000A7D95">
        <w:rPr>
          <w:rFonts w:eastAsia="Calibri"/>
          <w:color w:val="000000"/>
        </w:rPr>
        <w:tab/>
      </w:r>
      <w:r w:rsidRPr="000A7D95">
        <w:rPr>
          <w:rFonts w:eastAsia="Calibri"/>
          <w:color w:val="000000"/>
        </w:rPr>
        <w:tab/>
        <w:t xml:space="preserve">57 сесія </w:t>
      </w:r>
      <w:r w:rsidRPr="000A7D95">
        <w:rPr>
          <w:rFonts w:eastAsia="Calibri"/>
          <w:color w:val="000000"/>
          <w:lang w:val="en-US"/>
        </w:rPr>
        <w:t>VIII</w:t>
      </w:r>
      <w:r w:rsidRPr="000A7D95">
        <w:rPr>
          <w:rFonts w:eastAsia="Calibri"/>
          <w:color w:val="000000"/>
        </w:rPr>
        <w:t xml:space="preserve"> скликання</w:t>
      </w:r>
    </w:p>
    <w:p w:rsidR="000A7D95" w:rsidRPr="000A7D95" w:rsidRDefault="000A7D95" w:rsidP="000A7D95">
      <w:pPr>
        <w:ind w:left="180" w:right="-540"/>
        <w:rPr>
          <w:rFonts w:eastAsia="Calibri"/>
          <w:color w:val="000000"/>
        </w:rPr>
      </w:pPr>
      <w:r w:rsidRPr="000A7D9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7A797B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Киценюку А.М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7A797B">
        <w:rPr>
          <w:rFonts w:eastAsia="Calibri"/>
        </w:rPr>
        <w:t>Киценюка Андрія Мирославовича</w:t>
      </w:r>
      <w:r w:rsidR="004A1E1C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76254F">
        <w:t>ст. 1, 8 Закону України «</w:t>
      </w:r>
      <w:r w:rsidR="0076254F">
        <w:rPr>
          <w:bCs/>
          <w:shd w:val="clear" w:color="auto" w:fill="FFFFFF"/>
        </w:rPr>
        <w:t>Про адміністративну процедуру</w:t>
      </w:r>
      <w:r w:rsidR="0076254F">
        <w:t xml:space="preserve">», </w:t>
      </w:r>
      <w:r w:rsidRPr="003F7543">
        <w:rPr>
          <w:rFonts w:eastAsia="Calibri"/>
        </w:rPr>
        <w:t xml:space="preserve">ст. 12,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7A797B">
        <w:rPr>
          <w:rFonts w:eastAsia="Calibri"/>
        </w:rPr>
        <w:t xml:space="preserve">Киценюку Андрію Мирославовичу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590314">
        <w:t>2</w:t>
      </w:r>
      <w:r w:rsidR="00133B77">
        <w:t>,0000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844</w:t>
      </w:r>
      <w:r w:rsidR="00133B77">
        <w:t>0</w:t>
      </w:r>
      <w:r w:rsidR="007A797B">
        <w:t>2</w:t>
      </w:r>
      <w:r w:rsidR="00133B77">
        <w:t>:01:</w:t>
      </w:r>
      <w:r w:rsidR="007A797B">
        <w:t>001</w:t>
      </w:r>
      <w:r w:rsidR="00133B77">
        <w:t>:0</w:t>
      </w:r>
      <w:r w:rsidR="007A797B">
        <w:t>024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r w:rsidR="007A797B">
        <w:rPr>
          <w:rFonts w:eastAsia="Calibri"/>
        </w:rPr>
        <w:t>Луковище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7A797B">
        <w:rPr>
          <w:rFonts w:eastAsia="Calibri"/>
        </w:rPr>
        <w:t xml:space="preserve">Киценюка Андрія Мирославовича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22" w:rsidRDefault="00097422" w:rsidP="008C6C6B">
      <w:r>
        <w:separator/>
      </w:r>
    </w:p>
  </w:endnote>
  <w:endnote w:type="continuationSeparator" w:id="0">
    <w:p w:rsidR="00097422" w:rsidRDefault="0009742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22" w:rsidRDefault="00097422" w:rsidP="008C6C6B">
      <w:r>
        <w:separator/>
      </w:r>
    </w:p>
  </w:footnote>
  <w:footnote w:type="continuationSeparator" w:id="0">
    <w:p w:rsidR="00097422" w:rsidRDefault="0009742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422"/>
    <w:rsid w:val="000A3882"/>
    <w:rsid w:val="000A5A94"/>
    <w:rsid w:val="000A6E66"/>
    <w:rsid w:val="000A7D95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0838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3A"/>
    <w:rsid w:val="00762049"/>
    <w:rsid w:val="0076254F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6F0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1D10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3DD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67CC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00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C7A5239"/>
  <w15:docId w15:val="{FD694C27-3420-471D-AD3B-B25BC841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210</cp:revision>
  <cp:lastPrinted>2025-01-31T13:26:00Z</cp:lastPrinted>
  <dcterms:created xsi:type="dcterms:W3CDTF">2021-03-14T12:34:00Z</dcterms:created>
  <dcterms:modified xsi:type="dcterms:W3CDTF">2025-01-31T13:26:00Z</dcterms:modified>
</cp:coreProperties>
</file>