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AAC0CF4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4A63">
        <w:rPr>
          <w:rFonts w:ascii="Times New Roman" w:hAnsi="Times New Roman"/>
          <w:sz w:val="28"/>
          <w:szCs w:val="28"/>
          <w:lang w:eastAsia="uk-UA"/>
        </w:rPr>
        <w:t>Семеген</w:t>
      </w:r>
      <w:proofErr w:type="spellEnd"/>
      <w:r w:rsidR="004B4A63">
        <w:rPr>
          <w:rFonts w:ascii="Times New Roman" w:hAnsi="Times New Roman"/>
          <w:sz w:val="28"/>
          <w:szCs w:val="28"/>
          <w:lang w:eastAsia="uk-UA"/>
        </w:rPr>
        <w:t xml:space="preserve"> Т. 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25D643D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A65B3D">
        <w:rPr>
          <w:rFonts w:ascii="Times New Roman" w:hAnsi="Times New Roman"/>
          <w:sz w:val="28"/>
          <w:szCs w:val="28"/>
        </w:rPr>
        <w:t>Семеген</w:t>
      </w:r>
      <w:proofErr w:type="spellEnd"/>
      <w:r w:rsidR="00A65B3D">
        <w:rPr>
          <w:rFonts w:ascii="Times New Roman" w:hAnsi="Times New Roman"/>
          <w:sz w:val="28"/>
          <w:szCs w:val="28"/>
        </w:rPr>
        <w:t xml:space="preserve"> Тетяни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81B34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65B3D">
        <w:rPr>
          <w:rFonts w:ascii="Times New Roman" w:hAnsi="Times New Roman"/>
          <w:sz w:val="28"/>
          <w:szCs w:val="28"/>
          <w:lang w:eastAsia="uk-UA"/>
        </w:rPr>
        <w:t>Семеген</w:t>
      </w:r>
      <w:proofErr w:type="spellEnd"/>
      <w:r w:rsidR="00A65B3D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</w:t>
      </w:r>
      <w:r w:rsidR="00A65B3D">
        <w:rPr>
          <w:rFonts w:ascii="Times New Roman" w:hAnsi="Times New Roman"/>
          <w:sz w:val="28"/>
          <w:szCs w:val="28"/>
          <w:lang w:eastAsia="uk-UA"/>
        </w:rPr>
        <w:t>34</w:t>
      </w:r>
      <w:r w:rsidR="00E67CA4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65B3D">
        <w:rPr>
          <w:rFonts w:ascii="Times New Roman" w:hAnsi="Times New Roman"/>
          <w:sz w:val="28"/>
          <w:szCs w:val="28"/>
          <w:lang w:eastAsia="uk-UA"/>
        </w:rPr>
        <w:t>666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5B3D">
        <w:rPr>
          <w:rFonts w:ascii="Times New Roman" w:hAnsi="Times New Roman"/>
          <w:sz w:val="28"/>
          <w:szCs w:val="28"/>
          <w:lang w:eastAsia="uk-UA"/>
        </w:rPr>
        <w:t>вул. Миру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B3D">
        <w:rPr>
          <w:rFonts w:ascii="Times New Roman" w:hAnsi="Times New Roman"/>
          <w:sz w:val="28"/>
          <w:szCs w:val="28"/>
          <w:lang w:eastAsia="uk-UA"/>
        </w:rPr>
        <w:t>272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46A17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5B3D">
        <w:rPr>
          <w:rFonts w:ascii="Times New Roman" w:hAnsi="Times New Roman"/>
          <w:sz w:val="28"/>
          <w:szCs w:val="28"/>
          <w:lang w:eastAsia="uk-UA"/>
        </w:rPr>
        <w:t>Семеген</w:t>
      </w:r>
      <w:proofErr w:type="spellEnd"/>
      <w:r w:rsidR="00A65B3D">
        <w:rPr>
          <w:rFonts w:ascii="Times New Roman" w:hAnsi="Times New Roman"/>
          <w:sz w:val="28"/>
          <w:szCs w:val="28"/>
          <w:lang w:eastAsia="uk-UA"/>
        </w:rPr>
        <w:t xml:space="preserve"> Тетяні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9F2A9" w14:textId="77777777" w:rsidR="009A5995" w:rsidRDefault="009A5995">
      <w:r>
        <w:separator/>
      </w:r>
    </w:p>
  </w:endnote>
  <w:endnote w:type="continuationSeparator" w:id="0">
    <w:p w14:paraId="1AC814B0" w14:textId="77777777" w:rsidR="009A5995" w:rsidRDefault="009A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0606" w14:textId="77777777" w:rsidR="009A5995" w:rsidRDefault="009A5995">
      <w:r>
        <w:separator/>
      </w:r>
    </w:p>
  </w:footnote>
  <w:footnote w:type="continuationSeparator" w:id="0">
    <w:p w14:paraId="469A671B" w14:textId="77777777" w:rsidR="009A5995" w:rsidRDefault="009A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521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51A7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995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2024-12-12T07:29:00Z</dcterms:created>
  <dcterms:modified xsi:type="dcterms:W3CDTF">2025-01-15T11:24:00Z</dcterms:modified>
</cp:coreProperties>
</file>