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408B4B24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D16B65">
        <w:rPr>
          <w:rFonts w:ascii="Times New Roman" w:hAnsi="Times New Roman"/>
          <w:sz w:val="28"/>
          <w:szCs w:val="28"/>
        </w:rPr>
        <w:t>Васеловській</w:t>
      </w:r>
      <w:proofErr w:type="spellEnd"/>
      <w:r w:rsidR="00D16B65">
        <w:rPr>
          <w:rFonts w:ascii="Times New Roman" w:hAnsi="Times New Roman"/>
          <w:sz w:val="28"/>
          <w:szCs w:val="28"/>
        </w:rPr>
        <w:t xml:space="preserve"> Г.</w:t>
      </w:r>
      <w:r w:rsidR="00513908">
        <w:rPr>
          <w:rFonts w:ascii="Times New Roman" w:hAnsi="Times New Roman"/>
          <w:sz w:val="28"/>
          <w:szCs w:val="28"/>
        </w:rPr>
        <w:t>Ю.</w:t>
      </w:r>
    </w:p>
    <w:p w14:paraId="4F8252F0" w14:textId="71317D2D" w:rsidR="00147EC5" w:rsidRPr="006955A1" w:rsidRDefault="008B4B0C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D4861D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3908">
        <w:rPr>
          <w:rFonts w:ascii="Times New Roman" w:hAnsi="Times New Roman"/>
          <w:sz w:val="28"/>
          <w:szCs w:val="28"/>
          <w:lang w:eastAsia="uk-UA"/>
        </w:rPr>
        <w:t>Веселовської</w:t>
      </w:r>
      <w:proofErr w:type="spellEnd"/>
      <w:r w:rsidR="00513908">
        <w:rPr>
          <w:rFonts w:ascii="Times New Roman" w:hAnsi="Times New Roman"/>
          <w:sz w:val="28"/>
          <w:szCs w:val="28"/>
          <w:lang w:eastAsia="uk-UA"/>
        </w:rPr>
        <w:t xml:space="preserve"> Ганни Юліанівни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C7B4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3908">
        <w:rPr>
          <w:rFonts w:ascii="Times New Roman" w:hAnsi="Times New Roman"/>
          <w:sz w:val="28"/>
          <w:szCs w:val="28"/>
          <w:lang w:eastAsia="uk-UA"/>
        </w:rPr>
        <w:t>Васеловській</w:t>
      </w:r>
      <w:proofErr w:type="spellEnd"/>
      <w:r w:rsidR="00513908">
        <w:rPr>
          <w:rFonts w:ascii="Times New Roman" w:hAnsi="Times New Roman"/>
          <w:sz w:val="28"/>
          <w:szCs w:val="28"/>
          <w:lang w:eastAsia="uk-UA"/>
        </w:rPr>
        <w:t xml:space="preserve"> Ганні Юліанівні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3908">
        <w:rPr>
          <w:rFonts w:ascii="Times New Roman" w:hAnsi="Times New Roman"/>
          <w:sz w:val="28"/>
          <w:szCs w:val="28"/>
          <w:lang w:eastAsia="uk-UA"/>
        </w:rPr>
        <w:t>580</w:t>
      </w:r>
      <w:r w:rsidR="00AA46C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8B4B0C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13908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39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13908">
        <w:rPr>
          <w:rFonts w:ascii="Times New Roman" w:hAnsi="Times New Roman"/>
          <w:sz w:val="28"/>
          <w:szCs w:val="28"/>
          <w:lang w:eastAsia="uk-UA"/>
        </w:rPr>
        <w:t>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3908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4FBD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3908">
        <w:rPr>
          <w:rFonts w:ascii="Times New Roman" w:hAnsi="Times New Roman"/>
          <w:sz w:val="28"/>
          <w:szCs w:val="28"/>
          <w:lang w:eastAsia="uk-UA"/>
        </w:rPr>
        <w:t>Васеловській</w:t>
      </w:r>
      <w:proofErr w:type="spellEnd"/>
      <w:r w:rsidR="00513908">
        <w:rPr>
          <w:rFonts w:ascii="Times New Roman" w:hAnsi="Times New Roman"/>
          <w:sz w:val="28"/>
          <w:szCs w:val="28"/>
          <w:lang w:eastAsia="uk-UA"/>
        </w:rPr>
        <w:t xml:space="preserve"> Ганні Юліанівні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9261" w14:textId="77777777" w:rsidR="00E74B01" w:rsidRDefault="00E74B01">
      <w:r>
        <w:separator/>
      </w:r>
    </w:p>
  </w:endnote>
  <w:endnote w:type="continuationSeparator" w:id="0">
    <w:p w14:paraId="6EAA2AE6" w14:textId="77777777" w:rsidR="00E74B01" w:rsidRDefault="00E7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5CDF" w14:textId="77777777" w:rsidR="00E74B01" w:rsidRDefault="00E74B01">
      <w:r>
        <w:separator/>
      </w:r>
    </w:p>
  </w:footnote>
  <w:footnote w:type="continuationSeparator" w:id="0">
    <w:p w14:paraId="1782487D" w14:textId="77777777" w:rsidR="00E74B01" w:rsidRDefault="00E7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103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6B6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B01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2024-12-18T12:27:00Z</dcterms:created>
  <dcterms:modified xsi:type="dcterms:W3CDTF">2025-01-16T13:53:00Z</dcterms:modified>
</cp:coreProperties>
</file>