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8F" w:rsidRDefault="009C118F" w:rsidP="00CA01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FD1E85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Pr="002667CA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667C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2667C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CD69E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23</w:t>
      </w:r>
      <w:r w:rsidR="00B53013" w:rsidRPr="002667C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C04CA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лип</w:t>
      </w:r>
      <w:r w:rsidR="00E85BC1" w:rsidRPr="002667C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2667C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1D4EA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5</w:t>
      </w:r>
      <w:r w:rsidR="00626ACE" w:rsidRPr="002667C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9D19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10</w:t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 w:rsidRPr="002667C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</w:t>
      </w:r>
      <w:r w:rsidR="00863D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5E2EDD" w:rsidRPr="002667C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</w:t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2667CA" w:rsidRDefault="007E30F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66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 w:rsidRPr="00266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gramStart"/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EC29AD" w:rsidRPr="002667CA">
        <w:rPr>
          <w:rFonts w:ascii="Times New Roman" w:hAnsi="Times New Roman" w:cs="Times New Roman"/>
          <w:sz w:val="28"/>
          <w:szCs w:val="28"/>
        </w:rPr>
        <w:t>,</w:t>
      </w:r>
      <w:r w:rsidR="00EC29AD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="00EC29AD" w:rsidRPr="002667CA">
        <w:rPr>
          <w:rFonts w:ascii="Times New Roman" w:hAnsi="Times New Roman" w:cs="Times New Roman"/>
          <w:sz w:val="28"/>
          <w:szCs w:val="28"/>
        </w:rPr>
        <w:t>голов</w:t>
      </w:r>
      <w:r w:rsidR="00EC29AD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="00EC29AD" w:rsidRPr="002667C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EC29AD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Микола Шинкар</w:t>
      </w:r>
      <w:r w:rsidR="006801EB" w:rsidRPr="0026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2667CA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6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2667C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 w:rsidRPr="002667CA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 w:rsidRPr="002667C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333261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2667CA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2667CA">
        <w:rPr>
          <w:rFonts w:ascii="Times New Roman" w:hAnsi="Times New Roman" w:cs="Times New Roman"/>
          <w:sz w:val="28"/>
          <w:szCs w:val="28"/>
        </w:rPr>
        <w:t>списком)</w:t>
      </w:r>
      <w:r w:rsidR="00626ACE" w:rsidRPr="002667CA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2667CA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7C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2667C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 w:rsidRPr="00266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10D61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="00410D61">
        <w:rPr>
          <w:rFonts w:ascii="Times New Roman" w:hAnsi="Times New Roman" w:cs="Times New Roman"/>
          <w:b/>
          <w:sz w:val="28"/>
          <w:szCs w:val="28"/>
        </w:rPr>
        <w:t>:</w:t>
      </w:r>
    </w:p>
    <w:p w:rsidR="00C77E0A" w:rsidRPr="002667CA" w:rsidRDefault="0094705C" w:rsidP="00956E98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rFonts w:ascii="ProbaPro" w:hAnsi="ProbaPro"/>
          <w:color w:val="000000"/>
          <w:sz w:val="28"/>
          <w:szCs w:val="28"/>
          <w:lang w:eastAsia="uk-UA"/>
        </w:rPr>
        <w:t>Про</w:t>
      </w:r>
      <w:r w:rsidR="00094ED6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proofErr w:type="gramStart"/>
      <w:r w:rsidR="0041545E">
        <w:rPr>
          <w:rFonts w:ascii="ProbaPro" w:hAnsi="ProbaPro"/>
          <w:color w:val="000000"/>
          <w:sz w:val="28"/>
          <w:szCs w:val="28"/>
          <w:lang w:val="uk-UA" w:eastAsia="uk-UA"/>
        </w:rPr>
        <w:t>п</w:t>
      </w:r>
      <w:proofErr w:type="gramEnd"/>
      <w:r w:rsidR="0041545E">
        <w:rPr>
          <w:rFonts w:ascii="ProbaPro" w:hAnsi="ProbaPro"/>
          <w:color w:val="000000"/>
          <w:sz w:val="28"/>
          <w:szCs w:val="28"/>
          <w:lang w:val="uk-UA" w:eastAsia="uk-UA"/>
        </w:rPr>
        <w:t xml:space="preserve">ідсумки </w:t>
      </w:r>
      <w:r w:rsidR="00C04CAF">
        <w:rPr>
          <w:rFonts w:ascii="ProbaPro" w:hAnsi="ProbaPro"/>
          <w:color w:val="000000"/>
          <w:sz w:val="28"/>
          <w:szCs w:val="28"/>
          <w:lang w:val="uk-UA" w:eastAsia="uk-UA"/>
        </w:rPr>
        <w:t xml:space="preserve">та завершення </w:t>
      </w:r>
      <w:r w:rsidR="0041545E">
        <w:rPr>
          <w:rFonts w:ascii="ProbaPro" w:hAnsi="ProbaPro"/>
          <w:color w:val="000000"/>
          <w:sz w:val="28"/>
          <w:szCs w:val="28"/>
          <w:lang w:val="uk-UA" w:eastAsia="uk-UA"/>
        </w:rPr>
        <w:t>робіт</w:t>
      </w:r>
      <w:r w:rsidR="0025455C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по ліквідації наслідків </w:t>
      </w:r>
      <w:r w:rsidR="00603C22" w:rsidRPr="002667CA">
        <w:rPr>
          <w:rFonts w:ascii="ProbaPro" w:hAnsi="ProbaPro"/>
          <w:color w:val="000000"/>
          <w:sz w:val="28"/>
          <w:szCs w:val="28"/>
          <w:lang w:val="uk-UA" w:eastAsia="uk-UA"/>
        </w:rPr>
        <w:t>сильних опадів у вигляді дощу</w:t>
      </w:r>
      <w:r w:rsidR="0015409D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r w:rsidR="00956E98" w:rsidRPr="00956E98">
        <w:rPr>
          <w:color w:val="000000" w:themeColor="text1"/>
          <w:sz w:val="28"/>
          <w:szCs w:val="28"/>
          <w:lang w:val="uk-UA"/>
        </w:rPr>
        <w:t>та граду 14 липня 2025 року</w:t>
      </w:r>
      <w:r w:rsidR="00847A6F" w:rsidRPr="002667CA">
        <w:rPr>
          <w:color w:val="000000" w:themeColor="text1"/>
          <w:sz w:val="28"/>
          <w:szCs w:val="28"/>
          <w:lang w:val="uk-UA"/>
        </w:rPr>
        <w:t>.</w:t>
      </w:r>
    </w:p>
    <w:p w:rsidR="00F31265" w:rsidRPr="00087D63" w:rsidRDefault="00F31265" w:rsidP="00087D63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color w:val="000000" w:themeColor="text1"/>
          <w:sz w:val="28"/>
          <w:szCs w:val="28"/>
          <w:lang w:val="uk-UA"/>
        </w:rPr>
        <w:t xml:space="preserve">Про </w:t>
      </w:r>
      <w:r w:rsidR="00087D63" w:rsidRPr="00087D63">
        <w:rPr>
          <w:color w:val="000000" w:themeColor="text1"/>
          <w:sz w:val="28"/>
          <w:szCs w:val="28"/>
          <w:lang w:val="uk-UA"/>
        </w:rPr>
        <w:t>часткове відшкодування збитків завданих домоволодінням, які постраждали внаслідок силь</w:t>
      </w:r>
      <w:r w:rsidR="00956E98">
        <w:rPr>
          <w:color w:val="000000" w:themeColor="text1"/>
          <w:sz w:val="28"/>
          <w:szCs w:val="28"/>
          <w:lang w:val="uk-UA"/>
        </w:rPr>
        <w:t>них опадів у вигляді дощу та граду 14 лип</w:t>
      </w:r>
      <w:r w:rsidR="00087D63">
        <w:rPr>
          <w:color w:val="000000" w:themeColor="text1"/>
          <w:sz w:val="28"/>
          <w:szCs w:val="28"/>
          <w:lang w:val="uk-UA"/>
        </w:rPr>
        <w:t xml:space="preserve">ня </w:t>
      </w:r>
      <w:r w:rsidR="00087D63" w:rsidRPr="00087D63">
        <w:rPr>
          <w:color w:val="000000" w:themeColor="text1"/>
          <w:sz w:val="28"/>
          <w:szCs w:val="28"/>
          <w:lang w:val="uk-UA"/>
        </w:rPr>
        <w:t>2025 року</w:t>
      </w:r>
      <w:r w:rsidRPr="00087D63">
        <w:rPr>
          <w:color w:val="000000" w:themeColor="text1"/>
          <w:sz w:val="28"/>
          <w:szCs w:val="28"/>
          <w:lang w:val="uk-UA"/>
        </w:rPr>
        <w:t>.</w:t>
      </w:r>
    </w:p>
    <w:p w:rsidR="0026060E" w:rsidRPr="00D663C6" w:rsidRDefault="0026060E" w:rsidP="00C04CAF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rFonts w:ascii="ProbaPro" w:hAnsi="ProbaPro"/>
          <w:color w:val="000000"/>
          <w:sz w:val="28"/>
          <w:szCs w:val="28"/>
          <w:lang w:eastAsia="uk-UA"/>
        </w:rPr>
        <w:t>Про</w:t>
      </w: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r w:rsidR="00C04CAF" w:rsidRPr="00C04CAF">
        <w:rPr>
          <w:rFonts w:ascii="ProbaPro" w:hAnsi="ProbaPro"/>
          <w:color w:val="000000"/>
          <w:sz w:val="28"/>
          <w:szCs w:val="28"/>
          <w:lang w:val="uk-UA" w:eastAsia="uk-UA"/>
        </w:rPr>
        <w:t>стан використання захисних споруд на території громади</w:t>
      </w:r>
      <w:r w:rsidRPr="002667CA">
        <w:rPr>
          <w:color w:val="000000" w:themeColor="text1"/>
          <w:sz w:val="28"/>
          <w:szCs w:val="28"/>
          <w:lang w:val="uk-UA"/>
        </w:rPr>
        <w:t>.</w:t>
      </w:r>
    </w:p>
    <w:p w:rsidR="00D663C6" w:rsidRPr="006204A1" w:rsidRDefault="00D663C6" w:rsidP="00C04CAF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 </w:t>
      </w:r>
      <w:r w:rsidR="004F2306">
        <w:rPr>
          <w:sz w:val="28"/>
          <w:szCs w:val="28"/>
          <w:shd w:val="clear" w:color="auto" w:fill="FFFFFF"/>
          <w:lang w:val="uk-UA"/>
        </w:rPr>
        <w:t>стан виконання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готовності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реагування</w:t>
      </w:r>
      <w:proofErr w:type="spellEnd"/>
      <w:r>
        <w:rPr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sz w:val="28"/>
          <w:szCs w:val="28"/>
          <w:shd w:val="clear" w:color="auto" w:fill="FFFFFF"/>
        </w:rPr>
        <w:t>спалах</w:t>
      </w:r>
      <w:proofErr w:type="spellEnd"/>
      <w:r>
        <w:rPr>
          <w:sz w:val="28"/>
          <w:szCs w:val="28"/>
          <w:shd w:val="clear" w:color="auto" w:fill="FFFFFF"/>
        </w:rPr>
        <w:t xml:space="preserve"> кору на </w:t>
      </w:r>
      <w:proofErr w:type="spellStart"/>
      <w:r>
        <w:rPr>
          <w:sz w:val="28"/>
          <w:szCs w:val="28"/>
          <w:shd w:val="clear" w:color="auto" w:fill="FFFFFF"/>
        </w:rPr>
        <w:t>території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громади</w:t>
      </w:r>
      <w:proofErr w:type="spellEnd"/>
      <w:r>
        <w:rPr>
          <w:sz w:val="28"/>
          <w:szCs w:val="28"/>
          <w:shd w:val="clear" w:color="auto" w:fill="FFFFFF"/>
          <w:lang w:val="uk-UA"/>
        </w:rPr>
        <w:t>.</w:t>
      </w:r>
    </w:p>
    <w:p w:rsidR="005B48ED" w:rsidRPr="002667CA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67CA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2667C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05973" w:rsidRPr="00087D63" w:rsidRDefault="00D663C6" w:rsidP="00087D63">
      <w:pPr>
        <w:pStyle w:val="a4"/>
        <w:ind w:left="851"/>
        <w:jc w:val="both"/>
        <w:rPr>
          <w:rFonts w:eastAsiaTheme="minorEastAsia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A239E0">
        <w:rPr>
          <w:b/>
          <w:sz w:val="28"/>
          <w:szCs w:val="28"/>
          <w:lang w:val="uk-UA"/>
        </w:rPr>
        <w:t xml:space="preserve">. </w:t>
      </w:r>
      <w:r w:rsidR="009949C9" w:rsidRPr="00087D63">
        <w:rPr>
          <w:b/>
          <w:sz w:val="28"/>
          <w:szCs w:val="28"/>
          <w:lang w:val="uk-UA"/>
        </w:rPr>
        <w:t xml:space="preserve">Слухали: </w:t>
      </w:r>
      <w:r w:rsidR="0041545E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Про підсумки </w:t>
      </w:r>
      <w:r w:rsidR="00C04CAF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та завершення </w:t>
      </w:r>
      <w:r w:rsidR="0041545E">
        <w:rPr>
          <w:rFonts w:ascii="ProbaPro" w:hAnsi="ProbaPro"/>
          <w:b/>
          <w:color w:val="000000"/>
          <w:sz w:val="28"/>
          <w:szCs w:val="28"/>
          <w:lang w:val="uk-UA" w:eastAsia="uk-UA"/>
        </w:rPr>
        <w:t>робіт</w:t>
      </w:r>
      <w:r w:rsidR="009949C9" w:rsidRPr="00087D63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 по ліквідації наслідків сильних опадів у вигляді дощу</w:t>
      </w:r>
      <w:r w:rsidR="0015409D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 </w:t>
      </w:r>
      <w:r w:rsidR="00956E98" w:rsidRPr="00956E98">
        <w:rPr>
          <w:rFonts w:ascii="ProbaPro" w:hAnsi="ProbaPro"/>
          <w:b/>
          <w:color w:val="000000"/>
          <w:sz w:val="28"/>
          <w:szCs w:val="28"/>
          <w:lang w:val="uk-UA" w:eastAsia="uk-UA"/>
        </w:rPr>
        <w:t>та граду 14 липня 2025 року</w:t>
      </w:r>
      <w:r w:rsidR="009949C9" w:rsidRPr="00087D63">
        <w:rPr>
          <w:b/>
          <w:color w:val="000000" w:themeColor="text1"/>
          <w:sz w:val="28"/>
          <w:szCs w:val="28"/>
          <w:lang w:val="uk-UA"/>
        </w:rPr>
        <w:t>.</w:t>
      </w:r>
      <w:r w:rsidR="009949C9" w:rsidRPr="00087D63">
        <w:rPr>
          <w:b/>
          <w:sz w:val="28"/>
          <w:szCs w:val="28"/>
          <w:lang w:val="uk-UA"/>
        </w:rPr>
        <w:t xml:space="preserve"> </w:t>
      </w:r>
      <w:r w:rsidR="00094ED6" w:rsidRPr="00087D63">
        <w:rPr>
          <w:b/>
          <w:sz w:val="28"/>
          <w:szCs w:val="28"/>
          <w:lang w:val="uk-UA"/>
        </w:rPr>
        <w:t>(</w:t>
      </w:r>
      <w:r w:rsidR="00C04CAF">
        <w:rPr>
          <w:b/>
          <w:i/>
          <w:sz w:val="28"/>
          <w:szCs w:val="28"/>
          <w:lang w:val="uk-UA"/>
        </w:rPr>
        <w:t>М.Шинкар,  І.Сидоренко</w:t>
      </w:r>
      <w:r w:rsidR="006A4472" w:rsidRPr="00087D63">
        <w:rPr>
          <w:b/>
          <w:sz w:val="28"/>
          <w:szCs w:val="28"/>
          <w:lang w:val="uk-UA"/>
        </w:rPr>
        <w:t>)</w:t>
      </w:r>
      <w:r w:rsidR="0028066A" w:rsidRPr="00087D63">
        <w:rPr>
          <w:b/>
          <w:sz w:val="28"/>
          <w:szCs w:val="28"/>
          <w:lang w:val="uk-UA"/>
        </w:rPr>
        <w:t>.</w:t>
      </w:r>
    </w:p>
    <w:p w:rsidR="00D95D3E" w:rsidRPr="002667CA" w:rsidRDefault="00D95D3E" w:rsidP="00D95D3E">
      <w:pPr>
        <w:pStyle w:val="a4"/>
        <w:ind w:left="644"/>
        <w:jc w:val="both"/>
        <w:rPr>
          <w:b/>
          <w:sz w:val="28"/>
          <w:szCs w:val="28"/>
          <w:lang w:val="uk-UA"/>
        </w:rPr>
      </w:pPr>
    </w:p>
    <w:p w:rsidR="00094ED6" w:rsidRPr="002667CA" w:rsidRDefault="00956E98" w:rsidP="00817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 w:bidi="uk-UA"/>
        </w:rPr>
        <w:t xml:space="preserve">За інформацією наданою старостою </w:t>
      </w:r>
      <w:proofErr w:type="spellStart"/>
      <w:r>
        <w:rPr>
          <w:color w:val="000000" w:themeColor="text1"/>
          <w:sz w:val="28"/>
          <w:szCs w:val="28"/>
          <w:lang w:val="uk-UA" w:bidi="uk-UA"/>
        </w:rPr>
        <w:t>Липівського</w:t>
      </w:r>
      <w:proofErr w:type="spellEnd"/>
      <w:r>
        <w:rPr>
          <w:color w:val="000000" w:themeColor="text1"/>
          <w:sz w:val="28"/>
          <w:szCs w:val="28"/>
          <w:lang w:val="uk-UA" w:bidi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 w:bidi="uk-UA"/>
        </w:rPr>
        <w:t>старостинського</w:t>
      </w:r>
      <w:proofErr w:type="spellEnd"/>
      <w:r>
        <w:rPr>
          <w:color w:val="000000" w:themeColor="text1"/>
          <w:sz w:val="28"/>
          <w:szCs w:val="28"/>
          <w:lang w:val="uk-UA" w:bidi="uk-UA"/>
        </w:rPr>
        <w:t xml:space="preserve"> округу (В.</w:t>
      </w:r>
      <w:proofErr w:type="spellStart"/>
      <w:r>
        <w:rPr>
          <w:color w:val="000000" w:themeColor="text1"/>
          <w:sz w:val="28"/>
          <w:szCs w:val="28"/>
          <w:lang w:val="uk-UA" w:bidi="uk-UA"/>
        </w:rPr>
        <w:t>Стиславський</w:t>
      </w:r>
      <w:proofErr w:type="spellEnd"/>
      <w:r>
        <w:rPr>
          <w:color w:val="000000" w:themeColor="text1"/>
          <w:sz w:val="28"/>
          <w:szCs w:val="28"/>
          <w:lang w:val="uk-UA" w:bidi="uk-UA"/>
        </w:rPr>
        <w:t xml:space="preserve">) зафіксовано пошкодження житлових та господарської будівель та знищення посівів городини на присадибних ділянках в селі </w:t>
      </w:r>
      <w:proofErr w:type="spellStart"/>
      <w:r>
        <w:rPr>
          <w:color w:val="000000" w:themeColor="text1"/>
          <w:sz w:val="28"/>
          <w:szCs w:val="28"/>
          <w:lang w:val="uk-UA" w:bidi="uk-UA"/>
        </w:rPr>
        <w:t>Кліщівна</w:t>
      </w:r>
      <w:proofErr w:type="spellEnd"/>
      <w:r>
        <w:rPr>
          <w:color w:val="000000" w:themeColor="text1"/>
          <w:sz w:val="28"/>
          <w:szCs w:val="28"/>
          <w:lang w:val="uk-UA" w:bidi="uk-UA"/>
        </w:rPr>
        <w:t xml:space="preserve"> внаслідок сильних опадів у вигляді дощу та граду 14 липня 2025 року. </w:t>
      </w:r>
      <w:r w:rsidR="00094ED6" w:rsidRPr="002667CA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="00094ED6" w:rsidRPr="002667CA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="00094ED6" w:rsidRPr="002667CA">
        <w:rPr>
          <w:rFonts w:ascii="ProbaPro" w:hAnsi="ProbaPro"/>
          <w:color w:val="000000"/>
          <w:sz w:val="28"/>
          <w:szCs w:val="28"/>
          <w:lang w:val="uk-UA"/>
        </w:rPr>
        <w:t xml:space="preserve">, </w:t>
      </w:r>
      <w:r w:rsidR="00094ED6" w:rsidRPr="002667CA">
        <w:rPr>
          <w:rFonts w:ascii="ProbaPro" w:hAnsi="ProbaPro"/>
          <w:b/>
          <w:color w:val="000000"/>
          <w:sz w:val="28"/>
          <w:szCs w:val="28"/>
          <w:lang w:val="uk-UA"/>
        </w:rPr>
        <w:t>комісія ВИРІШИЛА</w:t>
      </w:r>
      <w:r w:rsidR="00094ED6" w:rsidRPr="002667CA">
        <w:rPr>
          <w:rFonts w:ascii="ProbaPro" w:hAnsi="ProbaPro"/>
          <w:color w:val="000000"/>
          <w:sz w:val="28"/>
          <w:szCs w:val="28"/>
          <w:lang w:val="uk-UA"/>
        </w:rPr>
        <w:t>:</w:t>
      </w:r>
    </w:p>
    <w:p w:rsidR="009949C9" w:rsidRDefault="004938D7" w:rsidP="00C33D77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 xml:space="preserve">1. </w:t>
      </w:r>
      <w:r w:rsidR="00603C22" w:rsidRPr="002667CA">
        <w:rPr>
          <w:rFonts w:ascii="ProbaPro" w:hAnsi="ProbaPro"/>
          <w:color w:val="000000"/>
          <w:sz w:val="28"/>
          <w:szCs w:val="28"/>
          <w:lang w:val="uk-UA"/>
        </w:rPr>
        <w:t>Інформацію</w:t>
      </w:r>
      <w:r w:rsidR="009949C9" w:rsidRPr="009949C9">
        <w:rPr>
          <w:b/>
          <w:sz w:val="28"/>
          <w:szCs w:val="28"/>
          <w:lang w:val="uk-UA"/>
        </w:rPr>
        <w:t xml:space="preserve"> </w:t>
      </w:r>
      <w:r w:rsidR="00C33D77">
        <w:rPr>
          <w:sz w:val="28"/>
          <w:szCs w:val="28"/>
          <w:lang w:val="uk-UA"/>
        </w:rPr>
        <w:t>п</w:t>
      </w:r>
      <w:r w:rsidR="009949C9" w:rsidRPr="009949C9">
        <w:rPr>
          <w:rFonts w:ascii="ProbaPro" w:hAnsi="ProbaPro"/>
          <w:color w:val="000000"/>
          <w:sz w:val="28"/>
          <w:szCs w:val="28"/>
          <w:lang w:val="uk-UA" w:eastAsia="uk-UA"/>
        </w:rPr>
        <w:t>ро підсумки роботи</w:t>
      </w:r>
      <w:r w:rsidR="009949C9" w:rsidRPr="002667CA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 </w:t>
      </w:r>
      <w:r w:rsidR="009949C9" w:rsidRPr="002667CA">
        <w:rPr>
          <w:rFonts w:ascii="ProbaPro" w:hAnsi="ProbaPro"/>
          <w:color w:val="000000"/>
          <w:sz w:val="28"/>
          <w:szCs w:val="28"/>
          <w:lang w:val="uk-UA" w:eastAsia="uk-UA"/>
        </w:rPr>
        <w:t>по ліквідації наслідків сильних опадів у вигляді дощу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121FAF">
        <w:rPr>
          <w:color w:val="000000" w:themeColor="text1"/>
          <w:sz w:val="28"/>
          <w:szCs w:val="28"/>
          <w:lang w:val="uk-UA"/>
        </w:rPr>
        <w:t xml:space="preserve">та граду </w:t>
      </w:r>
      <w:r>
        <w:rPr>
          <w:color w:val="000000" w:themeColor="text1"/>
          <w:sz w:val="28"/>
          <w:szCs w:val="28"/>
          <w:lang w:val="uk-UA"/>
        </w:rPr>
        <w:t>взяти до відома.</w:t>
      </w:r>
    </w:p>
    <w:p w:rsidR="00DE5E3C" w:rsidRDefault="004938D7" w:rsidP="00C33D77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 Відзначити оперативну та злагоджену роботу</w:t>
      </w:r>
      <w:r w:rsidR="00272707">
        <w:rPr>
          <w:color w:val="000000" w:themeColor="text1"/>
          <w:sz w:val="28"/>
          <w:szCs w:val="28"/>
          <w:lang w:val="uk-UA"/>
        </w:rPr>
        <w:t xml:space="preserve"> </w:t>
      </w:r>
      <w:r w:rsidR="00956E98">
        <w:rPr>
          <w:color w:val="000000" w:themeColor="text1"/>
          <w:sz w:val="28"/>
          <w:szCs w:val="28"/>
          <w:lang w:val="uk-UA"/>
        </w:rPr>
        <w:t xml:space="preserve">старости </w:t>
      </w:r>
      <w:proofErr w:type="spellStart"/>
      <w:r w:rsidR="00956E98">
        <w:rPr>
          <w:color w:val="000000" w:themeColor="text1"/>
          <w:sz w:val="28"/>
          <w:szCs w:val="28"/>
          <w:lang w:val="uk-UA"/>
        </w:rPr>
        <w:t>Липівського</w:t>
      </w:r>
      <w:proofErr w:type="spellEnd"/>
      <w:r w:rsidR="00956E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56E98">
        <w:rPr>
          <w:color w:val="000000" w:themeColor="text1"/>
          <w:sz w:val="28"/>
          <w:szCs w:val="28"/>
          <w:lang w:val="uk-UA"/>
        </w:rPr>
        <w:t>старостинського</w:t>
      </w:r>
      <w:proofErr w:type="spellEnd"/>
      <w:r w:rsidR="00956E98">
        <w:rPr>
          <w:color w:val="000000" w:themeColor="text1"/>
          <w:sz w:val="28"/>
          <w:szCs w:val="28"/>
          <w:lang w:val="uk-UA"/>
        </w:rPr>
        <w:t xml:space="preserve"> округу та комісії </w:t>
      </w:r>
      <w:r w:rsidR="00C04CAF" w:rsidRPr="00C04CAF">
        <w:rPr>
          <w:color w:val="000000" w:themeColor="text1"/>
          <w:sz w:val="28"/>
          <w:szCs w:val="28"/>
          <w:lang w:val="uk-UA"/>
        </w:rPr>
        <w:t>з визначення збитків завданих внаслідок сильних опадів</w:t>
      </w:r>
      <w:r w:rsidR="00C04CAF">
        <w:rPr>
          <w:color w:val="000000" w:themeColor="text1"/>
          <w:sz w:val="28"/>
          <w:szCs w:val="28"/>
          <w:lang w:val="uk-UA"/>
        </w:rPr>
        <w:t xml:space="preserve"> створеної розпорядженням міського голови від 17.07.2025 року № 154-р</w:t>
      </w:r>
      <w:r w:rsidR="00A72555">
        <w:rPr>
          <w:color w:val="000000" w:themeColor="text1"/>
          <w:sz w:val="28"/>
          <w:szCs w:val="28"/>
          <w:lang w:val="uk-UA"/>
        </w:rPr>
        <w:t>.</w:t>
      </w:r>
    </w:p>
    <w:p w:rsidR="0041545E" w:rsidRDefault="001F3FCF" w:rsidP="00C33D77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 Пого</w:t>
      </w:r>
      <w:r w:rsidR="0041545E">
        <w:rPr>
          <w:color w:val="000000" w:themeColor="text1"/>
          <w:sz w:val="28"/>
          <w:szCs w:val="28"/>
          <w:lang w:val="uk-UA"/>
        </w:rPr>
        <w:t xml:space="preserve">дити </w:t>
      </w:r>
      <w:r w:rsidR="00F00FDF">
        <w:rPr>
          <w:color w:val="000000" w:themeColor="text1"/>
          <w:sz w:val="28"/>
          <w:szCs w:val="28"/>
          <w:lang w:val="uk-UA"/>
        </w:rPr>
        <w:t xml:space="preserve">зведений </w:t>
      </w:r>
      <w:r w:rsidR="0041545E">
        <w:rPr>
          <w:color w:val="000000" w:themeColor="text1"/>
          <w:sz w:val="28"/>
          <w:szCs w:val="28"/>
          <w:lang w:val="uk-UA"/>
        </w:rPr>
        <w:t>акт</w:t>
      </w:r>
      <w:r w:rsidR="0041545E" w:rsidRPr="002667CA">
        <w:rPr>
          <w:color w:val="000000" w:themeColor="text1"/>
          <w:sz w:val="28"/>
          <w:szCs w:val="28"/>
          <w:lang w:val="uk-UA"/>
        </w:rPr>
        <w:t xml:space="preserve"> обстеження </w:t>
      </w:r>
      <w:r w:rsidR="0041545E" w:rsidRPr="00A72555">
        <w:rPr>
          <w:rFonts w:ascii="ProbaPro" w:hAnsi="ProbaPro"/>
          <w:color w:val="000000"/>
          <w:sz w:val="28"/>
          <w:szCs w:val="28"/>
          <w:lang w:val="uk-UA" w:eastAsia="uk-UA"/>
        </w:rPr>
        <w:t>домоволодінь, які постраждали внаслідок силь</w:t>
      </w:r>
      <w:r w:rsidR="0041545E">
        <w:rPr>
          <w:rFonts w:ascii="ProbaPro" w:hAnsi="ProbaPro"/>
          <w:color w:val="000000"/>
          <w:sz w:val="28"/>
          <w:szCs w:val="28"/>
          <w:lang w:val="uk-UA" w:eastAsia="uk-UA"/>
        </w:rPr>
        <w:t xml:space="preserve">них опадів у вигляді дощу </w:t>
      </w:r>
      <w:r w:rsidR="00C04CAF" w:rsidRPr="00C04CAF">
        <w:rPr>
          <w:rFonts w:ascii="ProbaPro" w:hAnsi="ProbaPro"/>
          <w:color w:val="000000"/>
          <w:sz w:val="28"/>
          <w:szCs w:val="28"/>
          <w:lang w:val="uk-UA" w:eastAsia="uk-UA"/>
        </w:rPr>
        <w:t>та граду 14 липня 2025 року</w:t>
      </w:r>
      <w:r w:rsidR="0041545E">
        <w:rPr>
          <w:rFonts w:ascii="ProbaPro" w:hAnsi="ProbaPro"/>
          <w:color w:val="000000"/>
          <w:sz w:val="28"/>
          <w:szCs w:val="28"/>
          <w:lang w:val="uk-UA" w:eastAsia="uk-UA"/>
        </w:rPr>
        <w:t>, згідно додатку 1.</w:t>
      </w:r>
    </w:p>
    <w:p w:rsidR="0015409D" w:rsidRPr="00106192" w:rsidRDefault="0015409D" w:rsidP="00C33D77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E18F6" w:rsidRPr="002667CA" w:rsidRDefault="00D663C6" w:rsidP="0015409D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41545E">
        <w:rPr>
          <w:b/>
          <w:sz w:val="28"/>
          <w:szCs w:val="28"/>
          <w:lang w:val="uk-UA"/>
        </w:rPr>
        <w:t xml:space="preserve">. </w:t>
      </w:r>
      <w:r w:rsidR="002E18F6" w:rsidRPr="002667CA">
        <w:rPr>
          <w:b/>
          <w:sz w:val="28"/>
          <w:szCs w:val="28"/>
          <w:lang w:val="uk-UA"/>
        </w:rPr>
        <w:t xml:space="preserve">Слухали: </w:t>
      </w:r>
      <w:r w:rsidR="002E18F6" w:rsidRPr="002667CA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Про </w:t>
      </w:r>
      <w:r w:rsidR="00FE54A5">
        <w:rPr>
          <w:rFonts w:eastAsiaTheme="minorEastAsia"/>
          <w:b/>
          <w:bCs/>
          <w:sz w:val="28"/>
          <w:szCs w:val="28"/>
          <w:lang w:val="uk-UA"/>
        </w:rPr>
        <w:t>часткове</w:t>
      </w:r>
      <w:r w:rsidR="00603C22" w:rsidRPr="002667CA">
        <w:rPr>
          <w:rFonts w:eastAsiaTheme="minorEastAsia"/>
          <w:b/>
          <w:bCs/>
          <w:sz w:val="28"/>
          <w:szCs w:val="28"/>
          <w:lang w:val="uk-UA"/>
        </w:rPr>
        <w:t xml:space="preserve"> відшкодування збитків завданих </w:t>
      </w:r>
      <w:r w:rsidR="00087D63">
        <w:rPr>
          <w:b/>
          <w:color w:val="000000" w:themeColor="text1"/>
          <w:sz w:val="28"/>
          <w:szCs w:val="28"/>
          <w:lang w:val="uk-UA"/>
        </w:rPr>
        <w:t>домоволодінням,</w:t>
      </w:r>
      <w:r w:rsidR="001B04F4" w:rsidRPr="001B04F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087D63" w:rsidRPr="00087D63">
        <w:rPr>
          <w:b/>
          <w:color w:val="000000" w:themeColor="text1"/>
          <w:sz w:val="28"/>
          <w:szCs w:val="28"/>
          <w:lang w:val="uk-UA"/>
        </w:rPr>
        <w:t xml:space="preserve">які постраждали внаслідок сильних опадів у вигляді дощу </w:t>
      </w:r>
      <w:r w:rsidR="00956E98" w:rsidRPr="00956E98">
        <w:rPr>
          <w:b/>
          <w:color w:val="000000" w:themeColor="text1"/>
          <w:sz w:val="28"/>
          <w:szCs w:val="28"/>
          <w:lang w:val="uk-UA"/>
        </w:rPr>
        <w:t>та граду 14 липня 2025 року</w:t>
      </w:r>
      <w:r w:rsidR="00087D63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603C22" w:rsidRPr="002667CA">
        <w:rPr>
          <w:rFonts w:eastAsiaTheme="minorEastAsia"/>
          <w:b/>
          <w:bCs/>
          <w:sz w:val="28"/>
          <w:szCs w:val="28"/>
          <w:lang w:val="uk-UA"/>
        </w:rPr>
        <w:t>(</w:t>
      </w:r>
      <w:r w:rsidR="00087D63">
        <w:rPr>
          <w:rFonts w:eastAsiaTheme="minorEastAsia"/>
          <w:b/>
          <w:bCs/>
          <w:i/>
          <w:sz w:val="28"/>
          <w:szCs w:val="28"/>
          <w:lang w:val="uk-UA"/>
        </w:rPr>
        <w:t>М.Шинкар</w:t>
      </w:r>
      <w:r w:rsidR="002E18F6" w:rsidRPr="002667CA">
        <w:rPr>
          <w:rFonts w:eastAsiaTheme="minorEastAsia"/>
          <w:b/>
          <w:bCs/>
          <w:sz w:val="28"/>
          <w:szCs w:val="28"/>
          <w:lang w:val="uk-UA"/>
        </w:rPr>
        <w:t>).</w:t>
      </w:r>
    </w:p>
    <w:p w:rsidR="002E18F6" w:rsidRPr="002667CA" w:rsidRDefault="002E18F6" w:rsidP="002E18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</w:p>
    <w:p w:rsidR="004035DE" w:rsidRPr="007010F5" w:rsidRDefault="00A6335D" w:rsidP="00EC29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 w:bidi="uk-UA"/>
        </w:rPr>
      </w:pPr>
      <w:r>
        <w:rPr>
          <w:color w:val="000000" w:themeColor="text1"/>
          <w:sz w:val="28"/>
          <w:szCs w:val="28"/>
          <w:lang w:val="uk-UA" w:bidi="uk-UA"/>
        </w:rPr>
        <w:t>Перший заступник міського голови (М.Шинкар</w:t>
      </w:r>
      <w:r w:rsidR="004035DE">
        <w:rPr>
          <w:color w:val="000000" w:themeColor="text1"/>
          <w:sz w:val="28"/>
          <w:szCs w:val="28"/>
          <w:lang w:val="uk-UA" w:bidi="uk-UA"/>
        </w:rPr>
        <w:t>) зазначив, що при розрахунку відшкодувань враховано</w:t>
      </w:r>
      <w:r w:rsidR="007010F5">
        <w:rPr>
          <w:color w:val="000000" w:themeColor="text1"/>
          <w:sz w:val="28"/>
          <w:szCs w:val="28"/>
          <w:lang w:val="uk-UA" w:bidi="uk-UA"/>
        </w:rPr>
        <w:t>, а саме: скло – 300грн/м</w:t>
      </w:r>
      <w:r w:rsidR="007010F5">
        <w:rPr>
          <w:color w:val="000000" w:themeColor="text1"/>
          <w:sz w:val="28"/>
          <w:szCs w:val="28"/>
          <w:vertAlign w:val="superscript"/>
          <w:lang w:val="uk-UA" w:bidi="uk-UA"/>
        </w:rPr>
        <w:t>2</w:t>
      </w:r>
      <w:r w:rsidR="007010F5">
        <w:rPr>
          <w:color w:val="000000" w:themeColor="text1"/>
          <w:sz w:val="28"/>
          <w:szCs w:val="28"/>
          <w:lang w:val="uk-UA" w:bidi="uk-UA"/>
        </w:rPr>
        <w:t>, шифер – 400грн/шт.,</w:t>
      </w:r>
      <w:r w:rsidR="00812C83">
        <w:rPr>
          <w:color w:val="000000" w:themeColor="text1"/>
          <w:sz w:val="28"/>
          <w:szCs w:val="28"/>
          <w:lang w:val="uk-UA" w:bidi="uk-UA"/>
        </w:rPr>
        <w:t xml:space="preserve"> посіви городини до 0,04га</w:t>
      </w:r>
      <w:r>
        <w:rPr>
          <w:color w:val="000000" w:themeColor="text1"/>
          <w:sz w:val="28"/>
          <w:szCs w:val="28"/>
          <w:lang w:val="uk-UA" w:bidi="uk-UA"/>
        </w:rPr>
        <w:t xml:space="preserve"> – 800грн., посіви городини 0,04-0,08га – 1000грн. та посіви городини більше 0,08га – 1200грн.</w:t>
      </w:r>
    </w:p>
    <w:p w:rsidR="002E18F6" w:rsidRPr="002667CA" w:rsidRDefault="00EC29AD" w:rsidP="00EC29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 w:rsidRPr="002667CA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2667CA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 xml:space="preserve">, </w:t>
      </w:r>
      <w:r w:rsidRPr="002667CA">
        <w:rPr>
          <w:rFonts w:ascii="ProbaPro" w:hAnsi="ProbaPro"/>
          <w:b/>
          <w:color w:val="000000"/>
          <w:sz w:val="28"/>
          <w:szCs w:val="28"/>
          <w:lang w:val="uk-UA"/>
        </w:rPr>
        <w:t>комісія ВИРІШИЛА</w:t>
      </w:r>
      <w:r w:rsidR="00603C22" w:rsidRPr="002667CA">
        <w:rPr>
          <w:color w:val="000000"/>
          <w:sz w:val="28"/>
          <w:szCs w:val="28"/>
          <w:lang w:val="uk-UA" w:bidi="uk-UA"/>
        </w:rPr>
        <w:t>:</w:t>
      </w:r>
      <w:r w:rsidR="004D5428" w:rsidRPr="002667CA">
        <w:rPr>
          <w:color w:val="000000"/>
          <w:sz w:val="28"/>
          <w:szCs w:val="28"/>
          <w:lang w:val="uk-UA" w:bidi="uk-UA"/>
        </w:rPr>
        <w:t xml:space="preserve"> </w:t>
      </w:r>
    </w:p>
    <w:p w:rsidR="00087D63" w:rsidRDefault="00087D63" w:rsidP="00087D63">
      <w:pPr>
        <w:pStyle w:val="a3"/>
        <w:numPr>
          <w:ilvl w:val="0"/>
          <w:numId w:val="22"/>
        </w:numPr>
        <w:shd w:val="clear" w:color="auto" w:fill="FFFFFF"/>
        <w:spacing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 xml:space="preserve">Погодити розрахунки </w:t>
      </w:r>
      <w:r w:rsidRPr="00087D63">
        <w:rPr>
          <w:color w:val="000000"/>
          <w:sz w:val="28"/>
          <w:szCs w:val="28"/>
          <w:lang w:val="uk-UA" w:bidi="uk-UA"/>
        </w:rPr>
        <w:t>відшкодувань домоволодінням, які постраждали внаслідок силь</w:t>
      </w:r>
      <w:r w:rsidR="00272707">
        <w:rPr>
          <w:color w:val="000000"/>
          <w:sz w:val="28"/>
          <w:szCs w:val="28"/>
          <w:lang w:val="uk-UA" w:bidi="uk-UA"/>
        </w:rPr>
        <w:t xml:space="preserve">них опадів у вигляді дощу </w:t>
      </w:r>
      <w:r w:rsidR="00956E98">
        <w:rPr>
          <w:color w:val="000000" w:themeColor="text1"/>
          <w:sz w:val="28"/>
          <w:szCs w:val="28"/>
          <w:lang w:val="uk-UA"/>
        </w:rPr>
        <w:t xml:space="preserve">та граду 14 липня </w:t>
      </w:r>
      <w:r w:rsidR="00956E98" w:rsidRPr="00087D63">
        <w:rPr>
          <w:color w:val="000000" w:themeColor="text1"/>
          <w:sz w:val="28"/>
          <w:szCs w:val="28"/>
          <w:lang w:val="uk-UA"/>
        </w:rPr>
        <w:t>2025 року</w:t>
      </w:r>
      <w:r w:rsidR="00165F37">
        <w:rPr>
          <w:color w:val="000000"/>
          <w:sz w:val="28"/>
          <w:szCs w:val="28"/>
          <w:lang w:val="uk-UA" w:bidi="uk-UA"/>
        </w:rPr>
        <w:t>, згідно додатку 2.</w:t>
      </w:r>
    </w:p>
    <w:p w:rsidR="002667CA" w:rsidRDefault="008E59E0" w:rsidP="00F00FDF">
      <w:pPr>
        <w:pStyle w:val="a3"/>
        <w:numPr>
          <w:ilvl w:val="0"/>
          <w:numId w:val="22"/>
        </w:numPr>
        <w:shd w:val="clear" w:color="auto" w:fill="FFFFFF"/>
        <w:spacing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>Рекомендувати в</w:t>
      </w:r>
      <w:r w:rsidR="001623B6" w:rsidRPr="002667CA">
        <w:rPr>
          <w:color w:val="000000"/>
          <w:sz w:val="28"/>
          <w:szCs w:val="28"/>
          <w:lang w:val="uk-UA" w:bidi="uk-UA"/>
        </w:rPr>
        <w:t xml:space="preserve">иконавчому комітету міської ради </w:t>
      </w:r>
      <w:r w:rsidR="00B05DAE">
        <w:rPr>
          <w:color w:val="000000"/>
          <w:sz w:val="28"/>
          <w:szCs w:val="28"/>
          <w:lang w:val="uk-UA" w:bidi="uk-UA"/>
        </w:rPr>
        <w:t xml:space="preserve"> </w:t>
      </w:r>
      <w:r w:rsidR="00F00FDF">
        <w:rPr>
          <w:color w:val="000000"/>
          <w:sz w:val="28"/>
          <w:szCs w:val="28"/>
          <w:lang w:val="uk-UA" w:bidi="uk-UA"/>
        </w:rPr>
        <w:t xml:space="preserve">відповідно до розділу 2 пункту 2.3.8 Положення про порядок надання одноразових грошових допомог мешканцям Рогатинської міської територіальної громади затвердженого рішенням сесії міської ради від 27 лютого 2025 року № 11005 </w:t>
      </w:r>
      <w:r w:rsidR="001623B6" w:rsidRPr="002667CA">
        <w:rPr>
          <w:color w:val="000000"/>
          <w:sz w:val="28"/>
          <w:szCs w:val="28"/>
          <w:lang w:val="uk-UA" w:bidi="uk-UA"/>
        </w:rPr>
        <w:t xml:space="preserve">розглянути на </w:t>
      </w:r>
      <w:r w:rsidR="00E425D5" w:rsidRPr="002667CA">
        <w:rPr>
          <w:color w:val="000000"/>
          <w:sz w:val="28"/>
          <w:szCs w:val="28"/>
          <w:lang w:val="uk-UA" w:bidi="uk-UA"/>
        </w:rPr>
        <w:t xml:space="preserve">черговому </w:t>
      </w:r>
      <w:r w:rsidR="001623B6" w:rsidRPr="002667CA">
        <w:rPr>
          <w:color w:val="000000"/>
          <w:sz w:val="28"/>
          <w:szCs w:val="28"/>
          <w:lang w:val="uk-UA" w:bidi="uk-UA"/>
        </w:rPr>
        <w:t>засіданні</w:t>
      </w:r>
      <w:r w:rsidR="00E425D5" w:rsidRPr="002667CA">
        <w:rPr>
          <w:color w:val="000000"/>
          <w:sz w:val="28"/>
          <w:szCs w:val="28"/>
          <w:lang w:val="uk-UA" w:bidi="uk-UA"/>
        </w:rPr>
        <w:t xml:space="preserve"> виконавчого комітету можл</w:t>
      </w:r>
      <w:r w:rsidR="00396593">
        <w:rPr>
          <w:color w:val="000000"/>
          <w:sz w:val="28"/>
          <w:szCs w:val="28"/>
          <w:lang w:val="uk-UA" w:bidi="uk-UA"/>
        </w:rPr>
        <w:t xml:space="preserve">ивість  </w:t>
      </w:r>
      <w:r w:rsidR="00E425D5" w:rsidRPr="002667CA">
        <w:rPr>
          <w:color w:val="000000"/>
          <w:sz w:val="28"/>
          <w:szCs w:val="28"/>
          <w:lang w:val="uk-UA" w:bidi="uk-UA"/>
        </w:rPr>
        <w:t xml:space="preserve"> надання допомоги</w:t>
      </w:r>
      <w:r w:rsidR="00B05DAE">
        <w:rPr>
          <w:color w:val="000000"/>
          <w:sz w:val="28"/>
          <w:szCs w:val="28"/>
          <w:lang w:val="uk-UA" w:bidi="uk-UA"/>
        </w:rPr>
        <w:t xml:space="preserve"> на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="00755584">
        <w:rPr>
          <w:color w:val="000000"/>
          <w:sz w:val="28"/>
          <w:szCs w:val="28"/>
          <w:lang w:val="uk-UA" w:bidi="uk-UA"/>
        </w:rPr>
        <w:t xml:space="preserve">часткове </w:t>
      </w:r>
      <w:r>
        <w:rPr>
          <w:color w:val="000000"/>
          <w:sz w:val="28"/>
          <w:szCs w:val="28"/>
          <w:lang w:val="uk-UA" w:bidi="uk-UA"/>
        </w:rPr>
        <w:t>відшкодування</w:t>
      </w:r>
      <w:r w:rsidR="00B05DAE">
        <w:rPr>
          <w:color w:val="000000"/>
          <w:sz w:val="28"/>
          <w:szCs w:val="28"/>
          <w:lang w:val="uk-UA" w:bidi="uk-UA"/>
        </w:rPr>
        <w:t xml:space="preserve"> знищ</w:t>
      </w:r>
      <w:r w:rsidR="00C04CAF">
        <w:rPr>
          <w:color w:val="000000"/>
          <w:sz w:val="28"/>
          <w:szCs w:val="28"/>
          <w:lang w:val="uk-UA" w:bidi="uk-UA"/>
        </w:rPr>
        <w:t xml:space="preserve">ених покрівельних матеріалів, </w:t>
      </w:r>
      <w:r w:rsidR="00B05DAE">
        <w:rPr>
          <w:color w:val="000000"/>
          <w:sz w:val="28"/>
          <w:szCs w:val="28"/>
          <w:lang w:val="uk-UA" w:bidi="uk-UA"/>
        </w:rPr>
        <w:t xml:space="preserve">віконного </w:t>
      </w:r>
      <w:r w:rsidR="001F3FCF">
        <w:rPr>
          <w:color w:val="000000"/>
          <w:sz w:val="28"/>
          <w:szCs w:val="28"/>
          <w:lang w:val="uk-UA" w:bidi="uk-UA"/>
        </w:rPr>
        <w:t xml:space="preserve"> </w:t>
      </w:r>
      <w:r w:rsidR="00A239E0">
        <w:rPr>
          <w:color w:val="000000"/>
          <w:sz w:val="28"/>
          <w:szCs w:val="28"/>
          <w:lang w:val="uk-UA" w:bidi="uk-UA"/>
        </w:rPr>
        <w:t>скла</w:t>
      </w:r>
      <w:r w:rsidR="00C04CAF">
        <w:rPr>
          <w:color w:val="000000"/>
          <w:sz w:val="28"/>
          <w:szCs w:val="28"/>
          <w:lang w:val="uk-UA" w:bidi="uk-UA"/>
        </w:rPr>
        <w:t xml:space="preserve"> та знищених посівів городини</w:t>
      </w:r>
      <w:r w:rsidR="00A239E0">
        <w:rPr>
          <w:color w:val="000000"/>
          <w:sz w:val="28"/>
          <w:szCs w:val="28"/>
          <w:lang w:val="uk-UA" w:bidi="uk-UA"/>
        </w:rPr>
        <w:t xml:space="preserve"> </w:t>
      </w:r>
      <w:r w:rsidR="00C04CAF">
        <w:rPr>
          <w:color w:val="000000" w:themeColor="text1"/>
          <w:sz w:val="28"/>
          <w:szCs w:val="28"/>
          <w:lang w:val="uk-UA" w:bidi="uk-UA"/>
        </w:rPr>
        <w:t xml:space="preserve">на присадибних ділянках в селі </w:t>
      </w:r>
      <w:proofErr w:type="spellStart"/>
      <w:r w:rsidR="00C04CAF">
        <w:rPr>
          <w:color w:val="000000" w:themeColor="text1"/>
          <w:sz w:val="28"/>
          <w:szCs w:val="28"/>
          <w:lang w:val="uk-UA" w:bidi="uk-UA"/>
        </w:rPr>
        <w:t>Кліщівна</w:t>
      </w:r>
      <w:proofErr w:type="spellEnd"/>
      <w:r w:rsidR="00C04CAF">
        <w:rPr>
          <w:color w:val="000000" w:themeColor="text1"/>
          <w:sz w:val="28"/>
          <w:szCs w:val="28"/>
          <w:lang w:val="uk-UA" w:bidi="uk-UA"/>
        </w:rPr>
        <w:t xml:space="preserve"> внаслідок сильних опадів у вигляді дощу та граду 14 липня 2025 року</w:t>
      </w:r>
      <w:r w:rsidR="000305F6">
        <w:rPr>
          <w:rFonts w:ascii="ProbaPro" w:hAnsi="ProbaPro"/>
          <w:color w:val="000000"/>
          <w:sz w:val="28"/>
          <w:szCs w:val="28"/>
          <w:lang w:val="uk-UA" w:eastAsia="uk-UA"/>
        </w:rPr>
        <w:t>, а саме</w:t>
      </w:r>
      <w:r w:rsidR="002667CA">
        <w:rPr>
          <w:rFonts w:ascii="ProbaPro" w:hAnsi="ProbaPro"/>
          <w:color w:val="000000"/>
          <w:sz w:val="28"/>
          <w:szCs w:val="28"/>
          <w:lang w:val="uk-UA" w:eastAsia="uk-UA"/>
        </w:rPr>
        <w:t>:</w:t>
      </w:r>
    </w:p>
    <w:p w:rsidR="002667CA" w:rsidRDefault="00AF1D34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Макойді</w:t>
      </w:r>
      <w:proofErr w:type="spellEnd"/>
      <w:r w:rsidR="00C30777">
        <w:rPr>
          <w:sz w:val="28"/>
          <w:szCs w:val="28"/>
          <w:shd w:val="clear" w:color="auto" w:fill="FFFFFF"/>
          <w:lang w:val="uk-UA"/>
        </w:rPr>
        <w:t xml:space="preserve"> Л.В., </w:t>
      </w:r>
      <w:r w:rsidR="009308B4">
        <w:rPr>
          <w:sz w:val="28"/>
          <w:szCs w:val="28"/>
          <w:shd w:val="clear" w:color="auto" w:fill="FFFFFF"/>
          <w:lang w:val="en-US"/>
        </w:rPr>
        <w:t>***********************</w:t>
      </w:r>
      <w:r w:rsidR="00C30777">
        <w:rPr>
          <w:sz w:val="28"/>
          <w:szCs w:val="28"/>
          <w:shd w:val="clear" w:color="auto" w:fill="FFFFFF"/>
          <w:lang w:val="uk-UA"/>
        </w:rPr>
        <w:t>.</w:t>
      </w:r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C04CAF" w:rsidRDefault="00AF1D34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Савці</w:t>
      </w:r>
      <w:proofErr w:type="spellEnd"/>
      <w:r w:rsidR="009308B4">
        <w:rPr>
          <w:sz w:val="28"/>
          <w:szCs w:val="28"/>
          <w:shd w:val="clear" w:color="auto" w:fill="FFFFFF"/>
          <w:lang w:val="uk-UA"/>
        </w:rPr>
        <w:t xml:space="preserve"> Л.М., </w:t>
      </w:r>
      <w:r w:rsidR="009308B4">
        <w:rPr>
          <w:sz w:val="28"/>
          <w:szCs w:val="28"/>
          <w:shd w:val="clear" w:color="auto" w:fill="FFFFFF"/>
          <w:lang w:val="en-US"/>
        </w:rPr>
        <w:t>***********************</w:t>
      </w:r>
      <w:r w:rsidR="00C30777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C30777" w:rsidRDefault="00AF1D34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Гранковській</w:t>
      </w:r>
      <w:proofErr w:type="spellEnd"/>
      <w:r w:rsidR="00C30777">
        <w:rPr>
          <w:sz w:val="28"/>
          <w:szCs w:val="28"/>
          <w:shd w:val="clear" w:color="auto" w:fill="FFFFFF"/>
          <w:lang w:val="uk-UA"/>
        </w:rPr>
        <w:t xml:space="preserve"> Л.В., </w:t>
      </w:r>
      <w:r w:rsidR="009308B4">
        <w:rPr>
          <w:sz w:val="28"/>
          <w:szCs w:val="28"/>
          <w:shd w:val="clear" w:color="auto" w:fill="FFFFFF"/>
          <w:lang w:val="en-US"/>
        </w:rPr>
        <w:t>********************</w:t>
      </w:r>
      <w:r w:rsidR="00C30777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C30777" w:rsidRDefault="00AF1D34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Свідінській</w:t>
      </w:r>
      <w:proofErr w:type="spellEnd"/>
      <w:r w:rsidR="00C30777">
        <w:rPr>
          <w:sz w:val="28"/>
          <w:szCs w:val="28"/>
          <w:shd w:val="clear" w:color="auto" w:fill="FFFFFF"/>
          <w:lang w:val="uk-UA"/>
        </w:rPr>
        <w:t xml:space="preserve"> Г.М.</w:t>
      </w:r>
      <w:r w:rsidR="00C30777" w:rsidRPr="00C30777">
        <w:rPr>
          <w:sz w:val="28"/>
          <w:szCs w:val="28"/>
          <w:shd w:val="clear" w:color="auto" w:fill="FFFFFF"/>
          <w:lang w:val="uk-UA"/>
        </w:rPr>
        <w:t xml:space="preserve"> </w:t>
      </w:r>
      <w:r w:rsidR="00C30777">
        <w:rPr>
          <w:sz w:val="28"/>
          <w:szCs w:val="28"/>
          <w:shd w:val="clear" w:color="auto" w:fill="FFFFFF"/>
          <w:lang w:val="uk-UA"/>
        </w:rPr>
        <w:t xml:space="preserve">., </w:t>
      </w:r>
      <w:r w:rsidR="009308B4">
        <w:rPr>
          <w:sz w:val="28"/>
          <w:szCs w:val="28"/>
          <w:shd w:val="clear" w:color="auto" w:fill="FFFFFF"/>
          <w:lang w:val="en-US"/>
        </w:rPr>
        <w:t>***************************</w:t>
      </w:r>
      <w:r w:rsidR="00C30777">
        <w:rPr>
          <w:sz w:val="28"/>
          <w:szCs w:val="28"/>
          <w:shd w:val="clear" w:color="auto" w:fill="FFFFFF"/>
          <w:lang w:val="uk-UA"/>
        </w:rPr>
        <w:t>.</w:t>
      </w:r>
      <w:r w:rsidR="00C30777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C30777" w:rsidRDefault="00AF1D34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Вороні</w:t>
      </w:r>
      <w:r w:rsidR="009308B4">
        <w:rPr>
          <w:sz w:val="28"/>
          <w:szCs w:val="28"/>
          <w:shd w:val="clear" w:color="auto" w:fill="FFFFFF"/>
          <w:lang w:val="uk-UA"/>
        </w:rPr>
        <w:t xml:space="preserve"> К.М., </w:t>
      </w:r>
      <w:r w:rsidR="009308B4">
        <w:rPr>
          <w:sz w:val="28"/>
          <w:szCs w:val="28"/>
          <w:shd w:val="clear" w:color="auto" w:fill="FFFFFF"/>
          <w:lang w:val="en-US"/>
        </w:rPr>
        <w:t>**************************</w:t>
      </w:r>
      <w:r w:rsidR="00C30777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C30777" w:rsidRDefault="00C30777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Крук</w:t>
      </w:r>
      <w:r w:rsidR="00AF1D34">
        <w:rPr>
          <w:sz w:val="28"/>
          <w:szCs w:val="28"/>
          <w:shd w:val="clear" w:color="auto" w:fill="FFFFFF"/>
          <w:lang w:val="uk-UA"/>
        </w:rPr>
        <w:t>у</w:t>
      </w:r>
      <w:r w:rsidR="009308B4">
        <w:rPr>
          <w:sz w:val="28"/>
          <w:szCs w:val="28"/>
          <w:shd w:val="clear" w:color="auto" w:fill="FFFFFF"/>
          <w:lang w:val="uk-UA"/>
        </w:rPr>
        <w:t xml:space="preserve"> М.І., </w:t>
      </w:r>
      <w:r w:rsidR="009308B4">
        <w:rPr>
          <w:sz w:val="28"/>
          <w:szCs w:val="28"/>
          <w:shd w:val="clear" w:color="auto" w:fill="FFFFFF"/>
          <w:lang w:val="en-US"/>
        </w:rPr>
        <w:t>******************************</w:t>
      </w:r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C30777" w:rsidRDefault="00C30777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Скочень Л.П., </w:t>
      </w:r>
      <w:r w:rsidR="009308B4">
        <w:rPr>
          <w:sz w:val="28"/>
          <w:szCs w:val="28"/>
          <w:shd w:val="clear" w:color="auto" w:fill="FFFFFF"/>
          <w:lang w:val="en-US"/>
        </w:rPr>
        <w:t>**********************</w:t>
      </w:r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C30777" w:rsidRDefault="00C30777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Собішкевич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Г.С.,</w:t>
      </w:r>
      <w:r w:rsidR="009308B4">
        <w:rPr>
          <w:sz w:val="28"/>
          <w:szCs w:val="28"/>
          <w:shd w:val="clear" w:color="auto" w:fill="FFFFFF"/>
          <w:lang w:val="uk-UA"/>
        </w:rPr>
        <w:t xml:space="preserve"> </w:t>
      </w:r>
      <w:r w:rsidR="009308B4">
        <w:rPr>
          <w:sz w:val="28"/>
          <w:szCs w:val="28"/>
          <w:shd w:val="clear" w:color="auto" w:fill="FFFFFF"/>
          <w:lang w:val="en-US"/>
        </w:rPr>
        <w:t>***********************</w:t>
      </w:r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C30777" w:rsidRDefault="00AF1D34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Лопушанській</w:t>
      </w:r>
      <w:proofErr w:type="spellEnd"/>
      <w:r w:rsidR="00C30777">
        <w:rPr>
          <w:sz w:val="28"/>
          <w:szCs w:val="28"/>
          <w:shd w:val="clear" w:color="auto" w:fill="FFFFFF"/>
          <w:lang w:val="uk-UA"/>
        </w:rPr>
        <w:t xml:space="preserve"> М.С., </w:t>
      </w:r>
      <w:r w:rsidR="009308B4">
        <w:rPr>
          <w:sz w:val="28"/>
          <w:szCs w:val="28"/>
          <w:shd w:val="clear" w:color="auto" w:fill="FFFFFF"/>
          <w:lang w:val="en-US"/>
        </w:rPr>
        <w:t>*****************************</w:t>
      </w:r>
      <w:r w:rsidR="00C30777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C30777" w:rsidRDefault="00C30777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Белейович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Г.М., </w:t>
      </w:r>
      <w:r w:rsidR="009308B4">
        <w:rPr>
          <w:sz w:val="28"/>
          <w:szCs w:val="28"/>
          <w:shd w:val="clear" w:color="auto" w:fill="FFFFFF"/>
          <w:lang w:val="en-US"/>
        </w:rPr>
        <w:t>**************************</w:t>
      </w:r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8962B8" w:rsidRDefault="008962B8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Баран</w:t>
      </w:r>
      <w:r w:rsidR="00AF1D34">
        <w:rPr>
          <w:sz w:val="28"/>
          <w:szCs w:val="28"/>
          <w:shd w:val="clear" w:color="auto" w:fill="FFFFFF"/>
          <w:lang w:val="uk-UA"/>
        </w:rPr>
        <w:t>у</w:t>
      </w:r>
      <w:r>
        <w:rPr>
          <w:sz w:val="28"/>
          <w:szCs w:val="28"/>
          <w:shd w:val="clear" w:color="auto" w:fill="FFFFFF"/>
          <w:lang w:val="uk-UA"/>
        </w:rPr>
        <w:t xml:space="preserve"> І.П., </w:t>
      </w:r>
      <w:r w:rsidR="009308B4">
        <w:rPr>
          <w:sz w:val="28"/>
          <w:szCs w:val="28"/>
          <w:shd w:val="clear" w:color="auto" w:fill="FFFFFF"/>
          <w:lang w:val="en-US"/>
        </w:rPr>
        <w:t>**********************</w:t>
      </w:r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8962B8" w:rsidRDefault="00AF1D34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Самойловій</w:t>
      </w:r>
      <w:proofErr w:type="spellEnd"/>
      <w:r w:rsidR="008962B8">
        <w:rPr>
          <w:sz w:val="28"/>
          <w:szCs w:val="28"/>
          <w:shd w:val="clear" w:color="auto" w:fill="FFFFFF"/>
          <w:lang w:val="uk-UA"/>
        </w:rPr>
        <w:t xml:space="preserve"> М.М.,</w:t>
      </w:r>
      <w:r w:rsidR="009308B4">
        <w:rPr>
          <w:sz w:val="28"/>
          <w:szCs w:val="28"/>
          <w:shd w:val="clear" w:color="auto" w:fill="FFFFFF"/>
          <w:lang w:val="en-US"/>
        </w:rPr>
        <w:t xml:space="preserve"> *********************</w:t>
      </w:r>
      <w:r w:rsidR="008962B8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8962B8" w:rsidRDefault="008962B8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Кузів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М.А.,</w:t>
      </w:r>
      <w:r w:rsidR="009308B4">
        <w:rPr>
          <w:sz w:val="28"/>
          <w:szCs w:val="28"/>
          <w:shd w:val="clear" w:color="auto" w:fill="FFFFFF"/>
          <w:lang w:val="uk-UA"/>
        </w:rPr>
        <w:t xml:space="preserve"> </w:t>
      </w:r>
      <w:r w:rsidR="009308B4">
        <w:rPr>
          <w:sz w:val="28"/>
          <w:szCs w:val="28"/>
          <w:shd w:val="clear" w:color="auto" w:fill="FFFFFF"/>
          <w:lang w:val="en-US"/>
        </w:rPr>
        <w:t>***************************</w:t>
      </w:r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8962B8" w:rsidRDefault="008962B8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Павлів</w:t>
      </w:r>
      <w:r w:rsidR="00AF1D34">
        <w:rPr>
          <w:sz w:val="28"/>
          <w:szCs w:val="28"/>
          <w:shd w:val="clear" w:color="auto" w:fill="FFFFFF"/>
          <w:lang w:val="uk-UA"/>
        </w:rPr>
        <w:t>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І.М., </w:t>
      </w:r>
      <w:r w:rsidR="009308B4">
        <w:rPr>
          <w:sz w:val="28"/>
          <w:szCs w:val="28"/>
          <w:shd w:val="clear" w:color="auto" w:fill="FFFFFF"/>
          <w:lang w:val="en-US"/>
        </w:rPr>
        <w:t>********************</w:t>
      </w:r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8962B8" w:rsidRDefault="00AF1D34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Гранківському</w:t>
      </w:r>
      <w:proofErr w:type="spellEnd"/>
      <w:r w:rsidR="009308B4">
        <w:rPr>
          <w:sz w:val="28"/>
          <w:szCs w:val="28"/>
          <w:shd w:val="clear" w:color="auto" w:fill="FFFFFF"/>
          <w:lang w:val="uk-UA"/>
        </w:rPr>
        <w:t xml:space="preserve"> М.Л., </w:t>
      </w:r>
      <w:r w:rsidR="009308B4">
        <w:rPr>
          <w:sz w:val="28"/>
          <w:szCs w:val="28"/>
          <w:shd w:val="clear" w:color="auto" w:fill="FFFFFF"/>
          <w:lang w:val="en-US"/>
        </w:rPr>
        <w:t>**************************</w:t>
      </w:r>
      <w:r w:rsidR="008962B8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8962B8" w:rsidRDefault="008962B8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Вовк</w:t>
      </w:r>
      <w:r w:rsidR="00AF1D34">
        <w:rPr>
          <w:sz w:val="28"/>
          <w:szCs w:val="28"/>
          <w:shd w:val="clear" w:color="auto" w:fill="FFFFFF"/>
          <w:lang w:val="uk-UA"/>
        </w:rPr>
        <w:t>у</w:t>
      </w:r>
      <w:r w:rsidR="009308B4">
        <w:rPr>
          <w:sz w:val="28"/>
          <w:szCs w:val="28"/>
          <w:shd w:val="clear" w:color="auto" w:fill="FFFFFF"/>
          <w:lang w:val="uk-UA"/>
        </w:rPr>
        <w:t xml:space="preserve"> М.І., </w:t>
      </w:r>
      <w:r w:rsidR="009308B4">
        <w:rPr>
          <w:sz w:val="28"/>
          <w:szCs w:val="28"/>
          <w:shd w:val="clear" w:color="auto" w:fill="FFFFFF"/>
          <w:lang w:val="en-US"/>
        </w:rPr>
        <w:t>***********************</w:t>
      </w:r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51633A" w:rsidRDefault="0051633A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Гой О.О., </w:t>
      </w:r>
      <w:r w:rsidR="009308B4">
        <w:rPr>
          <w:sz w:val="28"/>
          <w:szCs w:val="28"/>
          <w:shd w:val="clear" w:color="auto" w:fill="FFFFFF"/>
          <w:lang w:val="en-US"/>
        </w:rPr>
        <w:t>************************</w:t>
      </w:r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51633A" w:rsidRDefault="009308B4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Когут С.П., </w:t>
      </w:r>
      <w:r>
        <w:rPr>
          <w:sz w:val="28"/>
          <w:szCs w:val="28"/>
          <w:shd w:val="clear" w:color="auto" w:fill="FFFFFF"/>
          <w:lang w:val="en-US"/>
        </w:rPr>
        <w:t>***************************</w:t>
      </w:r>
      <w:r w:rsidR="0051633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F414CF" w:rsidRDefault="00F414CF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Костишин</w:t>
      </w:r>
      <w:r w:rsidR="00AF1D34">
        <w:rPr>
          <w:sz w:val="28"/>
          <w:szCs w:val="28"/>
          <w:shd w:val="clear" w:color="auto" w:fill="FFFFFF"/>
          <w:lang w:val="uk-UA"/>
        </w:rPr>
        <w:t>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В.Д., </w:t>
      </w:r>
      <w:r w:rsidR="009308B4">
        <w:rPr>
          <w:sz w:val="28"/>
          <w:szCs w:val="28"/>
          <w:shd w:val="clear" w:color="auto" w:fill="FFFFFF"/>
          <w:lang w:val="en-US"/>
        </w:rPr>
        <w:t>************************</w:t>
      </w:r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F414CF" w:rsidRDefault="00F414CF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Грицак М.В., </w:t>
      </w:r>
      <w:r w:rsidR="009308B4">
        <w:rPr>
          <w:sz w:val="28"/>
          <w:szCs w:val="28"/>
          <w:shd w:val="clear" w:color="auto" w:fill="FFFFFF"/>
          <w:lang w:val="en-US"/>
        </w:rPr>
        <w:t>****************************</w:t>
      </w:r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0A5C29" w:rsidRDefault="009308B4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Торбин Г.В., </w:t>
      </w:r>
      <w:r>
        <w:rPr>
          <w:sz w:val="28"/>
          <w:szCs w:val="28"/>
          <w:shd w:val="clear" w:color="auto" w:fill="FFFFFF"/>
          <w:lang w:val="en-US"/>
        </w:rPr>
        <w:t>****************************</w:t>
      </w:r>
      <w:r w:rsidR="000A5C29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0A5C29" w:rsidRDefault="009308B4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Людкевич К.А., </w:t>
      </w:r>
      <w:r>
        <w:rPr>
          <w:sz w:val="28"/>
          <w:szCs w:val="28"/>
          <w:shd w:val="clear" w:color="auto" w:fill="FFFFFF"/>
          <w:lang w:val="en-US"/>
        </w:rPr>
        <w:t>***************************</w:t>
      </w:r>
      <w:r w:rsidR="000A5C29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0A5C29" w:rsidRDefault="00A617DA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Величко Л.О</w:t>
      </w:r>
      <w:r w:rsidR="009308B4">
        <w:rPr>
          <w:sz w:val="28"/>
          <w:szCs w:val="28"/>
          <w:shd w:val="clear" w:color="auto" w:fill="FFFFFF"/>
          <w:lang w:val="uk-UA"/>
        </w:rPr>
        <w:t xml:space="preserve">., </w:t>
      </w:r>
      <w:r w:rsidR="009308B4">
        <w:rPr>
          <w:sz w:val="28"/>
          <w:szCs w:val="28"/>
          <w:shd w:val="clear" w:color="auto" w:fill="FFFFFF"/>
          <w:lang w:val="en-US"/>
        </w:rPr>
        <w:t>****************************</w:t>
      </w:r>
      <w:r w:rsidR="000A5C29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A617DA" w:rsidRDefault="001328A0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lastRenderedPageBreak/>
        <w:t>Манзюк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Г.М., </w:t>
      </w:r>
      <w:r>
        <w:rPr>
          <w:sz w:val="28"/>
          <w:szCs w:val="28"/>
          <w:shd w:val="clear" w:color="auto" w:fill="FFFFFF"/>
          <w:lang w:val="en-US"/>
        </w:rPr>
        <w:t>**************************</w:t>
      </w:r>
      <w:r w:rsidR="00A617D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A617DA" w:rsidRDefault="00A617DA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Таланчук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Л.Д.,</w:t>
      </w:r>
      <w:r w:rsidR="001328A0">
        <w:rPr>
          <w:sz w:val="28"/>
          <w:szCs w:val="28"/>
          <w:shd w:val="clear" w:color="auto" w:fill="FFFFFF"/>
          <w:lang w:val="uk-UA"/>
        </w:rPr>
        <w:t xml:space="preserve"> </w:t>
      </w:r>
      <w:r w:rsidR="001328A0">
        <w:rPr>
          <w:sz w:val="28"/>
          <w:szCs w:val="28"/>
          <w:shd w:val="clear" w:color="auto" w:fill="FFFFFF"/>
          <w:lang w:val="en-US"/>
        </w:rPr>
        <w:t>*************************</w:t>
      </w:r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A617DA" w:rsidRDefault="00A617DA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Павлів</w:t>
      </w:r>
      <w:r w:rsidR="00AF1D34">
        <w:rPr>
          <w:sz w:val="28"/>
          <w:szCs w:val="28"/>
          <w:shd w:val="clear" w:color="auto" w:fill="FFFFFF"/>
          <w:lang w:val="uk-UA"/>
        </w:rPr>
        <w:t>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М.І., </w:t>
      </w:r>
      <w:r w:rsidR="001328A0">
        <w:rPr>
          <w:sz w:val="28"/>
          <w:szCs w:val="28"/>
          <w:shd w:val="clear" w:color="auto" w:fill="FFFFFF"/>
          <w:lang w:val="en-US"/>
        </w:rPr>
        <w:t>***************************</w:t>
      </w:r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162DD" w:rsidRDefault="00AF1D34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Маськовіті</w:t>
      </w:r>
      <w:proofErr w:type="spellEnd"/>
      <w:r w:rsidR="002162DD">
        <w:rPr>
          <w:sz w:val="28"/>
          <w:szCs w:val="28"/>
          <w:shd w:val="clear" w:color="auto" w:fill="FFFFFF"/>
          <w:lang w:val="uk-UA"/>
        </w:rPr>
        <w:t xml:space="preserve"> М.М., </w:t>
      </w:r>
      <w:r w:rsidR="001328A0">
        <w:rPr>
          <w:sz w:val="28"/>
          <w:szCs w:val="28"/>
          <w:shd w:val="clear" w:color="auto" w:fill="FFFFFF"/>
          <w:lang w:val="en-US"/>
        </w:rPr>
        <w:t>***************************</w:t>
      </w:r>
      <w:r w:rsidR="002162DD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162DD" w:rsidRDefault="002162DD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Ковалишин</w:t>
      </w:r>
      <w:proofErr w:type="spellEnd"/>
      <w:r w:rsidR="001328A0">
        <w:rPr>
          <w:sz w:val="28"/>
          <w:szCs w:val="28"/>
          <w:shd w:val="clear" w:color="auto" w:fill="FFFFFF"/>
          <w:lang w:val="uk-UA"/>
        </w:rPr>
        <w:t xml:space="preserve"> М.В., </w:t>
      </w:r>
      <w:r w:rsidR="001328A0">
        <w:rPr>
          <w:sz w:val="28"/>
          <w:szCs w:val="28"/>
          <w:shd w:val="clear" w:color="auto" w:fill="FFFFFF"/>
          <w:lang w:val="en-US"/>
        </w:rPr>
        <w:t>*************************</w:t>
      </w:r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162DD" w:rsidRDefault="002162DD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Ковалишин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М.В.,</w:t>
      </w:r>
      <w:r w:rsidR="001328A0">
        <w:rPr>
          <w:sz w:val="28"/>
          <w:szCs w:val="28"/>
          <w:shd w:val="clear" w:color="auto" w:fill="FFFFFF"/>
          <w:lang w:val="uk-UA"/>
        </w:rPr>
        <w:t xml:space="preserve"> </w:t>
      </w:r>
      <w:r w:rsidR="001328A0">
        <w:rPr>
          <w:sz w:val="28"/>
          <w:szCs w:val="28"/>
          <w:shd w:val="clear" w:color="auto" w:fill="FFFFFF"/>
          <w:lang w:val="en-US"/>
        </w:rPr>
        <w:t>****************************</w:t>
      </w:r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162DD" w:rsidRDefault="00AF1D34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Долішній</w:t>
      </w:r>
      <w:r w:rsidR="00BC2D88">
        <w:rPr>
          <w:sz w:val="28"/>
          <w:szCs w:val="28"/>
          <w:shd w:val="clear" w:color="auto" w:fill="FFFFFF"/>
          <w:lang w:val="uk-UA"/>
        </w:rPr>
        <w:t xml:space="preserve"> М.М., </w:t>
      </w:r>
      <w:r w:rsidR="001328A0">
        <w:rPr>
          <w:sz w:val="28"/>
          <w:szCs w:val="28"/>
          <w:shd w:val="clear" w:color="auto" w:fill="FFFFFF"/>
          <w:lang w:val="en-US"/>
        </w:rPr>
        <w:t>***********************</w:t>
      </w:r>
      <w:r w:rsidR="00BC2D88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BC2D88" w:rsidRDefault="00AF1D34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Вороні</w:t>
      </w:r>
      <w:r w:rsidR="00BC2D88">
        <w:rPr>
          <w:sz w:val="28"/>
          <w:szCs w:val="28"/>
          <w:shd w:val="clear" w:color="auto" w:fill="FFFFFF"/>
          <w:lang w:val="uk-UA"/>
        </w:rPr>
        <w:t xml:space="preserve"> Н.Б.,</w:t>
      </w:r>
      <w:r w:rsidR="001328A0">
        <w:rPr>
          <w:sz w:val="28"/>
          <w:szCs w:val="28"/>
          <w:shd w:val="clear" w:color="auto" w:fill="FFFFFF"/>
          <w:lang w:val="uk-UA"/>
        </w:rPr>
        <w:t xml:space="preserve"> </w:t>
      </w:r>
      <w:r w:rsidR="001328A0">
        <w:rPr>
          <w:sz w:val="28"/>
          <w:szCs w:val="28"/>
          <w:shd w:val="clear" w:color="auto" w:fill="FFFFFF"/>
          <w:lang w:val="en-US"/>
        </w:rPr>
        <w:t>*************************</w:t>
      </w:r>
      <w:r w:rsidR="00BC2D88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BC2D88" w:rsidRDefault="00AF1D34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Лісовській</w:t>
      </w:r>
      <w:proofErr w:type="spellEnd"/>
      <w:r w:rsidR="00BC2D88">
        <w:rPr>
          <w:sz w:val="28"/>
          <w:szCs w:val="28"/>
          <w:shd w:val="clear" w:color="auto" w:fill="FFFFFF"/>
          <w:lang w:val="uk-UA"/>
        </w:rPr>
        <w:t xml:space="preserve"> Г.М., </w:t>
      </w:r>
      <w:r w:rsidR="001328A0">
        <w:rPr>
          <w:sz w:val="28"/>
          <w:szCs w:val="28"/>
          <w:shd w:val="clear" w:color="auto" w:fill="FFFFFF"/>
          <w:lang w:val="en-US"/>
        </w:rPr>
        <w:t>**********************</w:t>
      </w:r>
      <w:r w:rsidR="00BC2D88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BC2D88" w:rsidRDefault="00AF1D34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Кізимі</w:t>
      </w:r>
      <w:proofErr w:type="spellEnd"/>
      <w:r w:rsidR="001328A0">
        <w:rPr>
          <w:sz w:val="28"/>
          <w:szCs w:val="28"/>
          <w:shd w:val="clear" w:color="auto" w:fill="FFFFFF"/>
          <w:lang w:val="uk-UA"/>
        </w:rPr>
        <w:t xml:space="preserve"> М.І., </w:t>
      </w:r>
      <w:r w:rsidR="001328A0">
        <w:rPr>
          <w:sz w:val="28"/>
          <w:szCs w:val="28"/>
          <w:shd w:val="clear" w:color="auto" w:fill="FFFFFF"/>
          <w:lang w:val="en-US"/>
        </w:rPr>
        <w:t>**************************</w:t>
      </w:r>
      <w:r w:rsidR="00BC2D88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BC2D88" w:rsidRDefault="00BC2D88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Соловій І.М., </w:t>
      </w:r>
      <w:r w:rsidR="001328A0">
        <w:rPr>
          <w:sz w:val="28"/>
          <w:szCs w:val="28"/>
          <w:shd w:val="clear" w:color="auto" w:fill="FFFFFF"/>
          <w:lang w:val="en-US"/>
        </w:rPr>
        <w:t>*****************************</w:t>
      </w:r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BC2D88" w:rsidRDefault="00AF1D34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Морозовській</w:t>
      </w:r>
      <w:proofErr w:type="spellEnd"/>
      <w:r w:rsidR="00BC2D88">
        <w:rPr>
          <w:sz w:val="28"/>
          <w:szCs w:val="28"/>
          <w:shd w:val="clear" w:color="auto" w:fill="FFFFFF"/>
          <w:lang w:val="uk-UA"/>
        </w:rPr>
        <w:t xml:space="preserve"> Г.І., </w:t>
      </w:r>
      <w:r w:rsidR="001328A0">
        <w:rPr>
          <w:sz w:val="28"/>
          <w:szCs w:val="28"/>
          <w:shd w:val="clear" w:color="auto" w:fill="FFFFFF"/>
          <w:lang w:val="en-US"/>
        </w:rPr>
        <w:t>************************</w:t>
      </w:r>
      <w:r w:rsidR="00BC2D88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BC2D88" w:rsidRDefault="00BC2D88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Дорошенко М.М., </w:t>
      </w:r>
      <w:r w:rsidR="001328A0">
        <w:rPr>
          <w:sz w:val="28"/>
          <w:szCs w:val="28"/>
          <w:shd w:val="clear" w:color="auto" w:fill="FFFFFF"/>
          <w:lang w:val="en-US"/>
        </w:rPr>
        <w:t>***********************</w:t>
      </w:r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BC2D88" w:rsidRDefault="00BC2D88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Когут К.Ф., </w:t>
      </w:r>
      <w:r w:rsidR="001328A0">
        <w:rPr>
          <w:sz w:val="28"/>
          <w:szCs w:val="28"/>
          <w:shd w:val="clear" w:color="auto" w:fill="FFFFFF"/>
          <w:lang w:val="en-US"/>
        </w:rPr>
        <w:t>******************************</w:t>
      </w:r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BC2D88" w:rsidRDefault="001328A0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Ковалишин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Л.З., </w:t>
      </w:r>
      <w:r>
        <w:rPr>
          <w:sz w:val="28"/>
          <w:szCs w:val="28"/>
          <w:shd w:val="clear" w:color="auto" w:fill="FFFFFF"/>
          <w:lang w:val="en-US"/>
        </w:rPr>
        <w:t>*************************</w:t>
      </w:r>
      <w:r w:rsidR="00BC2D88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BC2D88" w:rsidRDefault="00BC2D88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Бриворош</w:t>
      </w:r>
      <w:r w:rsidR="00AF1D34">
        <w:rPr>
          <w:sz w:val="28"/>
          <w:szCs w:val="28"/>
          <w:shd w:val="clear" w:color="auto" w:fill="FFFFFF"/>
          <w:lang w:val="uk-UA"/>
        </w:rPr>
        <w:t>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І.П.,</w:t>
      </w:r>
      <w:r w:rsidR="001328A0">
        <w:rPr>
          <w:sz w:val="28"/>
          <w:szCs w:val="28"/>
          <w:shd w:val="clear" w:color="auto" w:fill="FFFFFF"/>
          <w:lang w:val="uk-UA"/>
        </w:rPr>
        <w:t xml:space="preserve"> </w:t>
      </w:r>
      <w:r w:rsidR="001328A0">
        <w:rPr>
          <w:sz w:val="28"/>
          <w:szCs w:val="28"/>
          <w:shd w:val="clear" w:color="auto" w:fill="FFFFFF"/>
          <w:lang w:val="en-US"/>
        </w:rPr>
        <w:t>**************************</w:t>
      </w:r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4A3B72" w:rsidRDefault="004A3B72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Маськовіт</w:t>
      </w:r>
      <w:r w:rsidR="00E94A75">
        <w:rPr>
          <w:sz w:val="28"/>
          <w:szCs w:val="28"/>
          <w:shd w:val="clear" w:color="auto" w:fill="FFFFFF"/>
          <w:lang w:val="uk-UA"/>
        </w:rPr>
        <w:t>і</w:t>
      </w:r>
      <w:proofErr w:type="spellEnd"/>
      <w:r w:rsidR="001328A0">
        <w:rPr>
          <w:sz w:val="28"/>
          <w:szCs w:val="28"/>
          <w:shd w:val="clear" w:color="auto" w:fill="FFFFFF"/>
          <w:lang w:val="uk-UA"/>
        </w:rPr>
        <w:t xml:space="preserve"> М.М., </w:t>
      </w:r>
      <w:r w:rsidR="001328A0">
        <w:rPr>
          <w:sz w:val="28"/>
          <w:szCs w:val="28"/>
          <w:shd w:val="clear" w:color="auto" w:fill="FFFFFF"/>
          <w:lang w:val="en-US"/>
        </w:rPr>
        <w:t>************************</w:t>
      </w:r>
      <w:bookmarkStart w:id="0" w:name="_GoBack"/>
      <w:bookmarkEnd w:id="0"/>
      <w:r>
        <w:rPr>
          <w:sz w:val="28"/>
          <w:szCs w:val="28"/>
          <w:shd w:val="clear" w:color="auto" w:fill="FFFFFF"/>
          <w:lang w:val="uk-UA"/>
        </w:rPr>
        <w:t>.</w:t>
      </w:r>
    </w:p>
    <w:p w:rsidR="0022081F" w:rsidRPr="002667CA" w:rsidRDefault="00A6326B" w:rsidP="000C202C">
      <w:pPr>
        <w:pStyle w:val="a4"/>
        <w:tabs>
          <w:tab w:val="left" w:pos="851"/>
        </w:tabs>
        <w:ind w:left="0" w:firstLine="993"/>
        <w:jc w:val="both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ab/>
      </w:r>
      <w:r>
        <w:rPr>
          <w:color w:val="000000"/>
          <w:sz w:val="28"/>
          <w:szCs w:val="28"/>
          <w:lang w:val="uk-UA" w:bidi="uk-UA"/>
        </w:rPr>
        <w:tab/>
      </w:r>
      <w:r>
        <w:rPr>
          <w:color w:val="000000"/>
          <w:sz w:val="28"/>
          <w:szCs w:val="28"/>
          <w:lang w:val="uk-UA" w:bidi="uk-UA"/>
        </w:rPr>
        <w:tab/>
      </w:r>
      <w:r>
        <w:rPr>
          <w:color w:val="000000"/>
          <w:sz w:val="28"/>
          <w:szCs w:val="28"/>
          <w:lang w:val="uk-UA" w:bidi="uk-UA"/>
        </w:rPr>
        <w:tab/>
      </w:r>
      <w:r>
        <w:rPr>
          <w:color w:val="000000"/>
          <w:sz w:val="28"/>
          <w:szCs w:val="28"/>
          <w:lang w:val="uk-UA" w:bidi="uk-UA"/>
        </w:rPr>
        <w:tab/>
        <w:t>ВСЬОГО</w:t>
      </w:r>
      <w:r w:rsidRPr="00E94A75">
        <w:rPr>
          <w:sz w:val="28"/>
          <w:szCs w:val="28"/>
          <w:lang w:val="uk-UA" w:bidi="uk-UA"/>
        </w:rPr>
        <w:t xml:space="preserve">: </w:t>
      </w:r>
      <w:r w:rsidR="00E94A75" w:rsidRPr="00E94A75">
        <w:rPr>
          <w:sz w:val="28"/>
          <w:szCs w:val="28"/>
          <w:lang w:val="uk-UA" w:bidi="uk-UA"/>
        </w:rPr>
        <w:t>41</w:t>
      </w:r>
      <w:r w:rsidR="000479CC" w:rsidRPr="00E94A75">
        <w:rPr>
          <w:sz w:val="28"/>
          <w:szCs w:val="28"/>
          <w:lang w:val="uk-UA" w:bidi="uk-UA"/>
        </w:rPr>
        <w:t>700</w:t>
      </w:r>
      <w:r w:rsidR="00A239E0">
        <w:rPr>
          <w:color w:val="000000"/>
          <w:sz w:val="28"/>
          <w:szCs w:val="28"/>
          <w:lang w:val="uk-UA" w:bidi="uk-UA"/>
        </w:rPr>
        <w:t>,00 грн.</w:t>
      </w:r>
    </w:p>
    <w:p w:rsidR="002667CA" w:rsidRPr="000F2ECD" w:rsidRDefault="00E425D5" w:rsidP="005B58EB">
      <w:pPr>
        <w:ind w:left="5670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ECD">
        <w:rPr>
          <w:rFonts w:ascii="Times New Roman" w:hAnsi="Times New Roman" w:cs="Times New Roman"/>
          <w:sz w:val="28"/>
          <w:szCs w:val="28"/>
          <w:lang w:val="uk-UA"/>
        </w:rPr>
        <w:t xml:space="preserve">Термін: </w:t>
      </w:r>
      <w:r w:rsidR="000F2ECD" w:rsidRPr="000F2ECD">
        <w:rPr>
          <w:rFonts w:ascii="Times New Roman" w:hAnsi="Times New Roman" w:cs="Times New Roman"/>
          <w:sz w:val="28"/>
          <w:szCs w:val="28"/>
          <w:lang w:val="uk-UA"/>
        </w:rPr>
        <w:t>наступне засідання виконавчого комітету</w:t>
      </w:r>
    </w:p>
    <w:p w:rsidR="00EC29AD" w:rsidRPr="001F58FC" w:rsidRDefault="00396593" w:rsidP="00333261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bidi="uk-UA"/>
        </w:rPr>
        <w:t>Організацію</w:t>
      </w:r>
      <w:r w:rsidRPr="001F58FC">
        <w:rPr>
          <w:color w:val="000000"/>
          <w:sz w:val="28"/>
          <w:szCs w:val="28"/>
          <w:lang w:val="uk-UA" w:bidi="uk-UA"/>
        </w:rPr>
        <w:t xml:space="preserve"> виконання</w:t>
      </w:r>
      <w:r w:rsidR="00EC29AD" w:rsidRPr="001F58FC">
        <w:rPr>
          <w:color w:val="000000"/>
          <w:sz w:val="28"/>
          <w:szCs w:val="28"/>
          <w:lang w:val="uk-UA" w:bidi="uk-UA"/>
        </w:rPr>
        <w:t xml:space="preserve"> рішення комісії покласти на </w:t>
      </w:r>
      <w:r w:rsidR="00EC29AD" w:rsidRPr="001F58FC">
        <w:rPr>
          <w:color w:val="000000"/>
          <w:sz w:val="28"/>
          <w:szCs w:val="28"/>
          <w:lang w:val="uk-UA"/>
        </w:rPr>
        <w:t>заступник</w:t>
      </w:r>
      <w:r w:rsidR="00EC29AD" w:rsidRPr="002667CA">
        <w:rPr>
          <w:sz w:val="28"/>
          <w:szCs w:val="28"/>
          <w:lang w:val="uk-UA"/>
        </w:rPr>
        <w:t>а</w:t>
      </w:r>
      <w:r w:rsidR="00EC29AD" w:rsidRPr="001F58FC">
        <w:rPr>
          <w:color w:val="000000"/>
          <w:sz w:val="28"/>
          <w:szCs w:val="28"/>
          <w:lang w:val="uk-UA"/>
        </w:rPr>
        <w:t xml:space="preserve"> міського голови</w:t>
      </w:r>
      <w:r w:rsidR="00EC29AD" w:rsidRPr="001F58FC">
        <w:rPr>
          <w:sz w:val="28"/>
          <w:szCs w:val="28"/>
          <w:lang w:val="uk-UA"/>
        </w:rPr>
        <w:t xml:space="preserve"> </w:t>
      </w:r>
      <w:r w:rsidR="00E425D5" w:rsidRPr="002667CA">
        <w:rPr>
          <w:sz w:val="28"/>
          <w:szCs w:val="28"/>
          <w:lang w:val="uk-UA"/>
        </w:rPr>
        <w:t>Б.</w:t>
      </w:r>
      <w:proofErr w:type="spellStart"/>
      <w:r w:rsidR="00E425D5" w:rsidRPr="002667CA">
        <w:rPr>
          <w:sz w:val="28"/>
          <w:szCs w:val="28"/>
          <w:lang w:val="uk-UA"/>
        </w:rPr>
        <w:t>Денегу</w:t>
      </w:r>
      <w:proofErr w:type="spellEnd"/>
      <w:r w:rsidR="00333261">
        <w:rPr>
          <w:sz w:val="28"/>
          <w:szCs w:val="28"/>
          <w:lang w:val="uk-UA"/>
        </w:rPr>
        <w:t xml:space="preserve"> та </w:t>
      </w:r>
      <w:r w:rsidR="00C04CAF">
        <w:rPr>
          <w:sz w:val="28"/>
          <w:szCs w:val="28"/>
          <w:lang w:val="uk-UA"/>
        </w:rPr>
        <w:t>начальника відділу з питань надзвичайних ситуацій, цивільного захисту населення та оборонної роботи виконавчого комітету міської ради І.Сидоренка</w:t>
      </w:r>
      <w:r w:rsidR="00333261">
        <w:rPr>
          <w:sz w:val="28"/>
          <w:szCs w:val="28"/>
          <w:lang w:val="uk-UA"/>
        </w:rPr>
        <w:t>.</w:t>
      </w:r>
    </w:p>
    <w:p w:rsidR="00C77E0A" w:rsidRPr="002667CA" w:rsidRDefault="00E97304" w:rsidP="00D663C6">
      <w:pPr>
        <w:pStyle w:val="a4"/>
        <w:numPr>
          <w:ilvl w:val="0"/>
          <w:numId w:val="3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b/>
          <w:sz w:val="28"/>
          <w:szCs w:val="28"/>
          <w:lang w:val="uk-UA"/>
        </w:rPr>
        <w:t>С</w:t>
      </w:r>
      <w:r w:rsidR="00F62C21" w:rsidRPr="002667CA">
        <w:rPr>
          <w:b/>
          <w:sz w:val="28"/>
          <w:szCs w:val="28"/>
          <w:lang w:val="uk-UA"/>
        </w:rPr>
        <w:t>лухали:</w:t>
      </w:r>
      <w:r w:rsidR="00342A82" w:rsidRPr="002667CA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26060E" w:rsidRPr="002667CA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Про </w:t>
      </w:r>
      <w:r w:rsidR="00396593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 </w:t>
      </w:r>
      <w:r w:rsidR="00C04CAF" w:rsidRPr="00C04CAF">
        <w:rPr>
          <w:rFonts w:ascii="ProbaPro" w:hAnsi="ProbaPro"/>
          <w:b/>
          <w:color w:val="000000"/>
          <w:sz w:val="28"/>
          <w:szCs w:val="28"/>
          <w:lang w:val="uk-UA" w:eastAsia="uk-UA"/>
        </w:rPr>
        <w:t>стан використання захисних споруд на території громади</w:t>
      </w:r>
      <w:r w:rsidR="00396593">
        <w:rPr>
          <w:rFonts w:ascii="ProbaPro" w:hAnsi="ProbaPro"/>
          <w:b/>
          <w:color w:val="000000"/>
          <w:sz w:val="28"/>
          <w:szCs w:val="28"/>
          <w:lang w:val="uk-UA" w:eastAsia="uk-UA"/>
        </w:rPr>
        <w:t>.</w:t>
      </w:r>
      <w:r w:rsidR="00E425D5" w:rsidRPr="002667CA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26060E" w:rsidRPr="002667CA">
        <w:rPr>
          <w:b/>
          <w:sz w:val="28"/>
          <w:szCs w:val="28"/>
          <w:lang w:val="uk-UA"/>
        </w:rPr>
        <w:t>(</w:t>
      </w:r>
      <w:r w:rsidR="00C04CAF">
        <w:rPr>
          <w:b/>
          <w:i/>
          <w:sz w:val="28"/>
          <w:szCs w:val="28"/>
          <w:lang w:val="uk-UA"/>
        </w:rPr>
        <w:t>І.</w:t>
      </w:r>
      <w:proofErr w:type="spellStart"/>
      <w:r w:rsidR="00C04CAF">
        <w:rPr>
          <w:b/>
          <w:i/>
          <w:sz w:val="28"/>
          <w:szCs w:val="28"/>
          <w:lang w:val="uk-UA"/>
        </w:rPr>
        <w:t>Гандзин</w:t>
      </w:r>
      <w:proofErr w:type="spellEnd"/>
      <w:r w:rsidR="0026060E" w:rsidRPr="002667CA">
        <w:rPr>
          <w:b/>
          <w:sz w:val="28"/>
          <w:szCs w:val="28"/>
          <w:lang w:val="uk-UA"/>
        </w:rPr>
        <w:t>).</w:t>
      </w:r>
    </w:p>
    <w:p w:rsidR="00044DC3" w:rsidRPr="002667CA" w:rsidRDefault="00044DC3" w:rsidP="00044DC3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EB0495" w:rsidRDefault="00EB0495" w:rsidP="00EB0495">
      <w:pPr>
        <w:pStyle w:val="western"/>
        <w:spacing w:before="0"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Зі інформацією головного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спепеціаліста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відділу з питань надзвичайних ситуацій, цивільного захисту населення та оборонної роботи виконавчого комітету міської ради (І.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Гандзин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) станом на 22 липня 2025 року в  громаді на обліку перебуває 40 укриттів, з яких 12 - протирадіаційні укриття та 28 - найпростіші укриття. На даний час проведено 20 обстежень з них (12 комплексних обстежень протирадіаційних укриттів та 8 комплексних обстежень найпростіших укриттів).</w:t>
      </w:r>
    </w:p>
    <w:p w:rsidR="00EB0495" w:rsidRDefault="00EB0495" w:rsidP="00EB0495">
      <w:pPr>
        <w:pStyle w:val="western"/>
        <w:spacing w:before="0"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 результатами даних обстежень 12 протирадіаційних укриттів визнано - обмежено готовими, 8 найпростіших укриттів - обмежено готовими. В 2025 році керівників 2 об’єктів притягнуто до адміністративної відповідальності із винесенням постанов за ст. 175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КУпАП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порушення встановлених законодавством вимог пожежної та техногенної безпеки (штраф 3400 грн.).</w:t>
      </w:r>
    </w:p>
    <w:p w:rsidR="00323519" w:rsidRPr="002667CA" w:rsidRDefault="00EB0495" w:rsidP="003235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color w:val="000000" w:themeColor="text1"/>
          <w:sz w:val="28"/>
          <w:szCs w:val="28"/>
          <w:lang w:val="uk-UA" w:bidi="uk-UA"/>
        </w:rPr>
        <w:t xml:space="preserve"> </w:t>
      </w:r>
      <w:r w:rsidR="00E425D5" w:rsidRPr="002667CA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="00E425D5" w:rsidRPr="002667CA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="00323519" w:rsidRPr="002667CA">
        <w:rPr>
          <w:rFonts w:ascii="ProbaPro" w:hAnsi="ProbaPro"/>
          <w:color w:val="000000"/>
          <w:sz w:val="28"/>
          <w:szCs w:val="28"/>
          <w:lang w:val="uk-UA" w:eastAsia="uk-UA"/>
        </w:rPr>
        <w:t>,</w:t>
      </w:r>
      <w:r w:rsidR="00323519" w:rsidRPr="002667CA">
        <w:rPr>
          <w:rFonts w:ascii="ProbaPro" w:hAnsi="ProbaPro"/>
          <w:color w:val="000000"/>
          <w:sz w:val="28"/>
          <w:szCs w:val="28"/>
          <w:lang w:eastAsia="uk-UA"/>
        </w:rPr>
        <w:t> </w:t>
      </w:r>
      <w:r w:rsidR="00323519" w:rsidRPr="002667CA">
        <w:rPr>
          <w:b/>
          <w:color w:val="000000"/>
          <w:sz w:val="28"/>
          <w:szCs w:val="28"/>
          <w:lang w:val="uk-UA" w:bidi="uk-UA"/>
        </w:rPr>
        <w:t xml:space="preserve">комісія </w:t>
      </w:r>
      <w:r w:rsidR="00A73B73" w:rsidRPr="002667CA">
        <w:rPr>
          <w:b/>
          <w:color w:val="000000"/>
          <w:sz w:val="28"/>
          <w:szCs w:val="28"/>
          <w:lang w:val="uk-UA" w:bidi="uk-UA"/>
        </w:rPr>
        <w:t>ВИРІШИЛА</w:t>
      </w:r>
      <w:r w:rsidR="00323519" w:rsidRPr="002667CA">
        <w:rPr>
          <w:color w:val="000000"/>
          <w:sz w:val="28"/>
          <w:szCs w:val="28"/>
          <w:lang w:val="uk-UA" w:bidi="uk-UA"/>
        </w:rPr>
        <w:t>:</w:t>
      </w:r>
    </w:p>
    <w:p w:rsidR="00EB5E3C" w:rsidRDefault="00EB5E3C" w:rsidP="00EB0495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освіти міської ради (В.Трач) та керівникам </w:t>
      </w:r>
      <w:proofErr w:type="spellStart"/>
      <w:r>
        <w:rPr>
          <w:sz w:val="28"/>
          <w:szCs w:val="28"/>
          <w:lang w:val="uk-UA"/>
        </w:rPr>
        <w:t>Рогатинського</w:t>
      </w:r>
      <w:proofErr w:type="spellEnd"/>
      <w:r>
        <w:rPr>
          <w:sz w:val="28"/>
          <w:szCs w:val="28"/>
          <w:lang w:val="uk-UA"/>
        </w:rPr>
        <w:t xml:space="preserve"> ліцею «Гімназія ім.</w:t>
      </w:r>
      <w:r w:rsidR="00BF0BEA">
        <w:rPr>
          <w:sz w:val="28"/>
          <w:szCs w:val="28"/>
          <w:lang w:val="uk-UA"/>
        </w:rPr>
        <w:t xml:space="preserve"> В.В</w:t>
      </w:r>
      <w:r>
        <w:rPr>
          <w:sz w:val="28"/>
          <w:szCs w:val="28"/>
          <w:lang w:val="uk-UA"/>
        </w:rPr>
        <w:t>еликого» (І.</w:t>
      </w:r>
      <w:proofErr w:type="spellStart"/>
      <w:r>
        <w:rPr>
          <w:sz w:val="28"/>
          <w:szCs w:val="28"/>
          <w:lang w:val="uk-UA"/>
        </w:rPr>
        <w:t>Доронюк</w:t>
      </w:r>
      <w:proofErr w:type="spellEnd"/>
      <w:r>
        <w:rPr>
          <w:sz w:val="28"/>
          <w:szCs w:val="28"/>
          <w:lang w:val="uk-UA"/>
        </w:rPr>
        <w:t xml:space="preserve">), </w:t>
      </w:r>
      <w:proofErr w:type="spellStart"/>
      <w:r>
        <w:rPr>
          <w:sz w:val="28"/>
          <w:szCs w:val="28"/>
          <w:lang w:val="uk-UA"/>
        </w:rPr>
        <w:t>Рогатинського</w:t>
      </w:r>
      <w:proofErr w:type="spellEnd"/>
      <w:r>
        <w:rPr>
          <w:sz w:val="28"/>
          <w:szCs w:val="28"/>
          <w:lang w:val="uk-UA"/>
        </w:rPr>
        <w:t xml:space="preserve"> ліцею № 1 (М.</w:t>
      </w:r>
      <w:proofErr w:type="spellStart"/>
      <w:r>
        <w:rPr>
          <w:sz w:val="28"/>
          <w:szCs w:val="28"/>
          <w:lang w:val="uk-UA"/>
        </w:rPr>
        <w:t>Генега</w:t>
      </w:r>
      <w:proofErr w:type="spellEnd"/>
      <w:r>
        <w:rPr>
          <w:sz w:val="28"/>
          <w:szCs w:val="28"/>
          <w:lang w:val="uk-UA"/>
        </w:rPr>
        <w:t xml:space="preserve">), </w:t>
      </w:r>
      <w:proofErr w:type="spellStart"/>
      <w:r>
        <w:rPr>
          <w:sz w:val="28"/>
          <w:szCs w:val="28"/>
          <w:lang w:val="uk-UA"/>
        </w:rPr>
        <w:t>Рогатинського</w:t>
      </w:r>
      <w:proofErr w:type="spellEnd"/>
      <w:r>
        <w:rPr>
          <w:sz w:val="28"/>
          <w:szCs w:val="28"/>
          <w:lang w:val="uk-UA"/>
        </w:rPr>
        <w:t xml:space="preserve"> ліцею ім. Б.</w:t>
      </w:r>
      <w:proofErr w:type="spellStart"/>
      <w:r>
        <w:rPr>
          <w:sz w:val="28"/>
          <w:szCs w:val="28"/>
          <w:lang w:val="uk-UA"/>
        </w:rPr>
        <w:t>Рогатинців</w:t>
      </w:r>
      <w:proofErr w:type="spellEnd"/>
      <w:r>
        <w:rPr>
          <w:sz w:val="28"/>
          <w:szCs w:val="28"/>
          <w:lang w:val="uk-UA"/>
        </w:rPr>
        <w:t xml:space="preserve"> (С.Даниляк), </w:t>
      </w:r>
      <w:proofErr w:type="spellStart"/>
      <w:r>
        <w:rPr>
          <w:sz w:val="28"/>
          <w:szCs w:val="28"/>
          <w:lang w:val="uk-UA"/>
        </w:rPr>
        <w:t>Верхньолипицького</w:t>
      </w:r>
      <w:proofErr w:type="spellEnd"/>
      <w:r>
        <w:rPr>
          <w:sz w:val="28"/>
          <w:szCs w:val="28"/>
          <w:lang w:val="uk-UA"/>
        </w:rPr>
        <w:t xml:space="preserve"> ліцею (Н.</w:t>
      </w:r>
      <w:proofErr w:type="spellStart"/>
      <w:r>
        <w:rPr>
          <w:sz w:val="28"/>
          <w:szCs w:val="28"/>
          <w:lang w:val="uk-UA"/>
        </w:rPr>
        <w:t>Жирак</w:t>
      </w:r>
      <w:proofErr w:type="spellEnd"/>
      <w:r>
        <w:rPr>
          <w:sz w:val="28"/>
          <w:szCs w:val="28"/>
          <w:lang w:val="uk-UA"/>
        </w:rPr>
        <w:t xml:space="preserve">), </w:t>
      </w:r>
      <w:proofErr w:type="spellStart"/>
      <w:r>
        <w:rPr>
          <w:sz w:val="28"/>
          <w:szCs w:val="28"/>
          <w:lang w:val="uk-UA"/>
        </w:rPr>
        <w:t>Фразької</w:t>
      </w:r>
      <w:proofErr w:type="spellEnd"/>
      <w:r>
        <w:rPr>
          <w:sz w:val="28"/>
          <w:szCs w:val="28"/>
          <w:lang w:val="uk-UA"/>
        </w:rPr>
        <w:t xml:space="preserve"> гімназії ім.. А.Шептицького (Ю.Дума), </w:t>
      </w:r>
      <w:proofErr w:type="spellStart"/>
      <w:r>
        <w:rPr>
          <w:sz w:val="28"/>
          <w:szCs w:val="28"/>
          <w:lang w:val="uk-UA"/>
        </w:rPr>
        <w:t>Пуківської</w:t>
      </w:r>
      <w:proofErr w:type="spellEnd"/>
      <w:r>
        <w:rPr>
          <w:sz w:val="28"/>
          <w:szCs w:val="28"/>
          <w:lang w:val="uk-UA"/>
        </w:rPr>
        <w:t xml:space="preserve"> гімназії (З.</w:t>
      </w:r>
      <w:proofErr w:type="spellStart"/>
      <w:r>
        <w:rPr>
          <w:sz w:val="28"/>
          <w:szCs w:val="28"/>
          <w:lang w:val="uk-UA"/>
        </w:rPr>
        <w:t>Белей</w:t>
      </w:r>
      <w:proofErr w:type="spellEnd"/>
      <w:r>
        <w:rPr>
          <w:sz w:val="28"/>
          <w:szCs w:val="28"/>
          <w:lang w:val="uk-UA"/>
        </w:rPr>
        <w:t xml:space="preserve">), </w:t>
      </w:r>
      <w:proofErr w:type="spellStart"/>
      <w:r>
        <w:rPr>
          <w:sz w:val="28"/>
          <w:szCs w:val="28"/>
          <w:lang w:val="uk-UA"/>
        </w:rPr>
        <w:t>Лучинецької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r>
        <w:rPr>
          <w:sz w:val="28"/>
          <w:szCs w:val="28"/>
          <w:lang w:val="uk-UA"/>
        </w:rPr>
        <w:lastRenderedPageBreak/>
        <w:t>(М.</w:t>
      </w:r>
      <w:proofErr w:type="spellStart"/>
      <w:r>
        <w:rPr>
          <w:sz w:val="28"/>
          <w:szCs w:val="28"/>
          <w:lang w:val="uk-UA"/>
        </w:rPr>
        <w:t>Височанський</w:t>
      </w:r>
      <w:proofErr w:type="spellEnd"/>
      <w:r>
        <w:rPr>
          <w:sz w:val="28"/>
          <w:szCs w:val="28"/>
          <w:lang w:val="uk-UA"/>
        </w:rPr>
        <w:t xml:space="preserve">), </w:t>
      </w:r>
      <w:proofErr w:type="spellStart"/>
      <w:r>
        <w:rPr>
          <w:sz w:val="28"/>
          <w:szCs w:val="28"/>
          <w:lang w:val="uk-UA"/>
        </w:rPr>
        <w:t>Липівської</w:t>
      </w:r>
      <w:proofErr w:type="spellEnd"/>
      <w:r>
        <w:rPr>
          <w:sz w:val="28"/>
          <w:szCs w:val="28"/>
          <w:lang w:val="uk-UA"/>
        </w:rPr>
        <w:t xml:space="preserve"> гімназії ім. С.Качали (М.</w:t>
      </w:r>
      <w:proofErr w:type="spellStart"/>
      <w:r>
        <w:rPr>
          <w:sz w:val="28"/>
          <w:szCs w:val="28"/>
          <w:lang w:val="uk-UA"/>
        </w:rPr>
        <w:t>Патрун</w:t>
      </w:r>
      <w:proofErr w:type="spellEnd"/>
      <w:r>
        <w:rPr>
          <w:sz w:val="28"/>
          <w:szCs w:val="28"/>
          <w:lang w:val="uk-UA"/>
        </w:rPr>
        <w:t>) забезпечити неухильне виконання вимог Акту обстеження об’єкта фонду захисних споруд цивільного захисту. Про виконання даного протоколу доповісти на черговому засіданні міської комісії з питань техногенно-екологічної безпеки і надзвичайних ситуацій.</w:t>
      </w:r>
    </w:p>
    <w:p w:rsidR="00EB5E3C" w:rsidRPr="00EB5E3C" w:rsidRDefault="00EB5E3C" w:rsidP="00EB5E3C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до 25.08.2025 року</w:t>
      </w:r>
    </w:p>
    <w:p w:rsidR="00EB5E3C" w:rsidRPr="00376881" w:rsidRDefault="00EB5E3C" w:rsidP="00EB5E3C">
      <w:pPr>
        <w:pStyle w:val="a4"/>
        <w:numPr>
          <w:ilvl w:val="0"/>
          <w:numId w:val="35"/>
        </w:numPr>
        <w:ind w:left="0" w:firstLine="709"/>
        <w:jc w:val="both"/>
        <w:rPr>
          <w:sz w:val="28"/>
          <w:szCs w:val="28"/>
          <w:lang w:val="uk-UA"/>
        </w:rPr>
      </w:pPr>
      <w:r w:rsidRPr="00376881">
        <w:rPr>
          <w:sz w:val="28"/>
          <w:szCs w:val="28"/>
          <w:lang w:val="uk-UA"/>
        </w:rPr>
        <w:t>В</w:t>
      </w:r>
      <w:proofErr w:type="spellStart"/>
      <w:r w:rsidRPr="00376881">
        <w:rPr>
          <w:sz w:val="28"/>
          <w:szCs w:val="28"/>
        </w:rPr>
        <w:t>ласникам</w:t>
      </w:r>
      <w:proofErr w:type="spellEnd"/>
      <w:r w:rsidRPr="00376881">
        <w:rPr>
          <w:sz w:val="28"/>
          <w:szCs w:val="28"/>
          <w:lang w:val="uk-UA"/>
        </w:rPr>
        <w:t xml:space="preserve"> та </w:t>
      </w:r>
      <w:proofErr w:type="spellStart"/>
      <w:r w:rsidRPr="00376881">
        <w:rPr>
          <w:sz w:val="28"/>
          <w:szCs w:val="28"/>
          <w:lang w:val="uk-UA"/>
        </w:rPr>
        <w:t>балансоутримувачам</w:t>
      </w:r>
      <w:proofErr w:type="spellEnd"/>
      <w:r>
        <w:rPr>
          <w:sz w:val="28"/>
          <w:szCs w:val="28"/>
          <w:lang w:val="uk-UA"/>
        </w:rPr>
        <w:t xml:space="preserve"> об’єктів нерухомого майна, в яких розташовано  </w:t>
      </w:r>
      <w:proofErr w:type="spellStart"/>
      <w:r>
        <w:rPr>
          <w:sz w:val="28"/>
          <w:szCs w:val="28"/>
        </w:rPr>
        <w:t>захисн</w:t>
      </w:r>
      <w:proofErr w:type="spellEnd"/>
      <w:r>
        <w:rPr>
          <w:sz w:val="28"/>
          <w:szCs w:val="28"/>
          <w:lang w:val="uk-UA"/>
        </w:rPr>
        <w:t>і</w:t>
      </w:r>
      <w:r w:rsidRPr="00376881">
        <w:rPr>
          <w:sz w:val="28"/>
          <w:szCs w:val="28"/>
        </w:rPr>
        <w:t xml:space="preserve"> </w:t>
      </w:r>
      <w:proofErr w:type="spellStart"/>
      <w:r w:rsidRPr="00376881">
        <w:rPr>
          <w:sz w:val="28"/>
          <w:szCs w:val="28"/>
        </w:rPr>
        <w:t>споруд</w:t>
      </w:r>
      <w:proofErr w:type="spellEnd"/>
      <w:r>
        <w:rPr>
          <w:sz w:val="28"/>
          <w:szCs w:val="28"/>
          <w:lang w:val="uk-UA"/>
        </w:rPr>
        <w:t>и</w:t>
      </w:r>
      <w:r w:rsidRPr="00376881">
        <w:rPr>
          <w:sz w:val="28"/>
          <w:szCs w:val="28"/>
        </w:rPr>
        <w:t xml:space="preserve"> </w:t>
      </w:r>
      <w:proofErr w:type="spellStart"/>
      <w:r w:rsidRPr="00376881">
        <w:rPr>
          <w:sz w:val="28"/>
          <w:szCs w:val="28"/>
        </w:rPr>
        <w:t>цивільного</w:t>
      </w:r>
      <w:proofErr w:type="spellEnd"/>
      <w:r w:rsidRPr="00376881">
        <w:rPr>
          <w:sz w:val="28"/>
          <w:szCs w:val="28"/>
        </w:rPr>
        <w:t xml:space="preserve"> </w:t>
      </w:r>
      <w:proofErr w:type="spellStart"/>
      <w:r w:rsidRPr="00376881">
        <w:rPr>
          <w:sz w:val="28"/>
          <w:szCs w:val="28"/>
        </w:rPr>
        <w:t>захисту</w:t>
      </w:r>
      <w:proofErr w:type="spellEnd"/>
      <w:r w:rsidRPr="00376881">
        <w:rPr>
          <w:sz w:val="28"/>
          <w:szCs w:val="28"/>
          <w:lang w:val="uk-UA"/>
        </w:rPr>
        <w:t>:</w:t>
      </w:r>
    </w:p>
    <w:p w:rsidR="00EB5E3C" w:rsidRPr="00376881" w:rsidRDefault="00EB5E3C" w:rsidP="00EB5E3C">
      <w:pPr>
        <w:pStyle w:val="a4"/>
        <w:ind w:left="0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376881">
        <w:rPr>
          <w:sz w:val="28"/>
          <w:szCs w:val="28"/>
          <w:lang w:val="uk-UA"/>
        </w:rPr>
        <w:t>.1. Звернути увагу, що згідно пункту 8 статті 32 Кодексу цивільного захисту України «Утримання захисних споруд цивільного захисту у готовності до використання за призначенням здійснюється їх власниками, користувачами, юридичними особами, на балансі яких вони перебувають (у тому числі споруд, що не увійшли до їх статутних капіталів у процесі приватизації (корпоратизації), за рахунок власних коштів»;</w:t>
      </w:r>
    </w:p>
    <w:p w:rsidR="00EB5E3C" w:rsidRPr="00376881" w:rsidRDefault="00EB5E3C" w:rsidP="00EB5E3C">
      <w:pPr>
        <w:pStyle w:val="a4"/>
        <w:ind w:left="0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376881">
        <w:rPr>
          <w:sz w:val="28"/>
          <w:szCs w:val="28"/>
          <w:lang w:val="uk-UA"/>
        </w:rPr>
        <w:t>.2. Забезпечити у</w:t>
      </w:r>
      <w:proofErr w:type="spellStart"/>
      <w:r w:rsidRPr="00376881">
        <w:rPr>
          <w:sz w:val="28"/>
          <w:szCs w:val="28"/>
        </w:rPr>
        <w:t>тримання</w:t>
      </w:r>
      <w:proofErr w:type="spellEnd"/>
      <w:r w:rsidRPr="00376881">
        <w:rPr>
          <w:sz w:val="28"/>
          <w:szCs w:val="28"/>
        </w:rPr>
        <w:t xml:space="preserve"> </w:t>
      </w:r>
      <w:proofErr w:type="spellStart"/>
      <w:r w:rsidRPr="00376881">
        <w:rPr>
          <w:sz w:val="28"/>
          <w:szCs w:val="28"/>
        </w:rPr>
        <w:t>захисних</w:t>
      </w:r>
      <w:proofErr w:type="spellEnd"/>
      <w:r w:rsidRPr="00376881">
        <w:rPr>
          <w:sz w:val="28"/>
          <w:szCs w:val="28"/>
        </w:rPr>
        <w:t xml:space="preserve"> </w:t>
      </w:r>
      <w:proofErr w:type="spellStart"/>
      <w:r w:rsidRPr="00376881">
        <w:rPr>
          <w:sz w:val="28"/>
          <w:szCs w:val="28"/>
        </w:rPr>
        <w:t>споруд</w:t>
      </w:r>
      <w:proofErr w:type="spellEnd"/>
      <w:r w:rsidRPr="00376881">
        <w:rPr>
          <w:sz w:val="28"/>
          <w:szCs w:val="28"/>
        </w:rPr>
        <w:t xml:space="preserve"> </w:t>
      </w:r>
      <w:proofErr w:type="spellStart"/>
      <w:r w:rsidRPr="00376881">
        <w:rPr>
          <w:sz w:val="28"/>
          <w:szCs w:val="28"/>
        </w:rPr>
        <w:t>цивільного</w:t>
      </w:r>
      <w:proofErr w:type="spellEnd"/>
      <w:r w:rsidRPr="00376881">
        <w:rPr>
          <w:sz w:val="28"/>
          <w:szCs w:val="28"/>
        </w:rPr>
        <w:t xml:space="preserve"> </w:t>
      </w:r>
      <w:proofErr w:type="spellStart"/>
      <w:r w:rsidRPr="00376881">
        <w:rPr>
          <w:sz w:val="28"/>
          <w:szCs w:val="28"/>
        </w:rPr>
        <w:t>захисту</w:t>
      </w:r>
      <w:proofErr w:type="spellEnd"/>
      <w:r w:rsidRPr="00376881">
        <w:rPr>
          <w:sz w:val="28"/>
          <w:szCs w:val="28"/>
        </w:rPr>
        <w:t xml:space="preserve"> у </w:t>
      </w:r>
      <w:proofErr w:type="spellStart"/>
      <w:r w:rsidRPr="00376881">
        <w:rPr>
          <w:sz w:val="28"/>
          <w:szCs w:val="28"/>
        </w:rPr>
        <w:t>готовності</w:t>
      </w:r>
      <w:proofErr w:type="spellEnd"/>
      <w:r w:rsidRPr="00376881">
        <w:rPr>
          <w:sz w:val="28"/>
          <w:szCs w:val="28"/>
        </w:rPr>
        <w:t xml:space="preserve"> до </w:t>
      </w:r>
      <w:proofErr w:type="spellStart"/>
      <w:r w:rsidRPr="00376881">
        <w:rPr>
          <w:sz w:val="28"/>
          <w:szCs w:val="28"/>
        </w:rPr>
        <w:t>використання</w:t>
      </w:r>
      <w:proofErr w:type="spellEnd"/>
      <w:r w:rsidRPr="00376881">
        <w:rPr>
          <w:sz w:val="28"/>
          <w:szCs w:val="28"/>
        </w:rPr>
        <w:t xml:space="preserve"> за </w:t>
      </w:r>
      <w:proofErr w:type="spellStart"/>
      <w:r w:rsidRPr="00376881">
        <w:rPr>
          <w:sz w:val="28"/>
          <w:szCs w:val="28"/>
        </w:rPr>
        <w:t>призначенням</w:t>
      </w:r>
      <w:proofErr w:type="spellEnd"/>
      <w:r w:rsidRPr="00376881">
        <w:rPr>
          <w:sz w:val="28"/>
          <w:szCs w:val="28"/>
          <w:lang w:val="uk-UA"/>
        </w:rPr>
        <w:t>;</w:t>
      </w:r>
    </w:p>
    <w:p w:rsidR="00EB5E3C" w:rsidRPr="00376881" w:rsidRDefault="00EB5E3C" w:rsidP="00EB5E3C">
      <w:pPr>
        <w:pStyle w:val="a4"/>
        <w:ind w:left="0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376881">
        <w:rPr>
          <w:sz w:val="28"/>
          <w:szCs w:val="28"/>
          <w:lang w:val="uk-UA"/>
        </w:rPr>
        <w:t>.3. Забезпечити цілодобовий безперешкодний доступ населення до захисних споруд цивільного захисту за сигналом оповіщення цивільно</w:t>
      </w:r>
      <w:r>
        <w:rPr>
          <w:sz w:val="28"/>
          <w:szCs w:val="28"/>
          <w:lang w:val="uk-UA"/>
        </w:rPr>
        <w:t>го захисту «Повітряної тривоги».</w:t>
      </w:r>
    </w:p>
    <w:p w:rsidR="00EB5E3C" w:rsidRPr="00376881" w:rsidRDefault="00EB5E3C" w:rsidP="00EB5E3C">
      <w:pPr>
        <w:pStyle w:val="a4"/>
        <w:ind w:left="5670"/>
        <w:jc w:val="both"/>
        <w:rPr>
          <w:sz w:val="28"/>
          <w:szCs w:val="28"/>
          <w:lang w:val="uk-UA"/>
        </w:rPr>
      </w:pPr>
      <w:r w:rsidRPr="00376881">
        <w:rPr>
          <w:sz w:val="28"/>
          <w:szCs w:val="28"/>
          <w:lang w:val="uk-UA"/>
        </w:rPr>
        <w:t>Термін: постійно</w:t>
      </w:r>
    </w:p>
    <w:p w:rsidR="00EB5E3C" w:rsidRPr="00EB5E3C" w:rsidRDefault="00EB5E3C" w:rsidP="00EB5E3C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  <w:lang w:val="uk-UA"/>
        </w:rPr>
      </w:pPr>
    </w:p>
    <w:p w:rsidR="00323519" w:rsidRPr="002667CA" w:rsidRDefault="00323519" w:rsidP="00EB0495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2667CA">
        <w:rPr>
          <w:color w:val="000000"/>
          <w:sz w:val="28"/>
          <w:szCs w:val="28"/>
          <w:lang w:val="uk-UA" w:bidi="uk-UA"/>
        </w:rPr>
        <w:t>Контроль за виконанням рішення комісії покласти на</w:t>
      </w:r>
      <w:r w:rsidRPr="002667CA">
        <w:rPr>
          <w:sz w:val="28"/>
          <w:szCs w:val="28"/>
          <w:lang w:val="uk-UA"/>
        </w:rPr>
        <w:t xml:space="preserve"> </w:t>
      </w:r>
      <w:r w:rsidR="002544D8" w:rsidRPr="00EB5E3C">
        <w:rPr>
          <w:color w:val="000000"/>
          <w:sz w:val="28"/>
          <w:szCs w:val="28"/>
          <w:lang w:val="uk-UA"/>
        </w:rPr>
        <w:t>заступник</w:t>
      </w:r>
      <w:r w:rsidR="002544D8" w:rsidRPr="002667CA">
        <w:rPr>
          <w:sz w:val="28"/>
          <w:szCs w:val="28"/>
          <w:lang w:val="uk-UA"/>
        </w:rPr>
        <w:t>а</w:t>
      </w:r>
      <w:r w:rsidR="002544D8" w:rsidRPr="00EB5E3C">
        <w:rPr>
          <w:color w:val="000000"/>
          <w:sz w:val="28"/>
          <w:szCs w:val="28"/>
          <w:lang w:val="uk-UA"/>
        </w:rPr>
        <w:t xml:space="preserve"> міського голови</w:t>
      </w:r>
      <w:r w:rsidR="002544D8" w:rsidRPr="00EB5E3C">
        <w:rPr>
          <w:sz w:val="28"/>
          <w:szCs w:val="28"/>
          <w:lang w:val="uk-UA"/>
        </w:rPr>
        <w:t xml:space="preserve"> </w:t>
      </w:r>
      <w:r w:rsidR="002544D8" w:rsidRPr="002667CA">
        <w:rPr>
          <w:sz w:val="28"/>
          <w:szCs w:val="28"/>
          <w:lang w:val="uk-UA"/>
        </w:rPr>
        <w:t>Б.</w:t>
      </w:r>
      <w:proofErr w:type="spellStart"/>
      <w:r w:rsidR="002544D8" w:rsidRPr="002667CA">
        <w:rPr>
          <w:sz w:val="28"/>
          <w:szCs w:val="28"/>
          <w:lang w:val="uk-UA"/>
        </w:rPr>
        <w:t>Денегу</w:t>
      </w:r>
      <w:proofErr w:type="spellEnd"/>
      <w:r w:rsidRPr="002667CA">
        <w:rPr>
          <w:sz w:val="28"/>
          <w:szCs w:val="28"/>
          <w:lang w:val="uk-UA"/>
        </w:rPr>
        <w:t>.</w:t>
      </w:r>
    </w:p>
    <w:tbl>
      <w:tblPr>
        <w:tblW w:w="133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  <w:gridCol w:w="3734"/>
      </w:tblGrid>
      <w:tr w:rsidR="008C1D59" w:rsidRPr="002667CA" w:rsidTr="006204A1">
        <w:trPr>
          <w:trHeight w:val="1"/>
        </w:trPr>
        <w:tc>
          <w:tcPr>
            <w:tcW w:w="9639" w:type="dxa"/>
            <w:shd w:val="clear" w:color="auto" w:fill="FFFFFF"/>
          </w:tcPr>
          <w:p w:rsidR="000D33E1" w:rsidRDefault="000D33E1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62693" w:rsidRPr="00713979" w:rsidRDefault="00562693" w:rsidP="00562693">
            <w:pPr>
              <w:pStyle w:val="a4"/>
              <w:numPr>
                <w:ilvl w:val="0"/>
                <w:numId w:val="10"/>
              </w:numPr>
              <w:jc w:val="both"/>
              <w:rPr>
                <w:rFonts w:eastAsiaTheme="minorEastAsia"/>
                <w:bCs/>
                <w:sz w:val="28"/>
                <w:szCs w:val="28"/>
                <w:lang w:val="uk-UA"/>
              </w:rPr>
            </w:pPr>
            <w:r w:rsidRPr="00562693">
              <w:rPr>
                <w:b/>
                <w:sz w:val="28"/>
                <w:szCs w:val="28"/>
                <w:lang w:val="uk-UA"/>
              </w:rPr>
              <w:t>Слухали:</w:t>
            </w:r>
            <w:r w:rsidRPr="00562693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</w:t>
            </w:r>
            <w:r w:rsidRPr="00562693">
              <w:rPr>
                <w:rFonts w:ascii="ProbaPro" w:hAnsi="ProbaPro"/>
                <w:b/>
                <w:color w:val="000000"/>
                <w:sz w:val="28"/>
                <w:szCs w:val="28"/>
                <w:lang w:val="uk-UA" w:eastAsia="uk-UA"/>
              </w:rPr>
              <w:t xml:space="preserve">Про  </w:t>
            </w:r>
            <w:r w:rsidR="004F2306">
              <w:rPr>
                <w:rFonts w:ascii="ProbaPro" w:hAnsi="ProbaPro"/>
                <w:b/>
                <w:color w:val="000000"/>
                <w:sz w:val="28"/>
                <w:szCs w:val="28"/>
                <w:lang w:val="uk-UA" w:eastAsia="uk-UA"/>
              </w:rPr>
              <w:t>стан виконання</w:t>
            </w:r>
            <w:r w:rsidRPr="00562693">
              <w:rPr>
                <w:rFonts w:ascii="ProbaPro" w:hAnsi="ProbaPro"/>
                <w:b/>
                <w:color w:val="000000"/>
                <w:sz w:val="28"/>
                <w:szCs w:val="28"/>
                <w:lang w:val="uk-UA" w:eastAsia="uk-UA"/>
              </w:rPr>
              <w:t xml:space="preserve"> готовності та реагування на спалах кору на території громади.</w:t>
            </w:r>
            <w:r w:rsidRPr="0056269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62693">
              <w:rPr>
                <w:b/>
                <w:sz w:val="28"/>
                <w:szCs w:val="28"/>
                <w:lang w:val="uk-UA"/>
              </w:rPr>
              <w:t>(</w:t>
            </w:r>
            <w:r>
              <w:rPr>
                <w:b/>
                <w:i/>
                <w:sz w:val="28"/>
                <w:szCs w:val="28"/>
                <w:lang w:val="uk-UA"/>
              </w:rPr>
              <w:t>О.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Паньківська</w:t>
            </w:r>
            <w:proofErr w:type="spellEnd"/>
            <w:r w:rsidRPr="00562693">
              <w:rPr>
                <w:b/>
                <w:sz w:val="28"/>
                <w:szCs w:val="28"/>
                <w:lang w:val="uk-UA"/>
              </w:rPr>
              <w:t>).</w:t>
            </w:r>
          </w:p>
          <w:p w:rsidR="00713979" w:rsidRPr="00562693" w:rsidRDefault="00713979" w:rsidP="00713979">
            <w:pPr>
              <w:pStyle w:val="a4"/>
              <w:ind w:left="1428"/>
              <w:jc w:val="both"/>
              <w:rPr>
                <w:rFonts w:eastAsiaTheme="minorEastAsia"/>
                <w:bCs/>
                <w:sz w:val="28"/>
                <w:szCs w:val="28"/>
                <w:lang w:val="uk-UA"/>
              </w:rPr>
            </w:pPr>
          </w:p>
          <w:p w:rsidR="00562693" w:rsidRDefault="00562693" w:rsidP="00BE7CBC">
            <w:pPr>
              <w:pStyle w:val="a3"/>
              <w:shd w:val="clear" w:color="auto" w:fill="FFFFFF"/>
              <w:spacing w:before="0" w:beforeAutospacing="0" w:after="0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bidi="uk-UA"/>
              </w:rPr>
            </w:pPr>
            <w:r>
              <w:rPr>
                <w:color w:val="000000" w:themeColor="text1"/>
                <w:sz w:val="28"/>
                <w:szCs w:val="28"/>
                <w:lang w:val="uk-UA" w:bidi="uk-UA"/>
              </w:rPr>
              <w:t xml:space="preserve">За інформацією </w:t>
            </w:r>
            <w:proofErr w:type="spellStart"/>
            <w:r w:rsidRPr="00562693">
              <w:rPr>
                <w:color w:val="000000" w:themeColor="text1"/>
                <w:sz w:val="28"/>
                <w:szCs w:val="28"/>
                <w:lang w:val="uk-UA" w:bidi="uk-UA"/>
              </w:rPr>
              <w:t>Рогатинського</w:t>
            </w:r>
            <w:proofErr w:type="spellEnd"/>
            <w:r w:rsidRPr="00562693">
              <w:rPr>
                <w:color w:val="000000" w:themeColor="text1"/>
                <w:sz w:val="28"/>
                <w:szCs w:val="28"/>
                <w:lang w:val="uk-UA" w:bidi="uk-UA"/>
              </w:rPr>
              <w:t xml:space="preserve"> відділу Івано-Франківського районного відділу ДУ «Івано-Франківський ОЦКПХ МОЗ»</w:t>
            </w:r>
            <w:r>
              <w:rPr>
                <w:color w:val="000000" w:themeColor="text1"/>
                <w:sz w:val="28"/>
                <w:szCs w:val="28"/>
                <w:lang w:val="uk-UA" w:bidi="uk-UA"/>
              </w:rPr>
              <w:t xml:space="preserve"> (О.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 w:bidi="uk-UA"/>
              </w:rPr>
              <w:t>Паньківська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 w:bidi="uk-UA"/>
              </w:rPr>
              <w:t>) у</w:t>
            </w:r>
            <w:r w:rsidRPr="00562693">
              <w:rPr>
                <w:color w:val="000000" w:themeColor="text1"/>
                <w:sz w:val="28"/>
                <w:szCs w:val="28"/>
                <w:lang w:val="uk-UA" w:bidi="uk-UA"/>
              </w:rPr>
              <w:t xml:space="preserve"> 2025 році в Івано-Франківській області спостерігається зростання захворюваності на кір. Це свідчить про неблагополучну епідеміологічну ситуацію в регіоні. Зростання захворюваності на кір у Івано-Франківській області є приводом для занепокоєння, оскільки кір є </w:t>
            </w:r>
            <w:proofErr w:type="spellStart"/>
            <w:r w:rsidRPr="00562693">
              <w:rPr>
                <w:color w:val="000000" w:themeColor="text1"/>
                <w:sz w:val="28"/>
                <w:szCs w:val="28"/>
                <w:lang w:val="uk-UA" w:bidi="uk-UA"/>
              </w:rPr>
              <w:t>висококонтагіозним</w:t>
            </w:r>
            <w:proofErr w:type="spellEnd"/>
            <w:r w:rsidRPr="00562693">
              <w:rPr>
                <w:color w:val="000000" w:themeColor="text1"/>
                <w:sz w:val="28"/>
                <w:szCs w:val="28"/>
                <w:lang w:val="uk-UA" w:bidi="uk-UA"/>
              </w:rPr>
              <w:t xml:space="preserve"> захворюванням, яке може призводити до серйозних ускладнень, ос</w:t>
            </w:r>
            <w:r>
              <w:rPr>
                <w:color w:val="000000" w:themeColor="text1"/>
                <w:sz w:val="28"/>
                <w:szCs w:val="28"/>
                <w:lang w:val="uk-UA" w:bidi="uk-UA"/>
              </w:rPr>
              <w:t xml:space="preserve">обливо у дітей. </w:t>
            </w:r>
            <w:r w:rsidRPr="00562693">
              <w:rPr>
                <w:color w:val="000000" w:themeColor="text1"/>
                <w:sz w:val="28"/>
                <w:szCs w:val="28"/>
                <w:lang w:val="uk-UA" w:bidi="uk-UA"/>
              </w:rPr>
              <w:t xml:space="preserve">Враховуючи дану ситуацію був розроблений План дій щодо готовності та реагування на спалах кору на території Івано-Франківської області  від 01.07.2025 року затверджений заступником голови Івано-Франківської обласної державної адміністрації. На підставі цього Плану, був розроблений  регіональний План дій щодо готовності та реагування на спалах кору на території Рогатинської громади, затверджений  міським головою </w:t>
            </w:r>
            <w:proofErr w:type="spellStart"/>
            <w:r w:rsidRPr="00562693">
              <w:rPr>
                <w:color w:val="000000" w:themeColor="text1"/>
                <w:sz w:val="28"/>
                <w:szCs w:val="28"/>
                <w:lang w:val="uk-UA" w:bidi="uk-UA"/>
              </w:rPr>
              <w:t>Насаликом</w:t>
            </w:r>
            <w:proofErr w:type="spellEnd"/>
            <w:r w:rsidRPr="00562693">
              <w:rPr>
                <w:color w:val="000000" w:themeColor="text1"/>
                <w:sz w:val="28"/>
                <w:szCs w:val="28"/>
                <w:lang w:val="uk-UA" w:bidi="uk-UA"/>
              </w:rPr>
              <w:t xml:space="preserve"> С.С, підписаний начальником </w:t>
            </w:r>
            <w:proofErr w:type="spellStart"/>
            <w:r w:rsidRPr="00562693">
              <w:rPr>
                <w:color w:val="000000" w:themeColor="text1"/>
                <w:sz w:val="28"/>
                <w:szCs w:val="28"/>
                <w:lang w:val="uk-UA" w:bidi="uk-UA"/>
              </w:rPr>
              <w:t>Рогатинського</w:t>
            </w:r>
            <w:proofErr w:type="spellEnd"/>
            <w:r w:rsidRPr="00562693">
              <w:rPr>
                <w:color w:val="000000" w:themeColor="text1"/>
                <w:sz w:val="28"/>
                <w:szCs w:val="28"/>
                <w:lang w:val="uk-UA" w:bidi="uk-UA"/>
              </w:rPr>
              <w:t xml:space="preserve"> відділу ІФ РВ ДУ « Івано-Франківський ОЦКПХ МОЗ» </w:t>
            </w:r>
            <w:proofErr w:type="spellStart"/>
            <w:r w:rsidRPr="00562693">
              <w:rPr>
                <w:color w:val="000000" w:themeColor="text1"/>
                <w:sz w:val="28"/>
                <w:szCs w:val="28"/>
                <w:lang w:val="uk-UA" w:bidi="uk-UA"/>
              </w:rPr>
              <w:t>Паньківською</w:t>
            </w:r>
            <w:proofErr w:type="spellEnd"/>
            <w:r w:rsidRPr="00562693">
              <w:rPr>
                <w:color w:val="000000" w:themeColor="text1"/>
                <w:sz w:val="28"/>
                <w:szCs w:val="28"/>
                <w:lang w:val="uk-UA" w:bidi="uk-UA"/>
              </w:rPr>
              <w:t xml:space="preserve"> О.І. та директором КНП « </w:t>
            </w:r>
            <w:proofErr w:type="spellStart"/>
            <w:r w:rsidRPr="00562693">
              <w:rPr>
                <w:color w:val="000000" w:themeColor="text1"/>
                <w:sz w:val="28"/>
                <w:szCs w:val="28"/>
                <w:lang w:val="uk-UA" w:bidi="uk-UA"/>
              </w:rPr>
              <w:t>Рогатинський</w:t>
            </w:r>
            <w:proofErr w:type="spellEnd"/>
            <w:r w:rsidRPr="00562693">
              <w:rPr>
                <w:color w:val="000000" w:themeColor="text1"/>
                <w:sz w:val="28"/>
                <w:szCs w:val="28"/>
                <w:lang w:val="uk-UA" w:bidi="uk-UA"/>
              </w:rPr>
              <w:t xml:space="preserve"> ЦПМ-СД» Денисюком В.М.</w:t>
            </w:r>
            <w:r>
              <w:rPr>
                <w:color w:val="000000" w:themeColor="text1"/>
                <w:sz w:val="28"/>
                <w:szCs w:val="28"/>
                <w:lang w:val="uk-UA" w:bidi="uk-UA"/>
              </w:rPr>
              <w:t xml:space="preserve"> </w:t>
            </w:r>
            <w:r w:rsidRPr="00562693">
              <w:rPr>
                <w:color w:val="000000" w:themeColor="text1"/>
                <w:sz w:val="28"/>
                <w:szCs w:val="28"/>
                <w:lang w:val="uk-UA" w:bidi="uk-UA"/>
              </w:rPr>
              <w:t xml:space="preserve">Проаналізувавши стан виконання обсягів профілактичних щеплень проти кору, паротиту та краснухи вакциною КПК  дитячого населення у підлягаючих вікових категоріях (своєчасність охоплення щепленнями) та охоплення щепленнями дітей поза календарем щеплень за 6 місяців 2025 року </w:t>
            </w:r>
            <w:r>
              <w:rPr>
                <w:color w:val="000000" w:themeColor="text1"/>
                <w:sz w:val="28"/>
                <w:szCs w:val="28"/>
                <w:lang w:val="uk-UA" w:bidi="uk-UA"/>
              </w:rPr>
              <w:t>зазначено</w:t>
            </w:r>
            <w:r w:rsidRPr="00562693">
              <w:rPr>
                <w:color w:val="000000" w:themeColor="text1"/>
                <w:sz w:val="28"/>
                <w:szCs w:val="28"/>
                <w:lang w:val="uk-UA" w:bidi="uk-UA"/>
              </w:rPr>
              <w:t xml:space="preserve">, що щеплення у віковій групі 6 років є </w:t>
            </w:r>
            <w:r w:rsidRPr="00562693">
              <w:rPr>
                <w:color w:val="000000" w:themeColor="text1"/>
                <w:sz w:val="28"/>
                <w:szCs w:val="28"/>
                <w:lang w:val="uk-UA" w:bidi="uk-UA"/>
              </w:rPr>
              <w:lastRenderedPageBreak/>
              <w:t>недостатнім.</w:t>
            </w:r>
          </w:p>
          <w:p w:rsidR="00562693" w:rsidRDefault="00562693" w:rsidP="00562693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  <w:lang w:val="uk-UA" w:bidi="uk-UA"/>
              </w:rPr>
            </w:pPr>
            <w:r w:rsidRPr="002667CA">
              <w:rPr>
                <w:color w:val="000000" w:themeColor="text1"/>
                <w:sz w:val="28"/>
                <w:szCs w:val="28"/>
                <w:lang w:val="uk-UA" w:bidi="uk-UA"/>
              </w:rPr>
              <w:t xml:space="preserve">За результатами </w:t>
            </w:r>
            <w:r w:rsidRPr="002667CA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>доповіді та з урахуванням обговорення</w:t>
            </w:r>
            <w:r w:rsidRPr="002667CA">
              <w:rPr>
                <w:rFonts w:ascii="ProbaPro" w:hAnsi="ProbaPro"/>
                <w:color w:val="000000"/>
                <w:sz w:val="28"/>
                <w:szCs w:val="28"/>
                <w:lang w:val="uk-UA" w:eastAsia="uk-UA"/>
              </w:rPr>
              <w:t>,</w:t>
            </w:r>
            <w:r w:rsidRPr="002667CA">
              <w:rPr>
                <w:rFonts w:ascii="ProbaPro" w:hAnsi="ProbaPro"/>
                <w:color w:val="000000"/>
                <w:sz w:val="28"/>
                <w:szCs w:val="28"/>
                <w:lang w:eastAsia="uk-UA"/>
              </w:rPr>
              <w:t> </w:t>
            </w:r>
            <w:r w:rsidRPr="002667CA">
              <w:rPr>
                <w:b/>
                <w:color w:val="000000"/>
                <w:sz w:val="28"/>
                <w:szCs w:val="28"/>
                <w:lang w:val="uk-UA" w:bidi="uk-UA"/>
              </w:rPr>
              <w:t>комісія ВИРІШИЛА</w:t>
            </w:r>
            <w:r w:rsidRPr="002667CA">
              <w:rPr>
                <w:color w:val="000000"/>
                <w:sz w:val="28"/>
                <w:szCs w:val="28"/>
                <w:lang w:val="uk-UA" w:bidi="uk-UA"/>
              </w:rPr>
              <w:t>:</w:t>
            </w:r>
          </w:p>
          <w:p w:rsidR="00093AE5" w:rsidRDefault="00093AE5" w:rsidP="00093AE5">
            <w:pPr>
              <w:pStyle w:val="a3"/>
              <w:numPr>
                <w:ilvl w:val="0"/>
                <w:numId w:val="34"/>
              </w:numPr>
              <w:shd w:val="clear" w:color="auto" w:fill="FFFFFF"/>
              <w:spacing w:after="0"/>
              <w:ind w:left="0" w:firstLine="601"/>
              <w:jc w:val="both"/>
              <w:textAlignment w:val="baseline"/>
              <w:rPr>
                <w:color w:val="000000"/>
                <w:sz w:val="28"/>
                <w:szCs w:val="28"/>
                <w:lang w:val="uk-UA" w:bidi="uk-UA"/>
              </w:rPr>
            </w:pPr>
            <w:r w:rsidRPr="00093AE5">
              <w:rPr>
                <w:color w:val="000000"/>
                <w:sz w:val="28"/>
                <w:szCs w:val="28"/>
                <w:lang w:val="uk-UA" w:bidi="uk-UA"/>
              </w:rPr>
              <w:t>КНП «</w:t>
            </w:r>
            <w:proofErr w:type="spellStart"/>
            <w:r w:rsidRPr="00093AE5">
              <w:rPr>
                <w:color w:val="000000"/>
                <w:sz w:val="28"/>
                <w:szCs w:val="28"/>
                <w:lang w:val="uk-UA" w:bidi="uk-UA"/>
              </w:rPr>
              <w:t>Рогатинський</w:t>
            </w:r>
            <w:proofErr w:type="spellEnd"/>
            <w:r w:rsidRPr="00093AE5">
              <w:rPr>
                <w:color w:val="000000"/>
                <w:sz w:val="28"/>
                <w:szCs w:val="28"/>
                <w:lang w:val="uk-UA" w:bidi="uk-UA"/>
              </w:rPr>
              <w:t xml:space="preserve"> ЦПМ-СД»</w:t>
            </w:r>
            <w:r>
              <w:rPr>
                <w:color w:val="000000"/>
                <w:sz w:val="28"/>
                <w:szCs w:val="28"/>
                <w:lang w:val="uk-UA" w:bidi="uk-UA"/>
              </w:rPr>
              <w:t xml:space="preserve"> (В.Денисюк),</w:t>
            </w:r>
            <w:r w:rsidRPr="00093AE5">
              <w:rPr>
                <w:color w:val="000000"/>
                <w:sz w:val="28"/>
                <w:szCs w:val="28"/>
                <w:lang w:val="uk-UA" w:bidi="uk-UA"/>
              </w:rPr>
              <w:t xml:space="preserve"> </w:t>
            </w:r>
            <w:proofErr w:type="spellStart"/>
            <w:r w:rsidRPr="00093AE5">
              <w:rPr>
                <w:color w:val="000000"/>
                <w:sz w:val="28"/>
                <w:szCs w:val="28"/>
                <w:lang w:val="uk-UA" w:bidi="uk-UA"/>
              </w:rPr>
              <w:t>Рогатинський</w:t>
            </w:r>
            <w:proofErr w:type="spellEnd"/>
            <w:r w:rsidRPr="00093AE5">
              <w:rPr>
                <w:color w:val="000000"/>
                <w:sz w:val="28"/>
                <w:szCs w:val="28"/>
                <w:lang w:val="uk-UA" w:bidi="uk-UA"/>
              </w:rPr>
              <w:t xml:space="preserve"> відд</w:t>
            </w:r>
            <w:r>
              <w:rPr>
                <w:color w:val="000000"/>
                <w:sz w:val="28"/>
                <w:szCs w:val="28"/>
                <w:lang w:val="uk-UA" w:bidi="uk-UA"/>
              </w:rPr>
              <w:t>іл ІФ РВ ДУ «ІФ ОЦКПХ МОЗ» (О.</w:t>
            </w:r>
            <w:proofErr w:type="spellStart"/>
            <w:r>
              <w:rPr>
                <w:color w:val="000000"/>
                <w:sz w:val="28"/>
                <w:szCs w:val="28"/>
                <w:lang w:val="uk-UA" w:bidi="uk-UA"/>
              </w:rPr>
              <w:t>Паньківська</w:t>
            </w:r>
            <w:proofErr w:type="spellEnd"/>
            <w:r>
              <w:rPr>
                <w:color w:val="000000"/>
                <w:sz w:val="28"/>
                <w:szCs w:val="28"/>
                <w:lang w:val="uk-UA" w:bidi="uk-UA"/>
              </w:rPr>
              <w:t>):</w:t>
            </w:r>
          </w:p>
          <w:p w:rsidR="00BE7CBC" w:rsidRDefault="00BE7CBC" w:rsidP="00093AE5">
            <w:pPr>
              <w:pStyle w:val="a3"/>
              <w:numPr>
                <w:ilvl w:val="1"/>
                <w:numId w:val="34"/>
              </w:numPr>
              <w:shd w:val="clear" w:color="auto" w:fill="FFFFFF"/>
              <w:spacing w:after="0"/>
              <w:ind w:left="34" w:firstLine="992"/>
              <w:jc w:val="both"/>
              <w:textAlignment w:val="baseline"/>
              <w:rPr>
                <w:color w:val="000000"/>
                <w:sz w:val="28"/>
                <w:szCs w:val="28"/>
                <w:lang w:val="uk-UA" w:bidi="uk-UA"/>
              </w:rPr>
            </w:pPr>
            <w:r w:rsidRPr="00093AE5">
              <w:rPr>
                <w:color w:val="000000"/>
                <w:sz w:val="28"/>
                <w:szCs w:val="28"/>
                <w:lang w:val="uk-UA" w:bidi="uk-UA"/>
              </w:rPr>
              <w:t xml:space="preserve">План дій щодо готовності та реагування на спалах кору на території громади </w:t>
            </w:r>
            <w:r w:rsidR="00093AE5">
              <w:rPr>
                <w:color w:val="000000"/>
                <w:sz w:val="28"/>
                <w:szCs w:val="28"/>
                <w:lang w:val="uk-UA" w:bidi="uk-UA"/>
              </w:rPr>
              <w:t>прийняти до неухильного виконання;</w:t>
            </w:r>
          </w:p>
          <w:p w:rsidR="00093AE5" w:rsidRDefault="00093AE5" w:rsidP="00093AE5">
            <w:pPr>
              <w:pStyle w:val="a3"/>
              <w:numPr>
                <w:ilvl w:val="1"/>
                <w:numId w:val="34"/>
              </w:numPr>
              <w:shd w:val="clear" w:color="auto" w:fill="FFFFFF"/>
              <w:spacing w:after="0"/>
              <w:ind w:left="34" w:firstLine="992"/>
              <w:jc w:val="both"/>
              <w:textAlignment w:val="baseline"/>
              <w:rPr>
                <w:color w:val="000000"/>
                <w:sz w:val="28"/>
                <w:szCs w:val="28"/>
                <w:lang w:val="uk-UA" w:bidi="uk-UA"/>
              </w:rPr>
            </w:pPr>
            <w:r w:rsidRPr="00093AE5">
              <w:rPr>
                <w:color w:val="000000"/>
                <w:sz w:val="28"/>
                <w:szCs w:val="28"/>
                <w:lang w:val="uk-UA" w:bidi="uk-UA"/>
              </w:rPr>
              <w:t>Посилити роботу з батьками, які відмовляються від профілактичних щеплень своїм дітям</w:t>
            </w:r>
            <w:r>
              <w:rPr>
                <w:color w:val="000000"/>
                <w:sz w:val="28"/>
                <w:szCs w:val="28"/>
                <w:lang w:val="uk-UA" w:bidi="uk-UA"/>
              </w:rPr>
              <w:t>;</w:t>
            </w:r>
          </w:p>
          <w:p w:rsidR="00093AE5" w:rsidRDefault="00093AE5" w:rsidP="00093AE5">
            <w:pPr>
              <w:pStyle w:val="a3"/>
              <w:numPr>
                <w:ilvl w:val="1"/>
                <w:numId w:val="34"/>
              </w:numPr>
              <w:shd w:val="clear" w:color="auto" w:fill="FFFFFF"/>
              <w:spacing w:before="0" w:beforeAutospacing="0" w:after="0"/>
              <w:ind w:left="0" w:firstLine="1026"/>
              <w:jc w:val="both"/>
              <w:textAlignment w:val="baseline"/>
              <w:rPr>
                <w:color w:val="000000"/>
                <w:sz w:val="28"/>
                <w:szCs w:val="28"/>
                <w:lang w:val="uk-UA" w:bidi="uk-UA"/>
              </w:rPr>
            </w:pPr>
            <w:r w:rsidRPr="00093AE5">
              <w:rPr>
                <w:color w:val="000000"/>
                <w:sz w:val="28"/>
                <w:szCs w:val="28"/>
                <w:lang w:val="uk-UA" w:bidi="uk-UA"/>
              </w:rPr>
              <w:t>Забезпечити посилену інформаційну роботу як серед місцевого населення так і серед внутрішньо переміщених осіб, щодо важливості та необхідності імунізації, особливо в період підвищення захворюваності на інфекції, які керуються засобами масової імунопрофілактики</w:t>
            </w:r>
            <w:r>
              <w:rPr>
                <w:color w:val="000000"/>
                <w:sz w:val="28"/>
                <w:szCs w:val="28"/>
                <w:lang w:val="uk-UA" w:bidi="uk-UA"/>
              </w:rPr>
              <w:t>.</w:t>
            </w:r>
          </w:p>
          <w:p w:rsidR="00093AE5" w:rsidRPr="00093AE5" w:rsidRDefault="00093AE5" w:rsidP="00093AE5">
            <w:pPr>
              <w:pStyle w:val="a3"/>
              <w:shd w:val="clear" w:color="auto" w:fill="FFFFFF"/>
              <w:spacing w:before="0" w:beforeAutospacing="0" w:after="0"/>
              <w:ind w:left="5704"/>
              <w:jc w:val="both"/>
              <w:textAlignment w:val="baseline"/>
              <w:rPr>
                <w:color w:val="000000"/>
                <w:sz w:val="28"/>
                <w:szCs w:val="28"/>
                <w:lang w:val="uk-UA" w:bidi="uk-UA"/>
              </w:rPr>
            </w:pPr>
            <w:r>
              <w:rPr>
                <w:color w:val="000000"/>
                <w:sz w:val="28"/>
                <w:szCs w:val="28"/>
                <w:lang w:val="uk-UA" w:bidi="uk-UA"/>
              </w:rPr>
              <w:t>Термін: постійно</w:t>
            </w:r>
          </w:p>
          <w:p w:rsidR="00BE7CBC" w:rsidRDefault="00BE7CBC" w:rsidP="00BE7CBC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743"/>
              <w:jc w:val="both"/>
              <w:textAlignment w:val="baseline"/>
              <w:rPr>
                <w:color w:val="000000"/>
                <w:sz w:val="28"/>
                <w:szCs w:val="28"/>
                <w:lang w:val="uk-UA" w:bidi="uk-UA"/>
              </w:rPr>
            </w:pPr>
            <w:r>
              <w:rPr>
                <w:color w:val="000000"/>
                <w:sz w:val="28"/>
                <w:szCs w:val="28"/>
                <w:lang w:val="uk-UA" w:bidi="uk-UA"/>
              </w:rPr>
              <w:t>С</w:t>
            </w:r>
            <w:r w:rsidRPr="00BE7CBC">
              <w:rPr>
                <w:color w:val="000000"/>
                <w:sz w:val="28"/>
                <w:szCs w:val="28"/>
                <w:lang w:val="uk-UA" w:bidi="uk-UA"/>
              </w:rPr>
              <w:t xml:space="preserve">імейним лікарям та педіатрам КНП « </w:t>
            </w:r>
            <w:proofErr w:type="spellStart"/>
            <w:r w:rsidRPr="00BE7CBC">
              <w:rPr>
                <w:color w:val="000000"/>
                <w:sz w:val="28"/>
                <w:szCs w:val="28"/>
                <w:lang w:val="uk-UA" w:bidi="uk-UA"/>
              </w:rPr>
              <w:t>Рогатинський</w:t>
            </w:r>
            <w:proofErr w:type="spellEnd"/>
            <w:r w:rsidRPr="00BE7CBC">
              <w:rPr>
                <w:color w:val="000000"/>
                <w:sz w:val="28"/>
                <w:szCs w:val="28"/>
                <w:lang w:val="uk-UA" w:bidi="uk-UA"/>
              </w:rPr>
              <w:t xml:space="preserve"> ЦПМ-СД» посилити комунікаційну роботу з батьками, щодо важли</w:t>
            </w:r>
            <w:r>
              <w:rPr>
                <w:color w:val="000000"/>
                <w:sz w:val="28"/>
                <w:szCs w:val="28"/>
                <w:lang w:val="uk-UA" w:bidi="uk-UA"/>
              </w:rPr>
              <w:t>вості вакцинації КПК дітям у вищезазначених вікових групах</w:t>
            </w:r>
            <w:r w:rsidRPr="00BE7CBC">
              <w:rPr>
                <w:color w:val="000000"/>
                <w:sz w:val="28"/>
                <w:szCs w:val="28"/>
                <w:lang w:val="uk-UA" w:bidi="uk-UA"/>
              </w:rPr>
              <w:t xml:space="preserve"> в липні</w:t>
            </w:r>
            <w:r>
              <w:rPr>
                <w:color w:val="000000"/>
                <w:sz w:val="28"/>
                <w:szCs w:val="28"/>
                <w:lang w:val="uk-UA" w:bidi="uk-UA"/>
              </w:rPr>
              <w:t>-серпні</w:t>
            </w:r>
            <w:r w:rsidRPr="00BE7CBC">
              <w:rPr>
                <w:color w:val="000000"/>
                <w:sz w:val="28"/>
                <w:szCs w:val="28"/>
                <w:lang w:val="uk-UA" w:bidi="uk-UA"/>
              </w:rPr>
              <w:t xml:space="preserve"> 2025 року ще до початку навчального року з метою створення колективного імунітету.</w:t>
            </w:r>
          </w:p>
          <w:p w:rsidR="00BE7CBC" w:rsidRPr="007010F5" w:rsidRDefault="00BE7CBC" w:rsidP="00BE7CBC">
            <w:pPr>
              <w:pStyle w:val="a3"/>
              <w:shd w:val="clear" w:color="auto" w:fill="FFFFFF"/>
              <w:spacing w:before="0" w:beforeAutospacing="0" w:after="0" w:afterAutospacing="0"/>
              <w:ind w:left="567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Термін: негайно</w:t>
            </w:r>
          </w:p>
          <w:p w:rsidR="00093AE5" w:rsidRPr="00093AE5" w:rsidRDefault="00093AE5" w:rsidP="00BE7CBC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743"/>
              <w:jc w:val="both"/>
              <w:textAlignment w:val="baseline"/>
              <w:rPr>
                <w:color w:val="000000"/>
                <w:sz w:val="28"/>
                <w:szCs w:val="28"/>
                <w:lang w:val="uk-UA" w:bidi="uk-UA"/>
              </w:rPr>
            </w:pPr>
            <w:r w:rsidRPr="00093AE5">
              <w:rPr>
                <w:sz w:val="28"/>
                <w:szCs w:val="28"/>
                <w:lang w:val="uk-UA"/>
              </w:rPr>
              <w:t>Медичним працівникам, класним керівникам</w:t>
            </w:r>
            <w:r>
              <w:rPr>
                <w:sz w:val="28"/>
                <w:szCs w:val="28"/>
                <w:lang w:val="uk-UA"/>
              </w:rPr>
              <w:t xml:space="preserve"> та</w:t>
            </w:r>
            <w:r w:rsidRPr="00093AE5">
              <w:rPr>
                <w:sz w:val="28"/>
                <w:szCs w:val="28"/>
                <w:lang w:val="uk-UA"/>
              </w:rPr>
              <w:t xml:space="preserve"> вихователям</w:t>
            </w:r>
            <w:r>
              <w:rPr>
                <w:sz w:val="28"/>
                <w:szCs w:val="28"/>
                <w:lang w:val="uk-UA"/>
              </w:rPr>
              <w:t xml:space="preserve"> закладів освіти Рогатинської міської територіальної громади</w:t>
            </w:r>
            <w:r w:rsidRPr="00093AE5">
              <w:rPr>
                <w:sz w:val="28"/>
                <w:szCs w:val="28"/>
                <w:lang w:val="uk-UA"/>
              </w:rPr>
              <w:t>, з метою недопущення спалахів кору в організованих колективах, перед початком нового навчального року чітко дотримуватись порядку зарахування осіб до закладів дошкільної та загальної середньої освіти, за наявності довідки – форма первинної облікової документації №086/0 «Медична довідка (витяг з медичної картки амбулаторного хворого)», виданої закладом охорони здоров’я, яка видається на підставі даних медичного огляду дитини, якщо відсутні медичні протипоказання для її перебування у закладі, а також, якщо їй проведено профілактичні щеплення згідно з календарем щеплень і вона не перебувала в контакті з хворими на інфекційні хвороби або бактеріоносіями.</w:t>
            </w:r>
          </w:p>
          <w:p w:rsidR="00093AE5" w:rsidRDefault="00093AE5" w:rsidP="00093AE5">
            <w:pPr>
              <w:pStyle w:val="a3"/>
              <w:shd w:val="clear" w:color="auto" w:fill="FFFFFF"/>
              <w:spacing w:before="0" w:beforeAutospacing="0" w:after="0" w:afterAutospacing="0"/>
              <w:ind w:left="5704"/>
              <w:jc w:val="both"/>
              <w:textAlignment w:val="baseline"/>
              <w:rPr>
                <w:color w:val="000000"/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/>
              </w:rPr>
              <w:t>Термін: до початку нового навчального року 2025/2026</w:t>
            </w:r>
          </w:p>
          <w:p w:rsidR="00BE7CBC" w:rsidRPr="002667CA" w:rsidRDefault="00BE7CBC" w:rsidP="00BE7CBC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743"/>
              <w:jc w:val="both"/>
              <w:textAlignment w:val="baseline"/>
              <w:rPr>
                <w:color w:val="000000"/>
                <w:sz w:val="28"/>
                <w:szCs w:val="28"/>
                <w:lang w:val="uk-UA" w:bidi="uk-UA"/>
              </w:rPr>
            </w:pPr>
            <w:r w:rsidRPr="00BE7CBC">
              <w:rPr>
                <w:color w:val="000000"/>
                <w:sz w:val="28"/>
                <w:szCs w:val="28"/>
                <w:lang w:val="uk-UA" w:bidi="uk-UA"/>
              </w:rPr>
              <w:t>Контроль за виконанням рішення комісії покласти на заступника міського голови</w:t>
            </w:r>
            <w:r>
              <w:rPr>
                <w:color w:val="000000"/>
                <w:sz w:val="28"/>
                <w:szCs w:val="28"/>
                <w:lang w:val="uk-UA" w:bidi="uk-UA"/>
              </w:rPr>
              <w:t xml:space="preserve"> І.</w:t>
            </w:r>
            <w:proofErr w:type="spellStart"/>
            <w:r>
              <w:rPr>
                <w:color w:val="000000"/>
                <w:sz w:val="28"/>
                <w:szCs w:val="28"/>
                <w:lang w:val="uk-UA" w:bidi="uk-UA"/>
              </w:rPr>
              <w:t>Красійчука</w:t>
            </w:r>
            <w:proofErr w:type="spellEnd"/>
            <w:r>
              <w:rPr>
                <w:color w:val="000000"/>
                <w:sz w:val="28"/>
                <w:szCs w:val="28"/>
                <w:lang w:val="uk-UA" w:bidi="uk-UA"/>
              </w:rPr>
              <w:t>.</w:t>
            </w:r>
          </w:p>
          <w:p w:rsidR="00D663C6" w:rsidRDefault="00D663C6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B0AD7" w:rsidRDefault="006B0AD7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C29AD" w:rsidRPr="002667CA" w:rsidRDefault="00EC29AD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F12532" w:rsidRPr="002667CA" w:rsidRDefault="00EC29A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Pr="002667CA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и </w:t>
            </w:r>
            <w:proofErr w:type="spellStart"/>
            <w:r w:rsidRPr="002667CA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2667CA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2667CA" w:rsidTr="006204A1">
        <w:trPr>
          <w:trHeight w:val="1"/>
        </w:trPr>
        <w:tc>
          <w:tcPr>
            <w:tcW w:w="9639" w:type="dxa"/>
            <w:shd w:val="clear" w:color="auto" w:fill="FFFFFF"/>
          </w:tcPr>
          <w:p w:rsidR="000D33E1" w:rsidRDefault="000D33E1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Pr="002667CA" w:rsidRDefault="009E149A" w:rsidP="009E149A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с</w:t>
            </w:r>
            <w:r w:rsidR="00A239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екретар комісії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="00B0490D"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</w:t>
            </w:r>
            <w:r w:rsidR="00813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  <w:r w:rsidR="00A239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  <w:r w:rsidR="00813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2667CA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802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98" w:rsidRDefault="00FA4E98" w:rsidP="003623F7">
      <w:pPr>
        <w:spacing w:after="0" w:line="240" w:lineRule="auto"/>
      </w:pPr>
      <w:r>
        <w:separator/>
      </w:r>
    </w:p>
  </w:endnote>
  <w:endnote w:type="continuationSeparator" w:id="0">
    <w:p w:rsidR="00FA4E98" w:rsidRDefault="00FA4E98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98" w:rsidRDefault="00FA4E98" w:rsidP="003623F7">
      <w:pPr>
        <w:spacing w:after="0" w:line="240" w:lineRule="auto"/>
      </w:pPr>
      <w:r>
        <w:separator/>
      </w:r>
    </w:p>
  </w:footnote>
  <w:footnote w:type="continuationSeparator" w:id="0">
    <w:p w:rsidR="00FA4E98" w:rsidRDefault="00FA4E98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553"/>
    <w:multiLevelType w:val="multilevel"/>
    <w:tmpl w:val="908A89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0C40D08"/>
    <w:multiLevelType w:val="hybridMultilevel"/>
    <w:tmpl w:val="603C528C"/>
    <w:lvl w:ilvl="0" w:tplc="C7525154">
      <w:start w:val="3"/>
      <w:numFmt w:val="decimal"/>
      <w:lvlText w:val="%1."/>
      <w:lvlJc w:val="left"/>
      <w:pPr>
        <w:ind w:left="1353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4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5">
    <w:nsid w:val="0D4E29EC"/>
    <w:multiLevelType w:val="hybridMultilevel"/>
    <w:tmpl w:val="F48E80F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7">
    <w:nsid w:val="1B233C9C"/>
    <w:multiLevelType w:val="hybridMultilevel"/>
    <w:tmpl w:val="CC6259F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22B5371D"/>
    <w:multiLevelType w:val="hybridMultilevel"/>
    <w:tmpl w:val="C5D288E0"/>
    <w:lvl w:ilvl="0" w:tplc="E6667B5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2">
    <w:nsid w:val="2E4133DC"/>
    <w:multiLevelType w:val="hybridMultilevel"/>
    <w:tmpl w:val="5528540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55A2A"/>
    <w:multiLevelType w:val="hybridMultilevel"/>
    <w:tmpl w:val="8280F36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C41DF"/>
    <w:multiLevelType w:val="multilevel"/>
    <w:tmpl w:val="2C72811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3C4C6F94"/>
    <w:multiLevelType w:val="hybridMultilevel"/>
    <w:tmpl w:val="CC6259F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7">
    <w:nsid w:val="428B20D5"/>
    <w:multiLevelType w:val="hybridMultilevel"/>
    <w:tmpl w:val="3396782A"/>
    <w:lvl w:ilvl="0" w:tplc="3E800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9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1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2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5E2213B3"/>
    <w:multiLevelType w:val="hybridMultilevel"/>
    <w:tmpl w:val="A560DB0A"/>
    <w:lvl w:ilvl="0" w:tplc="0C5ED492">
      <w:start w:val="3"/>
      <w:numFmt w:val="decimal"/>
      <w:lvlText w:val="%1."/>
      <w:lvlJc w:val="left"/>
      <w:pPr>
        <w:ind w:left="1713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26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7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>
    <w:nsid w:val="6A9531E2"/>
    <w:multiLevelType w:val="multilevel"/>
    <w:tmpl w:val="44AA9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000000"/>
      </w:rPr>
    </w:lvl>
  </w:abstractNum>
  <w:abstractNum w:abstractNumId="29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30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A37E54"/>
    <w:multiLevelType w:val="hybridMultilevel"/>
    <w:tmpl w:val="76A283B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B6B60"/>
    <w:multiLevelType w:val="hybridMultilevel"/>
    <w:tmpl w:val="2B28FF80"/>
    <w:lvl w:ilvl="0" w:tplc="0422000F">
      <w:start w:val="1"/>
      <w:numFmt w:val="decimal"/>
      <w:lvlText w:val="%1."/>
      <w:lvlJc w:val="left"/>
      <w:pPr>
        <w:ind w:left="1364" w:hanging="360"/>
      </w:p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4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29"/>
  </w:num>
  <w:num w:numId="2">
    <w:abstractNumId w:val="3"/>
  </w:num>
  <w:num w:numId="3">
    <w:abstractNumId w:val="11"/>
  </w:num>
  <w:num w:numId="4">
    <w:abstractNumId w:val="23"/>
  </w:num>
  <w:num w:numId="5">
    <w:abstractNumId w:val="27"/>
  </w:num>
  <w:num w:numId="6">
    <w:abstractNumId w:val="6"/>
  </w:num>
  <w:num w:numId="7">
    <w:abstractNumId w:val="4"/>
  </w:num>
  <w:num w:numId="8">
    <w:abstractNumId w:val="26"/>
  </w:num>
  <w:num w:numId="9">
    <w:abstractNumId w:val="8"/>
  </w:num>
  <w:num w:numId="10">
    <w:abstractNumId w:val="34"/>
  </w:num>
  <w:num w:numId="11">
    <w:abstractNumId w:val="16"/>
  </w:num>
  <w:num w:numId="12">
    <w:abstractNumId w:val="2"/>
  </w:num>
  <w:num w:numId="13">
    <w:abstractNumId w:val="33"/>
  </w:num>
  <w:num w:numId="14">
    <w:abstractNumId w:val="25"/>
  </w:num>
  <w:num w:numId="15">
    <w:abstractNumId w:val="20"/>
  </w:num>
  <w:num w:numId="16">
    <w:abstractNumId w:val="19"/>
  </w:num>
  <w:num w:numId="17">
    <w:abstractNumId w:val="10"/>
  </w:num>
  <w:num w:numId="18">
    <w:abstractNumId w:val="22"/>
  </w:num>
  <w:num w:numId="19">
    <w:abstractNumId w:val="30"/>
  </w:num>
  <w:num w:numId="20">
    <w:abstractNumId w:val="21"/>
  </w:num>
  <w:num w:numId="21">
    <w:abstractNumId w:val="18"/>
  </w:num>
  <w:num w:numId="22">
    <w:abstractNumId w:val="7"/>
  </w:num>
  <w:num w:numId="23">
    <w:abstractNumId w:val="13"/>
  </w:num>
  <w:num w:numId="24">
    <w:abstractNumId w:val="31"/>
  </w:num>
  <w:num w:numId="25">
    <w:abstractNumId w:val="12"/>
  </w:num>
  <w:num w:numId="26">
    <w:abstractNumId w:val="5"/>
  </w:num>
  <w:num w:numId="27">
    <w:abstractNumId w:val="32"/>
  </w:num>
  <w:num w:numId="28">
    <w:abstractNumId w:val="28"/>
  </w:num>
  <w:num w:numId="29">
    <w:abstractNumId w:val="1"/>
  </w:num>
  <w:num w:numId="30">
    <w:abstractNumId w:val="9"/>
  </w:num>
  <w:num w:numId="31">
    <w:abstractNumId w:val="17"/>
  </w:num>
  <w:num w:numId="32">
    <w:abstractNumId w:val="24"/>
  </w:num>
  <w:num w:numId="33">
    <w:abstractNumId w:val="15"/>
  </w:num>
  <w:num w:numId="34">
    <w:abstractNumId w:val="0"/>
  </w:num>
  <w:num w:numId="3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59"/>
    <w:rsid w:val="0000071F"/>
    <w:rsid w:val="000009E5"/>
    <w:rsid w:val="00001974"/>
    <w:rsid w:val="00002F60"/>
    <w:rsid w:val="00007673"/>
    <w:rsid w:val="00024BBA"/>
    <w:rsid w:val="000277A7"/>
    <w:rsid w:val="000305F6"/>
    <w:rsid w:val="000336EA"/>
    <w:rsid w:val="00033754"/>
    <w:rsid w:val="00034824"/>
    <w:rsid w:val="000350AF"/>
    <w:rsid w:val="00036519"/>
    <w:rsid w:val="00037BCC"/>
    <w:rsid w:val="000446DE"/>
    <w:rsid w:val="00044DC3"/>
    <w:rsid w:val="00044F7F"/>
    <w:rsid w:val="00044FF7"/>
    <w:rsid w:val="000479CC"/>
    <w:rsid w:val="000504A4"/>
    <w:rsid w:val="0005401B"/>
    <w:rsid w:val="000572F6"/>
    <w:rsid w:val="00060071"/>
    <w:rsid w:val="00063B07"/>
    <w:rsid w:val="00064A2A"/>
    <w:rsid w:val="000670E3"/>
    <w:rsid w:val="00083772"/>
    <w:rsid w:val="000844DA"/>
    <w:rsid w:val="0008753D"/>
    <w:rsid w:val="00087D63"/>
    <w:rsid w:val="0009276E"/>
    <w:rsid w:val="00093AE5"/>
    <w:rsid w:val="00094ED6"/>
    <w:rsid w:val="0009551C"/>
    <w:rsid w:val="000A0C29"/>
    <w:rsid w:val="000A1CC7"/>
    <w:rsid w:val="000A5C29"/>
    <w:rsid w:val="000A6369"/>
    <w:rsid w:val="000A6E1F"/>
    <w:rsid w:val="000A6EA6"/>
    <w:rsid w:val="000B20D5"/>
    <w:rsid w:val="000C0055"/>
    <w:rsid w:val="000C202C"/>
    <w:rsid w:val="000D33E1"/>
    <w:rsid w:val="000D64E9"/>
    <w:rsid w:val="000D66D1"/>
    <w:rsid w:val="000D6DDD"/>
    <w:rsid w:val="000E0142"/>
    <w:rsid w:val="000E05CF"/>
    <w:rsid w:val="000E5D10"/>
    <w:rsid w:val="000E7F38"/>
    <w:rsid w:val="000F00BD"/>
    <w:rsid w:val="000F1977"/>
    <w:rsid w:val="000F2ECD"/>
    <w:rsid w:val="000F5162"/>
    <w:rsid w:val="000F57C2"/>
    <w:rsid w:val="00100CF1"/>
    <w:rsid w:val="00105983"/>
    <w:rsid w:val="00106192"/>
    <w:rsid w:val="00112271"/>
    <w:rsid w:val="00116988"/>
    <w:rsid w:val="00121FAF"/>
    <w:rsid w:val="0013174F"/>
    <w:rsid w:val="001328A0"/>
    <w:rsid w:val="00136C6C"/>
    <w:rsid w:val="00137BB4"/>
    <w:rsid w:val="001402BF"/>
    <w:rsid w:val="001407C8"/>
    <w:rsid w:val="00144656"/>
    <w:rsid w:val="00144CBA"/>
    <w:rsid w:val="00147416"/>
    <w:rsid w:val="0015409D"/>
    <w:rsid w:val="001623B6"/>
    <w:rsid w:val="00162575"/>
    <w:rsid w:val="00163B5B"/>
    <w:rsid w:val="0016537C"/>
    <w:rsid w:val="00165A31"/>
    <w:rsid w:val="00165F37"/>
    <w:rsid w:val="00166F8C"/>
    <w:rsid w:val="00174FD8"/>
    <w:rsid w:val="00175F22"/>
    <w:rsid w:val="0018099E"/>
    <w:rsid w:val="0018173B"/>
    <w:rsid w:val="0018475C"/>
    <w:rsid w:val="001902FC"/>
    <w:rsid w:val="00190690"/>
    <w:rsid w:val="00191DD4"/>
    <w:rsid w:val="001A1FDF"/>
    <w:rsid w:val="001A4DAF"/>
    <w:rsid w:val="001A5407"/>
    <w:rsid w:val="001A6649"/>
    <w:rsid w:val="001A7895"/>
    <w:rsid w:val="001A7E77"/>
    <w:rsid w:val="001B04F4"/>
    <w:rsid w:val="001B4932"/>
    <w:rsid w:val="001B4ED7"/>
    <w:rsid w:val="001C23D1"/>
    <w:rsid w:val="001C4CD4"/>
    <w:rsid w:val="001D0E77"/>
    <w:rsid w:val="001D4651"/>
    <w:rsid w:val="001D4EAB"/>
    <w:rsid w:val="001D71DC"/>
    <w:rsid w:val="001E291A"/>
    <w:rsid w:val="001F3FCF"/>
    <w:rsid w:val="001F416B"/>
    <w:rsid w:val="001F4524"/>
    <w:rsid w:val="001F58FC"/>
    <w:rsid w:val="00205973"/>
    <w:rsid w:val="002107C0"/>
    <w:rsid w:val="002108EF"/>
    <w:rsid w:val="00210C85"/>
    <w:rsid w:val="00212AC3"/>
    <w:rsid w:val="00213BCC"/>
    <w:rsid w:val="00214CB8"/>
    <w:rsid w:val="00214F1C"/>
    <w:rsid w:val="002162DD"/>
    <w:rsid w:val="00216630"/>
    <w:rsid w:val="00217622"/>
    <w:rsid w:val="0022081F"/>
    <w:rsid w:val="00221275"/>
    <w:rsid w:val="00223A88"/>
    <w:rsid w:val="00236EBB"/>
    <w:rsid w:val="00237336"/>
    <w:rsid w:val="0024710E"/>
    <w:rsid w:val="00253772"/>
    <w:rsid w:val="00253AEF"/>
    <w:rsid w:val="002544D8"/>
    <w:rsid w:val="0025455C"/>
    <w:rsid w:val="0026060E"/>
    <w:rsid w:val="002667CA"/>
    <w:rsid w:val="00270DE4"/>
    <w:rsid w:val="00270DFA"/>
    <w:rsid w:val="00272707"/>
    <w:rsid w:val="00273553"/>
    <w:rsid w:val="0028066A"/>
    <w:rsid w:val="002857BB"/>
    <w:rsid w:val="00285ADD"/>
    <w:rsid w:val="00286015"/>
    <w:rsid w:val="002873E9"/>
    <w:rsid w:val="00287F77"/>
    <w:rsid w:val="002922A6"/>
    <w:rsid w:val="002A1373"/>
    <w:rsid w:val="002A1964"/>
    <w:rsid w:val="002A2E78"/>
    <w:rsid w:val="002B12FB"/>
    <w:rsid w:val="002B6FAD"/>
    <w:rsid w:val="002C081E"/>
    <w:rsid w:val="002C5694"/>
    <w:rsid w:val="002D5C36"/>
    <w:rsid w:val="002E18F6"/>
    <w:rsid w:val="002E44ED"/>
    <w:rsid w:val="002E6E6F"/>
    <w:rsid w:val="002F5BBB"/>
    <w:rsid w:val="00301D68"/>
    <w:rsid w:val="0030374A"/>
    <w:rsid w:val="00305250"/>
    <w:rsid w:val="003069B1"/>
    <w:rsid w:val="00307AB8"/>
    <w:rsid w:val="003101CC"/>
    <w:rsid w:val="00315A24"/>
    <w:rsid w:val="00323519"/>
    <w:rsid w:val="00325A7D"/>
    <w:rsid w:val="003301DC"/>
    <w:rsid w:val="00331526"/>
    <w:rsid w:val="00331C01"/>
    <w:rsid w:val="00333261"/>
    <w:rsid w:val="003341CE"/>
    <w:rsid w:val="00336220"/>
    <w:rsid w:val="00342A82"/>
    <w:rsid w:val="00344880"/>
    <w:rsid w:val="00350E50"/>
    <w:rsid w:val="00351834"/>
    <w:rsid w:val="00353CEB"/>
    <w:rsid w:val="00357863"/>
    <w:rsid w:val="00361B4B"/>
    <w:rsid w:val="00361CF4"/>
    <w:rsid w:val="003623F7"/>
    <w:rsid w:val="003733BC"/>
    <w:rsid w:val="0037392D"/>
    <w:rsid w:val="003755A2"/>
    <w:rsid w:val="00377432"/>
    <w:rsid w:val="00381CAD"/>
    <w:rsid w:val="00382757"/>
    <w:rsid w:val="00382E6A"/>
    <w:rsid w:val="00382E8F"/>
    <w:rsid w:val="00384A77"/>
    <w:rsid w:val="003850B5"/>
    <w:rsid w:val="00391AD2"/>
    <w:rsid w:val="00394634"/>
    <w:rsid w:val="00396593"/>
    <w:rsid w:val="003A17EA"/>
    <w:rsid w:val="003B0280"/>
    <w:rsid w:val="003B4672"/>
    <w:rsid w:val="003C0A82"/>
    <w:rsid w:val="003C30A4"/>
    <w:rsid w:val="003D0627"/>
    <w:rsid w:val="003D322F"/>
    <w:rsid w:val="003D3AEB"/>
    <w:rsid w:val="003D4AE0"/>
    <w:rsid w:val="003E37FA"/>
    <w:rsid w:val="003E4C43"/>
    <w:rsid w:val="003E5871"/>
    <w:rsid w:val="004035DE"/>
    <w:rsid w:val="004064AC"/>
    <w:rsid w:val="00407F4E"/>
    <w:rsid w:val="00410D61"/>
    <w:rsid w:val="004123BF"/>
    <w:rsid w:val="0041545E"/>
    <w:rsid w:val="00415D9C"/>
    <w:rsid w:val="00425703"/>
    <w:rsid w:val="00426F44"/>
    <w:rsid w:val="00430D5D"/>
    <w:rsid w:val="00431ACE"/>
    <w:rsid w:val="004326A2"/>
    <w:rsid w:val="00443C63"/>
    <w:rsid w:val="004451C7"/>
    <w:rsid w:val="00450574"/>
    <w:rsid w:val="00453068"/>
    <w:rsid w:val="00453567"/>
    <w:rsid w:val="004548C6"/>
    <w:rsid w:val="004629D5"/>
    <w:rsid w:val="00464269"/>
    <w:rsid w:val="0047334B"/>
    <w:rsid w:val="00480ABB"/>
    <w:rsid w:val="004857E9"/>
    <w:rsid w:val="00485847"/>
    <w:rsid w:val="004870D5"/>
    <w:rsid w:val="00487616"/>
    <w:rsid w:val="00492962"/>
    <w:rsid w:val="004938D7"/>
    <w:rsid w:val="00493B36"/>
    <w:rsid w:val="00495C04"/>
    <w:rsid w:val="004A075C"/>
    <w:rsid w:val="004A2A13"/>
    <w:rsid w:val="004A3B72"/>
    <w:rsid w:val="004A49FF"/>
    <w:rsid w:val="004A55B9"/>
    <w:rsid w:val="004A687B"/>
    <w:rsid w:val="004B16CB"/>
    <w:rsid w:val="004B277B"/>
    <w:rsid w:val="004B798A"/>
    <w:rsid w:val="004C2E07"/>
    <w:rsid w:val="004C5526"/>
    <w:rsid w:val="004C7679"/>
    <w:rsid w:val="004D09D0"/>
    <w:rsid w:val="004D1B6C"/>
    <w:rsid w:val="004D5428"/>
    <w:rsid w:val="004D686F"/>
    <w:rsid w:val="004E303D"/>
    <w:rsid w:val="004E4916"/>
    <w:rsid w:val="004E6345"/>
    <w:rsid w:val="004E71B4"/>
    <w:rsid w:val="004F0BE5"/>
    <w:rsid w:val="004F15C7"/>
    <w:rsid w:val="004F2306"/>
    <w:rsid w:val="004F50FD"/>
    <w:rsid w:val="004F6507"/>
    <w:rsid w:val="00500EC3"/>
    <w:rsid w:val="00501A7C"/>
    <w:rsid w:val="00504B0D"/>
    <w:rsid w:val="00506F96"/>
    <w:rsid w:val="00510F42"/>
    <w:rsid w:val="005130A9"/>
    <w:rsid w:val="005145C7"/>
    <w:rsid w:val="0051633A"/>
    <w:rsid w:val="005217B5"/>
    <w:rsid w:val="00522358"/>
    <w:rsid w:val="005234D7"/>
    <w:rsid w:val="00530432"/>
    <w:rsid w:val="00533E90"/>
    <w:rsid w:val="00537525"/>
    <w:rsid w:val="00540A07"/>
    <w:rsid w:val="00540F87"/>
    <w:rsid w:val="00543F33"/>
    <w:rsid w:val="005476FD"/>
    <w:rsid w:val="00553142"/>
    <w:rsid w:val="00554035"/>
    <w:rsid w:val="0056061B"/>
    <w:rsid w:val="00562693"/>
    <w:rsid w:val="0056660D"/>
    <w:rsid w:val="00566B4A"/>
    <w:rsid w:val="0057014A"/>
    <w:rsid w:val="00571A56"/>
    <w:rsid w:val="00571F6D"/>
    <w:rsid w:val="00572D02"/>
    <w:rsid w:val="00582F1E"/>
    <w:rsid w:val="005833C2"/>
    <w:rsid w:val="005907EF"/>
    <w:rsid w:val="005962DA"/>
    <w:rsid w:val="005B1037"/>
    <w:rsid w:val="005B15E4"/>
    <w:rsid w:val="005B3E73"/>
    <w:rsid w:val="005B48ED"/>
    <w:rsid w:val="005B58EB"/>
    <w:rsid w:val="005B7C0E"/>
    <w:rsid w:val="005C2651"/>
    <w:rsid w:val="005C2EF1"/>
    <w:rsid w:val="005C53C3"/>
    <w:rsid w:val="005C6649"/>
    <w:rsid w:val="005C7952"/>
    <w:rsid w:val="005D23E2"/>
    <w:rsid w:val="005D347A"/>
    <w:rsid w:val="005D5E65"/>
    <w:rsid w:val="005E1FD0"/>
    <w:rsid w:val="005E2658"/>
    <w:rsid w:val="005E2EDD"/>
    <w:rsid w:val="005E622F"/>
    <w:rsid w:val="005F05FC"/>
    <w:rsid w:val="005F6C67"/>
    <w:rsid w:val="00603C22"/>
    <w:rsid w:val="00606026"/>
    <w:rsid w:val="006204A1"/>
    <w:rsid w:val="00620FAA"/>
    <w:rsid w:val="0062335C"/>
    <w:rsid w:val="00626ACE"/>
    <w:rsid w:val="00631428"/>
    <w:rsid w:val="00634CFD"/>
    <w:rsid w:val="0063585C"/>
    <w:rsid w:val="0063639C"/>
    <w:rsid w:val="00640ED0"/>
    <w:rsid w:val="00641C87"/>
    <w:rsid w:val="00651AE0"/>
    <w:rsid w:val="00660D43"/>
    <w:rsid w:val="00666BF8"/>
    <w:rsid w:val="00667A98"/>
    <w:rsid w:val="00667E11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A0BC7"/>
    <w:rsid w:val="006A1D79"/>
    <w:rsid w:val="006A258E"/>
    <w:rsid w:val="006A416B"/>
    <w:rsid w:val="006A4472"/>
    <w:rsid w:val="006A6939"/>
    <w:rsid w:val="006B026A"/>
    <w:rsid w:val="006B0AD7"/>
    <w:rsid w:val="006B545F"/>
    <w:rsid w:val="006B74A9"/>
    <w:rsid w:val="006B7D1A"/>
    <w:rsid w:val="006C1161"/>
    <w:rsid w:val="006C419D"/>
    <w:rsid w:val="006C4268"/>
    <w:rsid w:val="006C5F37"/>
    <w:rsid w:val="006C5F5D"/>
    <w:rsid w:val="006D064D"/>
    <w:rsid w:val="006D4F72"/>
    <w:rsid w:val="006F0B68"/>
    <w:rsid w:val="006F207A"/>
    <w:rsid w:val="00700646"/>
    <w:rsid w:val="007010F5"/>
    <w:rsid w:val="0071003E"/>
    <w:rsid w:val="007115BE"/>
    <w:rsid w:val="00713074"/>
    <w:rsid w:val="00713979"/>
    <w:rsid w:val="00713E13"/>
    <w:rsid w:val="00715A41"/>
    <w:rsid w:val="00717CB5"/>
    <w:rsid w:val="00724201"/>
    <w:rsid w:val="00727745"/>
    <w:rsid w:val="007327D1"/>
    <w:rsid w:val="0073344E"/>
    <w:rsid w:val="00733A39"/>
    <w:rsid w:val="007374C4"/>
    <w:rsid w:val="00744627"/>
    <w:rsid w:val="00746938"/>
    <w:rsid w:val="00751CAE"/>
    <w:rsid w:val="00751FE7"/>
    <w:rsid w:val="007528BA"/>
    <w:rsid w:val="007534F6"/>
    <w:rsid w:val="00755584"/>
    <w:rsid w:val="0075605B"/>
    <w:rsid w:val="00756915"/>
    <w:rsid w:val="00756AEF"/>
    <w:rsid w:val="00763FC1"/>
    <w:rsid w:val="007647A0"/>
    <w:rsid w:val="00776201"/>
    <w:rsid w:val="00776665"/>
    <w:rsid w:val="00783FBD"/>
    <w:rsid w:val="007851EE"/>
    <w:rsid w:val="00785EB0"/>
    <w:rsid w:val="00787E5D"/>
    <w:rsid w:val="0079311A"/>
    <w:rsid w:val="007A2AAA"/>
    <w:rsid w:val="007A7266"/>
    <w:rsid w:val="007A7A39"/>
    <w:rsid w:val="007A7AF2"/>
    <w:rsid w:val="007B1BFD"/>
    <w:rsid w:val="007C1290"/>
    <w:rsid w:val="007C4F18"/>
    <w:rsid w:val="007D4BA7"/>
    <w:rsid w:val="007D7DAD"/>
    <w:rsid w:val="007E30F3"/>
    <w:rsid w:val="007E5222"/>
    <w:rsid w:val="007F0647"/>
    <w:rsid w:val="007F16C1"/>
    <w:rsid w:val="007F3A77"/>
    <w:rsid w:val="007F3AB6"/>
    <w:rsid w:val="007F4BA4"/>
    <w:rsid w:val="007F5411"/>
    <w:rsid w:val="008002F0"/>
    <w:rsid w:val="008028A0"/>
    <w:rsid w:val="0081108C"/>
    <w:rsid w:val="00812C83"/>
    <w:rsid w:val="00813B51"/>
    <w:rsid w:val="0081703A"/>
    <w:rsid w:val="0082291A"/>
    <w:rsid w:val="00823037"/>
    <w:rsid w:val="00827B82"/>
    <w:rsid w:val="008325BD"/>
    <w:rsid w:val="00833146"/>
    <w:rsid w:val="00833A6E"/>
    <w:rsid w:val="00834BBF"/>
    <w:rsid w:val="00836A06"/>
    <w:rsid w:val="0084505F"/>
    <w:rsid w:val="00845187"/>
    <w:rsid w:val="00847A6F"/>
    <w:rsid w:val="00851235"/>
    <w:rsid w:val="008555C2"/>
    <w:rsid w:val="00856B3A"/>
    <w:rsid w:val="00860C18"/>
    <w:rsid w:val="00863D24"/>
    <w:rsid w:val="00865F3B"/>
    <w:rsid w:val="00870120"/>
    <w:rsid w:val="0087044E"/>
    <w:rsid w:val="008722D0"/>
    <w:rsid w:val="00872AF1"/>
    <w:rsid w:val="00876B60"/>
    <w:rsid w:val="00877EDD"/>
    <w:rsid w:val="008808A9"/>
    <w:rsid w:val="008811DA"/>
    <w:rsid w:val="008830A1"/>
    <w:rsid w:val="008837CE"/>
    <w:rsid w:val="008849C9"/>
    <w:rsid w:val="008860AA"/>
    <w:rsid w:val="008919BA"/>
    <w:rsid w:val="00895CCD"/>
    <w:rsid w:val="008962B8"/>
    <w:rsid w:val="008A07A3"/>
    <w:rsid w:val="008A17B2"/>
    <w:rsid w:val="008A32CD"/>
    <w:rsid w:val="008A3393"/>
    <w:rsid w:val="008B1716"/>
    <w:rsid w:val="008B28C9"/>
    <w:rsid w:val="008B30C6"/>
    <w:rsid w:val="008B3EAB"/>
    <w:rsid w:val="008B50E9"/>
    <w:rsid w:val="008C17BB"/>
    <w:rsid w:val="008C1D59"/>
    <w:rsid w:val="008C1E31"/>
    <w:rsid w:val="008C4D63"/>
    <w:rsid w:val="008C78AC"/>
    <w:rsid w:val="008D0AEA"/>
    <w:rsid w:val="008D3C89"/>
    <w:rsid w:val="008D7A88"/>
    <w:rsid w:val="008E59E0"/>
    <w:rsid w:val="008E658B"/>
    <w:rsid w:val="008F0399"/>
    <w:rsid w:val="008F1DA2"/>
    <w:rsid w:val="008F35F7"/>
    <w:rsid w:val="008F4CD5"/>
    <w:rsid w:val="008F76A6"/>
    <w:rsid w:val="008F7898"/>
    <w:rsid w:val="00900405"/>
    <w:rsid w:val="00900FFC"/>
    <w:rsid w:val="00901182"/>
    <w:rsid w:val="009030D9"/>
    <w:rsid w:val="00906CCF"/>
    <w:rsid w:val="00910FF9"/>
    <w:rsid w:val="009137BB"/>
    <w:rsid w:val="00913BD8"/>
    <w:rsid w:val="00914E3A"/>
    <w:rsid w:val="00917075"/>
    <w:rsid w:val="009308B4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56E98"/>
    <w:rsid w:val="00960A4C"/>
    <w:rsid w:val="00967BC5"/>
    <w:rsid w:val="009707A7"/>
    <w:rsid w:val="00970EDF"/>
    <w:rsid w:val="009820D0"/>
    <w:rsid w:val="00993902"/>
    <w:rsid w:val="009948BC"/>
    <w:rsid w:val="009949C9"/>
    <w:rsid w:val="009962B7"/>
    <w:rsid w:val="009977F1"/>
    <w:rsid w:val="009A4901"/>
    <w:rsid w:val="009A5553"/>
    <w:rsid w:val="009B229B"/>
    <w:rsid w:val="009B5579"/>
    <w:rsid w:val="009C046D"/>
    <w:rsid w:val="009C118F"/>
    <w:rsid w:val="009C37F1"/>
    <w:rsid w:val="009C644D"/>
    <w:rsid w:val="009D0C8E"/>
    <w:rsid w:val="009D116D"/>
    <w:rsid w:val="009D19A2"/>
    <w:rsid w:val="009D43FE"/>
    <w:rsid w:val="009E149A"/>
    <w:rsid w:val="009E1B21"/>
    <w:rsid w:val="009E21A4"/>
    <w:rsid w:val="009E6629"/>
    <w:rsid w:val="009E6AC2"/>
    <w:rsid w:val="009E6DB5"/>
    <w:rsid w:val="009F12A2"/>
    <w:rsid w:val="009F13AA"/>
    <w:rsid w:val="009F65C0"/>
    <w:rsid w:val="00A10E97"/>
    <w:rsid w:val="00A14053"/>
    <w:rsid w:val="00A149E3"/>
    <w:rsid w:val="00A16C6A"/>
    <w:rsid w:val="00A177C9"/>
    <w:rsid w:val="00A239E0"/>
    <w:rsid w:val="00A31BFF"/>
    <w:rsid w:val="00A3261F"/>
    <w:rsid w:val="00A33DB6"/>
    <w:rsid w:val="00A373D6"/>
    <w:rsid w:val="00A41CD8"/>
    <w:rsid w:val="00A42889"/>
    <w:rsid w:val="00A43167"/>
    <w:rsid w:val="00A46A7A"/>
    <w:rsid w:val="00A53300"/>
    <w:rsid w:val="00A566CD"/>
    <w:rsid w:val="00A578DA"/>
    <w:rsid w:val="00A617DA"/>
    <w:rsid w:val="00A6293F"/>
    <w:rsid w:val="00A6326B"/>
    <w:rsid w:val="00A6335D"/>
    <w:rsid w:val="00A643AB"/>
    <w:rsid w:val="00A6739A"/>
    <w:rsid w:val="00A72555"/>
    <w:rsid w:val="00A73B73"/>
    <w:rsid w:val="00A74F6A"/>
    <w:rsid w:val="00A759BB"/>
    <w:rsid w:val="00A75C08"/>
    <w:rsid w:val="00A75E25"/>
    <w:rsid w:val="00A77853"/>
    <w:rsid w:val="00A8226F"/>
    <w:rsid w:val="00A8240E"/>
    <w:rsid w:val="00A909D2"/>
    <w:rsid w:val="00A9195B"/>
    <w:rsid w:val="00A94BA3"/>
    <w:rsid w:val="00AA5264"/>
    <w:rsid w:val="00AA5459"/>
    <w:rsid w:val="00AA5B96"/>
    <w:rsid w:val="00AA6DA1"/>
    <w:rsid w:val="00AC153E"/>
    <w:rsid w:val="00AC6A9A"/>
    <w:rsid w:val="00AC7ED6"/>
    <w:rsid w:val="00AD590E"/>
    <w:rsid w:val="00AD5B20"/>
    <w:rsid w:val="00AD6A4D"/>
    <w:rsid w:val="00AE2EE6"/>
    <w:rsid w:val="00AF0670"/>
    <w:rsid w:val="00AF1D34"/>
    <w:rsid w:val="00AF694C"/>
    <w:rsid w:val="00AF7A8C"/>
    <w:rsid w:val="00B0392F"/>
    <w:rsid w:val="00B0490D"/>
    <w:rsid w:val="00B05DAE"/>
    <w:rsid w:val="00B21087"/>
    <w:rsid w:val="00B254F0"/>
    <w:rsid w:val="00B32FF5"/>
    <w:rsid w:val="00B33AFC"/>
    <w:rsid w:val="00B37E08"/>
    <w:rsid w:val="00B50D18"/>
    <w:rsid w:val="00B53013"/>
    <w:rsid w:val="00B537A6"/>
    <w:rsid w:val="00B55492"/>
    <w:rsid w:val="00B61745"/>
    <w:rsid w:val="00B642D9"/>
    <w:rsid w:val="00B70924"/>
    <w:rsid w:val="00B833AC"/>
    <w:rsid w:val="00B85586"/>
    <w:rsid w:val="00B85963"/>
    <w:rsid w:val="00B9506F"/>
    <w:rsid w:val="00B95C7F"/>
    <w:rsid w:val="00BA148D"/>
    <w:rsid w:val="00BA1A0C"/>
    <w:rsid w:val="00BA1CAF"/>
    <w:rsid w:val="00BB266A"/>
    <w:rsid w:val="00BB2827"/>
    <w:rsid w:val="00BC1E4E"/>
    <w:rsid w:val="00BC2D88"/>
    <w:rsid w:val="00BC43B7"/>
    <w:rsid w:val="00BD162D"/>
    <w:rsid w:val="00BD53C7"/>
    <w:rsid w:val="00BD5560"/>
    <w:rsid w:val="00BD5ADB"/>
    <w:rsid w:val="00BE0F83"/>
    <w:rsid w:val="00BE524B"/>
    <w:rsid w:val="00BE676E"/>
    <w:rsid w:val="00BE7CBC"/>
    <w:rsid w:val="00BF0BEA"/>
    <w:rsid w:val="00BF6700"/>
    <w:rsid w:val="00BF7C86"/>
    <w:rsid w:val="00C0038F"/>
    <w:rsid w:val="00C04CAF"/>
    <w:rsid w:val="00C0782F"/>
    <w:rsid w:val="00C121EB"/>
    <w:rsid w:val="00C15981"/>
    <w:rsid w:val="00C21A6A"/>
    <w:rsid w:val="00C24E00"/>
    <w:rsid w:val="00C24E72"/>
    <w:rsid w:val="00C305CD"/>
    <w:rsid w:val="00C30777"/>
    <w:rsid w:val="00C307BC"/>
    <w:rsid w:val="00C31702"/>
    <w:rsid w:val="00C322AB"/>
    <w:rsid w:val="00C3364A"/>
    <w:rsid w:val="00C33D77"/>
    <w:rsid w:val="00C361B1"/>
    <w:rsid w:val="00C3717F"/>
    <w:rsid w:val="00C37A71"/>
    <w:rsid w:val="00C405D3"/>
    <w:rsid w:val="00C424A5"/>
    <w:rsid w:val="00C431DF"/>
    <w:rsid w:val="00C4439A"/>
    <w:rsid w:val="00C462C9"/>
    <w:rsid w:val="00C577EE"/>
    <w:rsid w:val="00C6478C"/>
    <w:rsid w:val="00C67035"/>
    <w:rsid w:val="00C70E1A"/>
    <w:rsid w:val="00C73BC5"/>
    <w:rsid w:val="00C77075"/>
    <w:rsid w:val="00C77E0A"/>
    <w:rsid w:val="00C836E5"/>
    <w:rsid w:val="00C8499E"/>
    <w:rsid w:val="00C87DF4"/>
    <w:rsid w:val="00C87FBB"/>
    <w:rsid w:val="00C93C31"/>
    <w:rsid w:val="00C96300"/>
    <w:rsid w:val="00C9758F"/>
    <w:rsid w:val="00C97FE2"/>
    <w:rsid w:val="00CA019E"/>
    <w:rsid w:val="00CA1125"/>
    <w:rsid w:val="00CA1B2F"/>
    <w:rsid w:val="00CA2139"/>
    <w:rsid w:val="00CA3202"/>
    <w:rsid w:val="00CA51F2"/>
    <w:rsid w:val="00CC0978"/>
    <w:rsid w:val="00CC28EA"/>
    <w:rsid w:val="00CC52A9"/>
    <w:rsid w:val="00CD3B02"/>
    <w:rsid w:val="00CD6246"/>
    <w:rsid w:val="00CD69E0"/>
    <w:rsid w:val="00CE0F45"/>
    <w:rsid w:val="00CE522D"/>
    <w:rsid w:val="00CF1015"/>
    <w:rsid w:val="00CF1E28"/>
    <w:rsid w:val="00CF5F44"/>
    <w:rsid w:val="00CF6E63"/>
    <w:rsid w:val="00CF6F1F"/>
    <w:rsid w:val="00D10A20"/>
    <w:rsid w:val="00D14951"/>
    <w:rsid w:val="00D178C6"/>
    <w:rsid w:val="00D3132E"/>
    <w:rsid w:val="00D41B32"/>
    <w:rsid w:val="00D459AE"/>
    <w:rsid w:val="00D45FAF"/>
    <w:rsid w:val="00D538B0"/>
    <w:rsid w:val="00D55D39"/>
    <w:rsid w:val="00D623BC"/>
    <w:rsid w:val="00D663C6"/>
    <w:rsid w:val="00D6651E"/>
    <w:rsid w:val="00D71582"/>
    <w:rsid w:val="00D7575C"/>
    <w:rsid w:val="00D8046C"/>
    <w:rsid w:val="00D813CF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3E0F"/>
    <w:rsid w:val="00DB4C7E"/>
    <w:rsid w:val="00DB5F20"/>
    <w:rsid w:val="00DC37F7"/>
    <w:rsid w:val="00DC6BB4"/>
    <w:rsid w:val="00DC764D"/>
    <w:rsid w:val="00DD30F8"/>
    <w:rsid w:val="00DD6332"/>
    <w:rsid w:val="00DD696C"/>
    <w:rsid w:val="00DD6D92"/>
    <w:rsid w:val="00DE5E3C"/>
    <w:rsid w:val="00DE6868"/>
    <w:rsid w:val="00DE7302"/>
    <w:rsid w:val="00DF1539"/>
    <w:rsid w:val="00DF33BC"/>
    <w:rsid w:val="00DF3D6F"/>
    <w:rsid w:val="00DF4FAA"/>
    <w:rsid w:val="00DF54E4"/>
    <w:rsid w:val="00E05602"/>
    <w:rsid w:val="00E11E65"/>
    <w:rsid w:val="00E12812"/>
    <w:rsid w:val="00E15C0D"/>
    <w:rsid w:val="00E174EF"/>
    <w:rsid w:val="00E178E7"/>
    <w:rsid w:val="00E21490"/>
    <w:rsid w:val="00E33398"/>
    <w:rsid w:val="00E337AE"/>
    <w:rsid w:val="00E425D5"/>
    <w:rsid w:val="00E4321E"/>
    <w:rsid w:val="00E53457"/>
    <w:rsid w:val="00E548F9"/>
    <w:rsid w:val="00E55D01"/>
    <w:rsid w:val="00E62E82"/>
    <w:rsid w:val="00E66F1B"/>
    <w:rsid w:val="00E70A6E"/>
    <w:rsid w:val="00E714FC"/>
    <w:rsid w:val="00E769C4"/>
    <w:rsid w:val="00E777DF"/>
    <w:rsid w:val="00E804E2"/>
    <w:rsid w:val="00E80C40"/>
    <w:rsid w:val="00E830FA"/>
    <w:rsid w:val="00E85BC1"/>
    <w:rsid w:val="00E94A75"/>
    <w:rsid w:val="00E97304"/>
    <w:rsid w:val="00EB0495"/>
    <w:rsid w:val="00EB1BFD"/>
    <w:rsid w:val="00EB22F2"/>
    <w:rsid w:val="00EB457A"/>
    <w:rsid w:val="00EB5E3C"/>
    <w:rsid w:val="00EC29AD"/>
    <w:rsid w:val="00EC51AA"/>
    <w:rsid w:val="00EC5D27"/>
    <w:rsid w:val="00EC7C70"/>
    <w:rsid w:val="00ED430E"/>
    <w:rsid w:val="00ED6905"/>
    <w:rsid w:val="00EE1C91"/>
    <w:rsid w:val="00EE5A53"/>
    <w:rsid w:val="00EE6C45"/>
    <w:rsid w:val="00EF033F"/>
    <w:rsid w:val="00F00FDF"/>
    <w:rsid w:val="00F02782"/>
    <w:rsid w:val="00F03B1C"/>
    <w:rsid w:val="00F05742"/>
    <w:rsid w:val="00F12532"/>
    <w:rsid w:val="00F16FE5"/>
    <w:rsid w:val="00F1708E"/>
    <w:rsid w:val="00F31265"/>
    <w:rsid w:val="00F31442"/>
    <w:rsid w:val="00F315A2"/>
    <w:rsid w:val="00F31FC3"/>
    <w:rsid w:val="00F3407C"/>
    <w:rsid w:val="00F37222"/>
    <w:rsid w:val="00F414CF"/>
    <w:rsid w:val="00F469CD"/>
    <w:rsid w:val="00F50044"/>
    <w:rsid w:val="00F52094"/>
    <w:rsid w:val="00F52D1B"/>
    <w:rsid w:val="00F625A3"/>
    <w:rsid w:val="00F62C21"/>
    <w:rsid w:val="00F67439"/>
    <w:rsid w:val="00F70011"/>
    <w:rsid w:val="00F715C4"/>
    <w:rsid w:val="00F71A80"/>
    <w:rsid w:val="00F73439"/>
    <w:rsid w:val="00F74009"/>
    <w:rsid w:val="00F80884"/>
    <w:rsid w:val="00F81AAB"/>
    <w:rsid w:val="00F860AC"/>
    <w:rsid w:val="00F862AD"/>
    <w:rsid w:val="00F87940"/>
    <w:rsid w:val="00F90443"/>
    <w:rsid w:val="00F9576B"/>
    <w:rsid w:val="00F96BF1"/>
    <w:rsid w:val="00FA0CFC"/>
    <w:rsid w:val="00FA4E98"/>
    <w:rsid w:val="00FA6907"/>
    <w:rsid w:val="00FB127D"/>
    <w:rsid w:val="00FB217C"/>
    <w:rsid w:val="00FB2F10"/>
    <w:rsid w:val="00FB3A84"/>
    <w:rsid w:val="00FC0CCE"/>
    <w:rsid w:val="00FC3B13"/>
    <w:rsid w:val="00FC6222"/>
    <w:rsid w:val="00FD07CF"/>
    <w:rsid w:val="00FD1E85"/>
    <w:rsid w:val="00FD6231"/>
    <w:rsid w:val="00FD67AF"/>
    <w:rsid w:val="00FD6FEE"/>
    <w:rsid w:val="00FD7BC9"/>
    <w:rsid w:val="00FD7E8D"/>
    <w:rsid w:val="00FE02A5"/>
    <w:rsid w:val="00FE54A5"/>
    <w:rsid w:val="00FF0E52"/>
    <w:rsid w:val="00FF2A73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table" w:styleId="ae">
    <w:name w:val="Table Grid"/>
    <w:basedOn w:val="a1"/>
    <w:uiPriority w:val="39"/>
    <w:rsid w:val="00562693"/>
    <w:pPr>
      <w:spacing w:after="0" w:line="240" w:lineRule="auto"/>
    </w:pPr>
    <w:rPr>
      <w:rFonts w:eastAsiaTheme="minorHAnsi"/>
      <w:kern w:val="2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EB0495"/>
    <w:pPr>
      <w:suppressAutoHyphens/>
      <w:spacing w:before="100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table" w:styleId="ae">
    <w:name w:val="Table Grid"/>
    <w:basedOn w:val="a1"/>
    <w:uiPriority w:val="39"/>
    <w:rsid w:val="00562693"/>
    <w:pPr>
      <w:spacing w:after="0" w:line="240" w:lineRule="auto"/>
    </w:pPr>
    <w:rPr>
      <w:rFonts w:eastAsiaTheme="minorHAnsi"/>
      <w:kern w:val="2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EB0495"/>
    <w:pPr>
      <w:suppressAutoHyphens/>
      <w:spacing w:before="100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9112-971F-4EBA-BC85-69A138C8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7109</Words>
  <Characters>4053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122</cp:revision>
  <cp:lastPrinted>2025-07-24T11:29:00Z</cp:lastPrinted>
  <dcterms:created xsi:type="dcterms:W3CDTF">2023-06-30T06:50:00Z</dcterms:created>
  <dcterms:modified xsi:type="dcterms:W3CDTF">2025-07-24T12:29:00Z</dcterms:modified>
</cp:coreProperties>
</file>