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7704" w14:textId="2B132DD9" w:rsidR="00E0628D" w:rsidRPr="009115C3" w:rsidRDefault="00FF7A7F" w:rsidP="00825ED1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542EE7">
        <w:rPr>
          <w:noProof/>
        </w:rPr>
        <w:drawing>
          <wp:inline distT="0" distB="0" distL="0" distR="0" wp14:anchorId="1CCE15B9" wp14:editId="5ABAA3F5">
            <wp:extent cx="53911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9D95" w14:textId="77777777" w:rsidR="00E0628D" w:rsidRPr="009115C3" w:rsidRDefault="00E0628D" w:rsidP="00E0628D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FCC41C2" w14:textId="77777777" w:rsidR="00E0628D" w:rsidRPr="009115C3" w:rsidRDefault="00E0628D" w:rsidP="00E0628D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6A038724" w14:textId="77777777" w:rsidR="00E0628D" w:rsidRPr="009115C3" w:rsidRDefault="00E0628D" w:rsidP="00E0628D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47641B5" wp14:editId="77C3A9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450F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4645DDA" w14:textId="77777777" w:rsidR="00E0628D" w:rsidRPr="009115C3" w:rsidRDefault="00E0628D" w:rsidP="00E0628D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39712BA5" w14:textId="77777777" w:rsidR="00E0628D" w:rsidRPr="009115C3" w:rsidRDefault="00E0628D" w:rsidP="00E0628D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45A41C4D" w14:textId="0293D2A2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 w:rsidR="00825ED1">
        <w:rPr>
          <w:rFonts w:eastAsia="SimSun"/>
          <w:color w:val="000000"/>
          <w:sz w:val="28"/>
          <w:szCs w:val="28"/>
          <w:lang w:val="uk-UA" w:eastAsia="zh-CN"/>
        </w:rPr>
        <w:t>09 вересня 2025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25ED1">
        <w:rPr>
          <w:rFonts w:eastAsia="SimSun"/>
          <w:color w:val="000000"/>
          <w:sz w:val="28"/>
          <w:szCs w:val="28"/>
          <w:lang w:val="uk-UA" w:eastAsia="zh-CN"/>
        </w:rPr>
        <w:t>12409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="00825ED1">
        <w:rPr>
          <w:rFonts w:eastAsia="SimSun"/>
          <w:color w:val="000000"/>
          <w:sz w:val="28"/>
          <w:szCs w:val="28"/>
          <w:lang w:val="uk-UA" w:eastAsia="zh-CN"/>
        </w:rPr>
        <w:t>64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43DE9B20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4DF1FCB5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57787CAD" w14:textId="77777777" w:rsidR="00E0628D" w:rsidRPr="009115C3" w:rsidRDefault="00E0628D" w:rsidP="00E0628D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26D7CF8D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40421FAD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43C60651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1EED1C6E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09687AFC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0842D2EB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06A22BC9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6766A28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57D3337B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5C6AE34D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5FC3703A" w14:textId="77777777" w:rsidR="00E0628D" w:rsidRPr="009115C3" w:rsidRDefault="00E0628D" w:rsidP="00E0628D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6C7E9E38" w14:textId="196A221D" w:rsidR="00E0628D" w:rsidRDefault="00E0628D" w:rsidP="005C6B71">
      <w:pPr>
        <w:ind w:right="278"/>
      </w:pPr>
    </w:p>
    <w:p w14:paraId="17AB7290" w14:textId="2756CD1A" w:rsidR="00E0628D" w:rsidRDefault="00E0628D" w:rsidP="005C6B71">
      <w:pPr>
        <w:ind w:right="278"/>
      </w:pPr>
    </w:p>
    <w:p w14:paraId="480724EA" w14:textId="4484DD10" w:rsidR="00E0628D" w:rsidRDefault="00E0628D" w:rsidP="005C6B71">
      <w:pPr>
        <w:ind w:right="278"/>
        <w:rPr>
          <w:rFonts w:eastAsia="SimSun"/>
          <w:b/>
          <w:color w:val="FF0000"/>
          <w:sz w:val="28"/>
          <w:szCs w:val="28"/>
          <w:lang w:val="uk-UA" w:eastAsia="zh-CN"/>
        </w:rPr>
      </w:pPr>
    </w:p>
    <w:p w14:paraId="38219098" w14:textId="77777777" w:rsidR="002D2AE5" w:rsidRPr="00E0628D" w:rsidRDefault="002D2AE5" w:rsidP="005C6B71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</w:p>
    <w:p w14:paraId="47F6EFB4" w14:textId="5088AEBF" w:rsidR="005C6B71" w:rsidRPr="0052310B" w:rsidRDefault="00CD2604" w:rsidP="005C6B71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статтею 91 Бюджетного Кодексу України, </w:t>
      </w:r>
      <w:r w:rsidR="005C6B71">
        <w:rPr>
          <w:sz w:val="28"/>
          <w:szCs w:val="28"/>
        </w:rPr>
        <w:t>Закон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України</w:t>
      </w:r>
      <w:proofErr w:type="spellEnd"/>
      <w:r w:rsidR="005C6B71" w:rsidRPr="0052310B">
        <w:rPr>
          <w:sz w:val="28"/>
          <w:szCs w:val="28"/>
        </w:rPr>
        <w:t xml:space="preserve"> «Про </w:t>
      </w:r>
      <w:proofErr w:type="spellStart"/>
      <w:r w:rsidR="005C6B71" w:rsidRPr="0052310B">
        <w:rPr>
          <w:sz w:val="28"/>
          <w:szCs w:val="28"/>
        </w:rPr>
        <w:t>основи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національного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спротиву</w:t>
      </w:r>
      <w:proofErr w:type="spellEnd"/>
      <w:r w:rsidR="005C6B71" w:rsidRPr="0052310B">
        <w:rPr>
          <w:sz w:val="28"/>
          <w:szCs w:val="28"/>
        </w:rPr>
        <w:t xml:space="preserve">», «Про оборону </w:t>
      </w:r>
      <w:proofErr w:type="spellStart"/>
      <w:r w:rsidR="005C6B71" w:rsidRPr="0052310B">
        <w:rPr>
          <w:sz w:val="28"/>
          <w:szCs w:val="28"/>
        </w:rPr>
        <w:t>України</w:t>
      </w:r>
      <w:proofErr w:type="spellEnd"/>
      <w:r w:rsidR="005C6B71" w:rsidRPr="0052310B">
        <w:rPr>
          <w:sz w:val="28"/>
          <w:szCs w:val="28"/>
        </w:rPr>
        <w:t xml:space="preserve">», </w:t>
      </w:r>
      <w:r w:rsidR="005C6B71">
        <w:rPr>
          <w:sz w:val="28"/>
          <w:szCs w:val="28"/>
          <w:lang w:val="uk-UA"/>
        </w:rPr>
        <w:t>Указу</w:t>
      </w:r>
      <w:r w:rsidR="005C6B71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</w:t>
      </w:r>
      <w:proofErr w:type="spellStart"/>
      <w:r w:rsidRPr="0052310B">
        <w:rPr>
          <w:color w:val="000000"/>
          <w:sz w:val="28"/>
          <w:szCs w:val="28"/>
        </w:rPr>
        <w:t>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 xml:space="preserve">статті 26 </w:t>
      </w:r>
      <w:r w:rsidRPr="0052310B">
        <w:rPr>
          <w:sz w:val="28"/>
          <w:szCs w:val="28"/>
        </w:rPr>
        <w:t xml:space="preserve">Закону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місцеве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самоврядування</w:t>
      </w:r>
      <w:proofErr w:type="spellEnd"/>
      <w:r w:rsidRPr="0052310B">
        <w:rPr>
          <w:sz w:val="28"/>
          <w:szCs w:val="28"/>
        </w:rPr>
        <w:t xml:space="preserve"> в </w:t>
      </w:r>
      <w:proofErr w:type="spellStart"/>
      <w:r w:rsidRPr="0052310B">
        <w:rPr>
          <w:sz w:val="28"/>
          <w:szCs w:val="28"/>
        </w:rPr>
        <w:t>Україні</w:t>
      </w:r>
      <w:proofErr w:type="spellEnd"/>
      <w:r w:rsidRPr="0052310B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та </w:t>
      </w:r>
      <w:proofErr w:type="spellStart"/>
      <w:r w:rsidRPr="0038299F">
        <w:rPr>
          <w:sz w:val="28"/>
          <w:szCs w:val="28"/>
        </w:rPr>
        <w:t>беручи</w:t>
      </w:r>
      <w:proofErr w:type="spellEnd"/>
      <w:r w:rsidRPr="0038299F">
        <w:rPr>
          <w:sz w:val="28"/>
          <w:szCs w:val="28"/>
        </w:rPr>
        <w:t xml:space="preserve"> до </w:t>
      </w:r>
      <w:proofErr w:type="spellStart"/>
      <w:r w:rsidRPr="0038299F">
        <w:rPr>
          <w:sz w:val="28"/>
          <w:szCs w:val="28"/>
        </w:rPr>
        <w:t>уваги</w:t>
      </w:r>
      <w:proofErr w:type="spellEnd"/>
      <w:r w:rsidRPr="0038299F">
        <w:rPr>
          <w:sz w:val="28"/>
          <w:szCs w:val="28"/>
        </w:rPr>
        <w:t xml:space="preserve"> ли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 ГУ НП в області від 02.09.2025 року № 156934-2025, </w:t>
      </w:r>
      <w:r w:rsidR="005C6B71">
        <w:rPr>
          <w:sz w:val="28"/>
          <w:szCs w:val="28"/>
          <w:lang w:val="uk-UA"/>
        </w:rPr>
        <w:t xml:space="preserve"> міська рада ВИРІШИЛА</w:t>
      </w:r>
      <w:r w:rsidR="005C6B71" w:rsidRPr="0052310B">
        <w:rPr>
          <w:sz w:val="28"/>
          <w:szCs w:val="28"/>
          <w:lang w:val="uk-UA"/>
        </w:rPr>
        <w:t>:</w:t>
      </w:r>
    </w:p>
    <w:p w14:paraId="67569572" w14:textId="77777777" w:rsidR="005C6B71" w:rsidRPr="008C1501" w:rsidRDefault="005C6B71" w:rsidP="005C6B7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3BE6EB59" w14:textId="27171A0E" w:rsidR="00E0628D" w:rsidRDefault="005C6B71" w:rsidP="00825ED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12E77">
        <w:rPr>
          <w:sz w:val="28"/>
          <w:szCs w:val="24"/>
          <w:lang w:val="uk-UA"/>
        </w:rPr>
        <w:t xml:space="preserve"> </w:t>
      </w:r>
      <w:r w:rsidR="00083632">
        <w:rPr>
          <w:sz w:val="28"/>
          <w:szCs w:val="24"/>
          <w:lang w:val="uk-UA"/>
        </w:rPr>
        <w:t xml:space="preserve">доповнити пунктом 1.5. «Участь громади у зміцненні матеріально-технічного забезпечення </w:t>
      </w:r>
      <w:r w:rsidR="00045DF7">
        <w:rPr>
          <w:sz w:val="28"/>
          <w:szCs w:val="24"/>
          <w:lang w:val="uk-UA"/>
        </w:rPr>
        <w:t xml:space="preserve">стрілецького </w:t>
      </w:r>
      <w:r w:rsidR="00083632">
        <w:rPr>
          <w:sz w:val="28"/>
          <w:szCs w:val="28"/>
          <w:lang w:val="uk-UA"/>
        </w:rPr>
        <w:t xml:space="preserve">батальйону </w:t>
      </w:r>
      <w:r w:rsidR="00045DF7">
        <w:rPr>
          <w:sz w:val="28"/>
          <w:szCs w:val="28"/>
          <w:lang w:val="uk-UA"/>
        </w:rPr>
        <w:t>ГУНП</w:t>
      </w:r>
      <w:r w:rsidR="00083632">
        <w:rPr>
          <w:sz w:val="28"/>
          <w:szCs w:val="28"/>
          <w:lang w:val="uk-UA"/>
        </w:rPr>
        <w:t xml:space="preserve"> </w:t>
      </w:r>
      <w:r w:rsidR="00045DF7">
        <w:rPr>
          <w:sz w:val="28"/>
          <w:szCs w:val="28"/>
          <w:lang w:val="uk-UA"/>
        </w:rPr>
        <w:t>на</w:t>
      </w:r>
      <w:r w:rsidR="00083632">
        <w:rPr>
          <w:sz w:val="28"/>
          <w:szCs w:val="28"/>
          <w:lang w:val="uk-UA"/>
        </w:rPr>
        <w:t xml:space="preserve"> придбання 10-діапазонного РЕБ (в зборі з </w:t>
      </w:r>
      <w:proofErr w:type="spellStart"/>
      <w:r w:rsidR="00083632">
        <w:rPr>
          <w:sz w:val="28"/>
          <w:szCs w:val="28"/>
          <w:lang w:val="uk-UA"/>
        </w:rPr>
        <w:t>екзоскелетом</w:t>
      </w:r>
      <w:proofErr w:type="spellEnd"/>
      <w:r w:rsidR="00083632">
        <w:rPr>
          <w:sz w:val="28"/>
          <w:szCs w:val="28"/>
          <w:lang w:val="uk-UA"/>
        </w:rPr>
        <w:t>, 2 АКБ та 1 зарядним пристроєм)</w:t>
      </w:r>
      <w:r w:rsidR="00045DF7">
        <w:rPr>
          <w:sz w:val="28"/>
          <w:szCs w:val="28"/>
          <w:lang w:val="uk-UA"/>
        </w:rPr>
        <w:t xml:space="preserve"> </w:t>
      </w:r>
      <w:r w:rsidR="00045DF7">
        <w:rPr>
          <w:sz w:val="28"/>
          <w:szCs w:val="24"/>
          <w:lang w:val="uk-UA"/>
        </w:rPr>
        <w:t>з обсягом фінансування 365,0 тис. грн</w:t>
      </w:r>
      <w:r w:rsidR="00083632">
        <w:rPr>
          <w:sz w:val="28"/>
          <w:szCs w:val="28"/>
          <w:lang w:val="uk-UA"/>
        </w:rPr>
        <w:t>.</w:t>
      </w:r>
    </w:p>
    <w:p w14:paraId="3C4F4455" w14:textId="77777777" w:rsidR="002D2AE5" w:rsidRPr="00825ED1" w:rsidRDefault="002D2AE5" w:rsidP="002D2AE5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14:paraId="0AD4929E" w14:textId="1CCFDC2F" w:rsidR="005C6B71" w:rsidRPr="000C5D75" w:rsidRDefault="005C6B71" w:rsidP="005C6B71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пункті</w:t>
      </w:r>
      <w:proofErr w:type="spellEnd"/>
      <w:r w:rsidRPr="000C5D75">
        <w:rPr>
          <w:sz w:val="28"/>
          <w:szCs w:val="28"/>
        </w:rPr>
        <w:t xml:space="preserve"> 7 «</w:t>
      </w:r>
      <w:proofErr w:type="spellStart"/>
      <w:r w:rsidRPr="000C5D75">
        <w:rPr>
          <w:sz w:val="28"/>
          <w:szCs w:val="28"/>
        </w:rPr>
        <w:t>Загальний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обсяг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фінансових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ресурсів</w:t>
      </w:r>
      <w:proofErr w:type="spellEnd"/>
      <w:r w:rsidRPr="000C5D75">
        <w:rPr>
          <w:sz w:val="28"/>
          <w:szCs w:val="28"/>
        </w:rPr>
        <w:t xml:space="preserve">, </w:t>
      </w:r>
      <w:proofErr w:type="spellStart"/>
      <w:r w:rsidRPr="000C5D75">
        <w:rPr>
          <w:sz w:val="28"/>
          <w:szCs w:val="28"/>
        </w:rPr>
        <w:t>необхідних</w:t>
      </w:r>
      <w:proofErr w:type="spellEnd"/>
      <w:r w:rsidRPr="000C5D75">
        <w:rPr>
          <w:sz w:val="28"/>
          <w:szCs w:val="28"/>
        </w:rPr>
        <w:t xml:space="preserve"> для </w:t>
      </w:r>
      <w:proofErr w:type="spellStart"/>
      <w:r w:rsidRPr="000C5D75">
        <w:rPr>
          <w:sz w:val="28"/>
          <w:szCs w:val="28"/>
        </w:rPr>
        <w:t>реалізації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» Паспорту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 су</w:t>
      </w:r>
      <w:r>
        <w:rPr>
          <w:sz w:val="28"/>
          <w:szCs w:val="28"/>
        </w:rPr>
        <w:t>му</w:t>
      </w:r>
      <w:r>
        <w:rPr>
          <w:sz w:val="28"/>
          <w:szCs w:val="28"/>
          <w:lang w:val="uk-UA"/>
        </w:rPr>
        <w:t xml:space="preserve"> </w:t>
      </w:r>
      <w:r w:rsidR="0046242E">
        <w:rPr>
          <w:sz w:val="28"/>
          <w:szCs w:val="28"/>
          <w:lang w:val="uk-UA"/>
        </w:rPr>
        <w:t>6332,</w:t>
      </w:r>
      <w:proofErr w:type="gramStart"/>
      <w:r w:rsidR="0046242E">
        <w:rPr>
          <w:sz w:val="28"/>
          <w:szCs w:val="28"/>
          <w:lang w:val="uk-UA"/>
        </w:rPr>
        <w:t>832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на </w:t>
      </w:r>
      <w:r w:rsidR="00083632">
        <w:rPr>
          <w:sz w:val="28"/>
          <w:szCs w:val="28"/>
          <w:lang w:val="uk-UA"/>
        </w:rPr>
        <w:t xml:space="preserve">6697,832 </w:t>
      </w:r>
      <w:proofErr w:type="spellStart"/>
      <w:r w:rsidRPr="000C5D75">
        <w:rPr>
          <w:sz w:val="28"/>
          <w:szCs w:val="28"/>
        </w:rPr>
        <w:t>тис.грн</w:t>
      </w:r>
      <w:proofErr w:type="spellEnd"/>
      <w:r w:rsidRPr="000C5D75">
        <w:rPr>
          <w:sz w:val="28"/>
          <w:szCs w:val="28"/>
        </w:rPr>
        <w:t>.</w:t>
      </w:r>
    </w:p>
    <w:p w14:paraId="18096675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368D0C79" w14:textId="77777777" w:rsidR="005C6B71" w:rsidRDefault="005C6B71" w:rsidP="005C6B71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C2461AF" w14:textId="77777777" w:rsidR="005C6B71" w:rsidRDefault="005C6B71" w:rsidP="005C6B71"/>
    <w:p w14:paraId="50E6D967" w14:textId="77777777" w:rsidR="005D3A26" w:rsidRDefault="005D3A26"/>
    <w:sectPr w:rsidR="005D3A26" w:rsidSect="002D2AE5">
      <w:headerReference w:type="default" r:id="rId8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97DE" w14:textId="77777777" w:rsidR="008F40A8" w:rsidRDefault="008F40A8">
      <w:r>
        <w:separator/>
      </w:r>
    </w:p>
  </w:endnote>
  <w:endnote w:type="continuationSeparator" w:id="0">
    <w:p w14:paraId="7D8CCC6B" w14:textId="77777777" w:rsidR="008F40A8" w:rsidRDefault="008F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41D1" w14:textId="77777777" w:rsidR="008F40A8" w:rsidRDefault="008F40A8">
      <w:r>
        <w:separator/>
      </w:r>
    </w:p>
  </w:footnote>
  <w:footnote w:type="continuationSeparator" w:id="0">
    <w:p w14:paraId="00D94CED" w14:textId="77777777" w:rsidR="008F40A8" w:rsidRDefault="008F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390489"/>
      <w:docPartObj>
        <w:docPartGallery w:val="Page Numbers (Top of Page)"/>
        <w:docPartUnique/>
      </w:docPartObj>
    </w:sdtPr>
    <w:sdtEndPr/>
    <w:sdtContent>
      <w:p w14:paraId="1723F668" w14:textId="36825358" w:rsidR="00766A34" w:rsidRDefault="00337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9A" w:rsidRPr="00C80D9A">
          <w:rPr>
            <w:noProof/>
            <w:lang w:val="uk-UA"/>
          </w:rPr>
          <w:t>2</w:t>
        </w:r>
        <w:r>
          <w:fldChar w:fldCharType="end"/>
        </w:r>
      </w:p>
    </w:sdtContent>
  </w:sdt>
  <w:p w14:paraId="59B0BFC2" w14:textId="77777777" w:rsidR="00766A34" w:rsidRDefault="00766A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71"/>
    <w:rsid w:val="000055B1"/>
    <w:rsid w:val="00045DF7"/>
    <w:rsid w:val="00070F7E"/>
    <w:rsid w:val="00083632"/>
    <w:rsid w:val="002D2AE5"/>
    <w:rsid w:val="0031560C"/>
    <w:rsid w:val="00337806"/>
    <w:rsid w:val="0046242E"/>
    <w:rsid w:val="00497CAB"/>
    <w:rsid w:val="005C6B71"/>
    <w:rsid w:val="005D3A26"/>
    <w:rsid w:val="005E2DAB"/>
    <w:rsid w:val="0061412D"/>
    <w:rsid w:val="006C696C"/>
    <w:rsid w:val="00766A34"/>
    <w:rsid w:val="00825ED1"/>
    <w:rsid w:val="008F40A8"/>
    <w:rsid w:val="009171AC"/>
    <w:rsid w:val="00AB7248"/>
    <w:rsid w:val="00B4505B"/>
    <w:rsid w:val="00C30431"/>
    <w:rsid w:val="00C80D9A"/>
    <w:rsid w:val="00CD2604"/>
    <w:rsid w:val="00CF3F5F"/>
    <w:rsid w:val="00E062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204F"/>
  <w15:chartTrackingRefBased/>
  <w15:docId w15:val="{15A5A6E7-4BC0-44BC-8698-2226AC4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1"/>
    <w:pPr>
      <w:ind w:left="720"/>
    </w:pPr>
  </w:style>
  <w:style w:type="paragraph" w:styleId="a4">
    <w:name w:val="No Spacing"/>
    <w:uiPriority w:val="1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C6B7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C6B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D9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0D9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8</cp:revision>
  <cp:lastPrinted>2025-09-09T13:06:00Z</cp:lastPrinted>
  <dcterms:created xsi:type="dcterms:W3CDTF">2025-09-04T13:57:00Z</dcterms:created>
  <dcterms:modified xsi:type="dcterms:W3CDTF">2025-09-09T13:08:00Z</dcterms:modified>
</cp:coreProperties>
</file>