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E9EEB" w14:textId="77777777" w:rsidR="00B23284" w:rsidRDefault="00B23284" w:rsidP="00DA1726">
      <w:pPr>
        <w:spacing w:after="0" w:line="276" w:lineRule="auto"/>
        <w:ind w:left="7080" w:firstLine="708"/>
        <w:jc w:val="center"/>
        <w:rPr>
          <w:rFonts w:ascii="Times New Roman" w:eastAsiaTheme="minorEastAsia" w:hAnsi="Times New Roman"/>
          <w:b/>
          <w:sz w:val="28"/>
          <w:lang w:eastAsia="uk-UA"/>
        </w:rPr>
      </w:pPr>
      <w:r>
        <w:rPr>
          <w:rFonts w:ascii="Times New Roman" w:eastAsiaTheme="minorEastAsia" w:hAnsi="Times New Roman"/>
          <w:b/>
          <w:sz w:val="28"/>
          <w:lang w:eastAsia="uk-UA"/>
        </w:rPr>
        <w:t>ПРОЄКТ</w:t>
      </w:r>
    </w:p>
    <w:p w14:paraId="10F3624F" w14:textId="77777777" w:rsidR="00B23284" w:rsidRDefault="00B23284" w:rsidP="00DA1726">
      <w:pPr>
        <w:spacing w:after="0" w:line="276" w:lineRule="auto"/>
        <w:jc w:val="center"/>
        <w:rPr>
          <w:rFonts w:ascii="Times New Roman" w:eastAsiaTheme="minorEastAsia" w:hAnsi="Times New Roman"/>
          <w:b/>
          <w:sz w:val="28"/>
          <w:lang w:eastAsia="uk-UA"/>
        </w:rPr>
      </w:pPr>
    </w:p>
    <w:p w14:paraId="640F285E" w14:textId="77777777" w:rsidR="00B23284" w:rsidRPr="00275540" w:rsidRDefault="00B23284" w:rsidP="00DA1726">
      <w:pPr>
        <w:spacing w:after="0" w:line="276" w:lineRule="auto"/>
        <w:jc w:val="center"/>
        <w:rPr>
          <w:rFonts w:ascii="Times New Roman" w:eastAsiaTheme="minorEastAsia" w:hAnsi="Times New Roman"/>
          <w:b/>
          <w:sz w:val="28"/>
          <w:lang w:eastAsia="uk-UA"/>
        </w:rPr>
      </w:pPr>
      <w:r w:rsidRPr="00275540">
        <w:rPr>
          <w:rFonts w:ascii="Times New Roman" w:eastAsiaTheme="minorEastAsia" w:hAnsi="Times New Roman"/>
          <w:b/>
          <w:sz w:val="28"/>
          <w:lang w:eastAsia="uk-UA"/>
        </w:rPr>
        <w:t>Порядок денний</w:t>
      </w:r>
    </w:p>
    <w:p w14:paraId="348C9CC7" w14:textId="7D10A145" w:rsidR="00B23284" w:rsidRDefault="00B23284" w:rsidP="00B2328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275540">
        <w:rPr>
          <w:rFonts w:ascii="Times New Roman" w:eastAsiaTheme="minorEastAsia" w:hAnsi="Times New Roman"/>
          <w:b/>
          <w:sz w:val="28"/>
          <w:lang w:eastAsia="uk-UA"/>
        </w:rPr>
        <w:t xml:space="preserve">засідання постійної комісії міської ради з питань стратегічного розвитку, бюджету і фінансів, комунальної власності та регуляторної політики </w:t>
      </w:r>
      <w:r>
        <w:rPr>
          <w:rFonts w:ascii="Times New Roman" w:hAnsi="Times New Roman"/>
          <w:b/>
          <w:sz w:val="28"/>
          <w:szCs w:val="28"/>
          <w:lang w:eastAsia="uk-UA"/>
        </w:rPr>
        <w:t>10.</w:t>
      </w:r>
      <w:r>
        <w:rPr>
          <w:rFonts w:ascii="Times New Roman" w:hAnsi="Times New Roman"/>
          <w:b/>
          <w:sz w:val="28"/>
          <w:szCs w:val="28"/>
          <w:lang w:eastAsia="uk-UA"/>
        </w:rPr>
        <w:t>04</w:t>
      </w:r>
      <w:r>
        <w:rPr>
          <w:rFonts w:ascii="Times New Roman" w:hAnsi="Times New Roman"/>
          <w:b/>
          <w:sz w:val="28"/>
          <w:szCs w:val="28"/>
          <w:lang w:eastAsia="uk-UA"/>
        </w:rPr>
        <w:t>.202</w:t>
      </w:r>
      <w:r>
        <w:rPr>
          <w:rFonts w:ascii="Times New Roman" w:hAnsi="Times New Roman"/>
          <w:b/>
          <w:sz w:val="28"/>
          <w:szCs w:val="28"/>
          <w:lang w:eastAsia="uk-UA"/>
        </w:rPr>
        <w:t>5</w:t>
      </w:r>
      <w:r w:rsidRPr="00275540">
        <w:rPr>
          <w:rFonts w:ascii="Times New Roman" w:hAnsi="Times New Roman"/>
          <w:b/>
          <w:sz w:val="28"/>
          <w:szCs w:val="28"/>
          <w:lang w:eastAsia="uk-UA"/>
        </w:rPr>
        <w:t>р.</w:t>
      </w:r>
    </w:p>
    <w:p w14:paraId="0207DB2B" w14:textId="77777777" w:rsidR="00B23284" w:rsidRDefault="00B23284" w:rsidP="00B2328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tbl>
      <w:tblPr>
        <w:tblpPr w:leftFromText="180" w:rightFromText="180" w:bottomFromText="160" w:vertAnchor="text" w:tblpX="47" w:tblpY="1"/>
        <w:tblOverlap w:val="never"/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1"/>
        <w:gridCol w:w="8908"/>
      </w:tblGrid>
      <w:tr w:rsidR="00B23284" w:rsidRPr="006C1C3E" w14:paraId="2AD5663F" w14:textId="77777777" w:rsidTr="00DA1726">
        <w:trPr>
          <w:trHeight w:val="1"/>
        </w:trPr>
        <w:tc>
          <w:tcPr>
            <w:tcW w:w="7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D1B44" w14:textId="77777777" w:rsidR="00B23284" w:rsidRPr="006C1C3E" w:rsidRDefault="00B23284" w:rsidP="00DA1726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BD546" w14:textId="77777777" w:rsidR="00B23284" w:rsidRPr="00560C2E" w:rsidRDefault="00B23284" w:rsidP="00DA172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60C2E">
              <w:rPr>
                <w:rFonts w:ascii="Times New Roman" w:hAnsi="Times New Roman"/>
                <w:iCs/>
                <w:sz w:val="28"/>
                <w:szCs w:val="28"/>
              </w:rPr>
              <w:t>Про внесення змін до Комплексної цільової програми «Безпечна громада» на 2024-2027 роки.</w:t>
            </w:r>
          </w:p>
          <w:p w14:paraId="6451A28A" w14:textId="77777777" w:rsidR="00B23284" w:rsidRPr="00560C2E" w:rsidRDefault="00B23284" w:rsidP="00DA1726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60C2E">
              <w:rPr>
                <w:rFonts w:ascii="Times New Roman" w:hAnsi="Times New Roman"/>
                <w:i/>
                <w:sz w:val="28"/>
                <w:szCs w:val="28"/>
              </w:rPr>
              <w:t>Доповідає: Іван Сидоренко</w:t>
            </w:r>
            <w:r w:rsidRPr="00560C2E">
              <w:rPr>
                <w:rFonts w:ascii="Times New Roman" w:eastAsia="SimSun" w:hAnsi="Times New Roman"/>
                <w:i/>
                <w:iCs/>
                <w:sz w:val="28"/>
                <w:szCs w:val="28"/>
                <w:lang w:eastAsia="zh-CN"/>
              </w:rPr>
              <w:t>– начальник відділу з питань надзвичайних ситуацій, цивільного захисту населення та оборонної роботи виконавчого комітету міської ради.</w:t>
            </w:r>
          </w:p>
        </w:tc>
      </w:tr>
      <w:tr w:rsidR="00B23284" w:rsidRPr="006C1C3E" w14:paraId="00646E05" w14:textId="77777777" w:rsidTr="00DA1726">
        <w:trPr>
          <w:trHeight w:val="1"/>
        </w:trPr>
        <w:tc>
          <w:tcPr>
            <w:tcW w:w="7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037C2" w14:textId="77777777" w:rsidR="00B23284" w:rsidRPr="006C1C3E" w:rsidRDefault="00B23284" w:rsidP="00DA1726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7E226" w14:textId="77777777" w:rsidR="00B23284" w:rsidRPr="005525F0" w:rsidRDefault="00B23284" w:rsidP="00DA172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5525F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Про внесення змін до бюджету </w:t>
            </w:r>
            <w:proofErr w:type="spellStart"/>
            <w:r w:rsidRPr="005525F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uk-UA"/>
              </w:rPr>
              <w:t>Рогатинської</w:t>
            </w:r>
            <w:proofErr w:type="spellEnd"/>
            <w:r w:rsidRPr="005525F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 міської територіальної громади на 202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uk-UA"/>
              </w:rPr>
              <w:t>5</w:t>
            </w:r>
            <w:r w:rsidRPr="005525F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 рік.</w:t>
            </w:r>
          </w:p>
          <w:p w14:paraId="091B8906" w14:textId="77777777" w:rsidR="00B23284" w:rsidRPr="005525F0" w:rsidRDefault="00B23284" w:rsidP="00DA172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5525F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Доповідає: Марія 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Гураль</w:t>
            </w:r>
            <w:r w:rsidRPr="005525F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начальник</w:t>
            </w:r>
            <w:r w:rsidRPr="005525F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фінансового відділу виконавчого комітету міської ради.</w:t>
            </w:r>
          </w:p>
        </w:tc>
      </w:tr>
    </w:tbl>
    <w:p w14:paraId="5967EDA0" w14:textId="77777777" w:rsidR="005D3A26" w:rsidRDefault="005D3A26"/>
    <w:sectPr w:rsidR="005D3A26" w:rsidSect="000055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5424E"/>
    <w:multiLevelType w:val="hybridMultilevel"/>
    <w:tmpl w:val="E8AE15EE"/>
    <w:lvl w:ilvl="0" w:tplc="FF04CCC6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5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77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149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221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293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365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437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509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284"/>
    <w:rsid w:val="000055B1"/>
    <w:rsid w:val="005D3A26"/>
    <w:rsid w:val="00B2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2CD95"/>
  <w15:chartTrackingRefBased/>
  <w15:docId w15:val="{7DB923FB-7B4D-4238-8E5B-68A49756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388</Words>
  <Characters>222</Characters>
  <Application>Microsoft Office Word</Application>
  <DocSecurity>0</DocSecurity>
  <Lines>1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1</cp:revision>
  <dcterms:created xsi:type="dcterms:W3CDTF">2025-04-10T12:33:00Z</dcterms:created>
  <dcterms:modified xsi:type="dcterms:W3CDTF">2025-04-10T12:41:00Z</dcterms:modified>
</cp:coreProperties>
</file>