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106DB" w14:textId="77777777" w:rsidR="006B044E" w:rsidRDefault="006B044E" w:rsidP="006B044E">
      <w:pPr>
        <w:spacing w:after="0"/>
        <w:ind w:left="7080"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ПРОЄКТ</w:t>
      </w:r>
    </w:p>
    <w:p w14:paraId="0790C924" w14:textId="77777777" w:rsidR="006B044E" w:rsidRDefault="006B044E" w:rsidP="006B044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8812BCA" w14:textId="77777777" w:rsidR="006B044E" w:rsidRPr="005525F0" w:rsidRDefault="006B044E" w:rsidP="006B044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25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денний</w:t>
      </w:r>
    </w:p>
    <w:p w14:paraId="6E79C9AF" w14:textId="77777777" w:rsidR="006B044E" w:rsidRDefault="006B044E" w:rsidP="006B044E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засідання постійної комісії міської ради з питань стратегічного розвитку, бюджету і фінансів, комунальної власності та регуляторної політики</w:t>
      </w:r>
    </w:p>
    <w:p w14:paraId="513B2E97" w14:textId="10D90FFE" w:rsidR="006B044E" w:rsidRPr="007152BA" w:rsidRDefault="006B044E" w:rsidP="006B044E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від 2</w:t>
      </w:r>
      <w:r>
        <w:rPr>
          <w:rFonts w:ascii="Times New Roman" w:hAnsi="Times New Roman"/>
          <w:b/>
          <w:sz w:val="28"/>
        </w:rPr>
        <w:t>7</w:t>
      </w:r>
      <w:r>
        <w:rPr>
          <w:rFonts w:ascii="Times New Roman" w:hAnsi="Times New Roman"/>
          <w:b/>
          <w:sz w:val="28"/>
        </w:rPr>
        <w:t>.08.2026р.</w:t>
      </w:r>
    </w:p>
    <w:tbl>
      <w:tblPr>
        <w:tblpPr w:leftFromText="180" w:rightFromText="180" w:bottomFromText="160" w:vertAnchor="text" w:tblpX="190" w:tblpY="1"/>
        <w:tblOverlap w:val="never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9209"/>
      </w:tblGrid>
      <w:tr w:rsidR="006B044E" w14:paraId="17EB38AA" w14:textId="77777777" w:rsidTr="000B0377">
        <w:trPr>
          <w:trHeight w:val="7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745F9" w14:textId="77777777" w:rsidR="006B044E" w:rsidRDefault="006B044E" w:rsidP="000B0377">
            <w:pPr>
              <w:tabs>
                <w:tab w:val="left" w:pos="1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14:paraId="08C4499C" w14:textId="77777777" w:rsidR="006B044E" w:rsidRDefault="006B044E" w:rsidP="000B0377">
            <w:pPr>
              <w:tabs>
                <w:tab w:val="left" w:pos="1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з/п</w:t>
            </w:r>
          </w:p>
        </w:tc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8AB94" w14:textId="77777777" w:rsidR="006B044E" w:rsidRDefault="006B044E" w:rsidP="000B03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Назва питання</w:t>
            </w:r>
          </w:p>
        </w:tc>
      </w:tr>
      <w:tr w:rsidR="006B044E" w14:paraId="2694BD93" w14:textId="77777777" w:rsidTr="000B037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23476" w14:textId="77777777" w:rsidR="006B044E" w:rsidRDefault="006B044E" w:rsidP="000B0377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35B2D" w14:textId="77777777" w:rsidR="006B044E" w:rsidRDefault="006B044E" w:rsidP="000B037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8A593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 xml:space="preserve">Про </w:t>
            </w:r>
            <w:proofErr w:type="spellStart"/>
            <w:r w:rsidRPr="008A593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внесення</w:t>
            </w:r>
            <w:proofErr w:type="spellEnd"/>
            <w:r w:rsidRPr="008A593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 xml:space="preserve"> </w:t>
            </w:r>
            <w:proofErr w:type="spellStart"/>
            <w:r w:rsidRPr="008A593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змін</w:t>
            </w:r>
            <w:proofErr w:type="spellEnd"/>
            <w:r w:rsidRPr="008A593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 xml:space="preserve"> до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Програми</w:t>
            </w:r>
            <w:r w:rsidRPr="00696EC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розвитку місцевого самоврядування в </w:t>
            </w:r>
            <w:proofErr w:type="spellStart"/>
            <w:r w:rsidRPr="00696EC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Рогатинській</w:t>
            </w:r>
            <w:proofErr w:type="spellEnd"/>
            <w:r w:rsidRPr="00696EC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міській територіальній громаді на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2026-2028 роки.</w:t>
            </w:r>
          </w:p>
          <w:p w14:paraId="156D8BB1" w14:textId="77777777" w:rsidR="006B044E" w:rsidRPr="006B244F" w:rsidRDefault="006B044E" w:rsidP="000B03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B244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Доповідає: Христина Сорока – секретар міської ради.</w:t>
            </w:r>
          </w:p>
        </w:tc>
      </w:tr>
      <w:tr w:rsidR="006B044E" w14:paraId="215BEA05" w14:textId="77777777" w:rsidTr="000B037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708E3" w14:textId="77777777" w:rsidR="006B044E" w:rsidRDefault="006B044E" w:rsidP="000B0377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CA15D" w14:textId="77777777" w:rsidR="006B044E" w:rsidRDefault="006B044E" w:rsidP="000B037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Про внесення змін до бюджету Рогатинської міської територіальної громади на 2026 рік.</w:t>
            </w:r>
          </w:p>
          <w:p w14:paraId="28174FC4" w14:textId="77777777" w:rsidR="006B044E" w:rsidRPr="00903488" w:rsidRDefault="006B044E" w:rsidP="000B03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Доповідає:  Марія Гураль – начальник фінансового відділу виконавчого комітету міської ради.</w:t>
            </w:r>
          </w:p>
        </w:tc>
      </w:tr>
    </w:tbl>
    <w:p w14:paraId="355155F7" w14:textId="77777777" w:rsidR="006B044E" w:rsidRDefault="006B044E"/>
    <w:sectPr w:rsidR="006B04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5424E"/>
    <w:multiLevelType w:val="hybridMultilevel"/>
    <w:tmpl w:val="FEB40874"/>
    <w:lvl w:ilvl="0" w:tplc="76422C72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01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921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1641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2361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3081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3801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4521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5241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44E"/>
    <w:rsid w:val="006B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ECD67"/>
  <w15:chartTrackingRefBased/>
  <w15:docId w15:val="{16A3855D-1C26-4047-BC1A-98EE4185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44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0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206</Characters>
  <Application>Microsoft Office Word</Application>
  <DocSecurity>0</DocSecurity>
  <Lines>1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1</cp:revision>
  <cp:lastPrinted>2026-08-26T13:38:00Z</cp:lastPrinted>
  <dcterms:created xsi:type="dcterms:W3CDTF">2026-08-26T13:36:00Z</dcterms:created>
  <dcterms:modified xsi:type="dcterms:W3CDTF">2026-08-26T13:42:00Z</dcterms:modified>
</cp:coreProperties>
</file>