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75BD16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15A34">
        <w:rPr>
          <w:rFonts w:ascii="Times New Roman" w:hAnsi="Times New Roman"/>
          <w:color w:val="000000"/>
          <w:sz w:val="28"/>
          <w:szCs w:val="28"/>
          <w:lang w:eastAsia="uk-UA"/>
        </w:rPr>
        <w:t>19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D2ED4">
        <w:rPr>
          <w:rFonts w:ascii="Times New Roman" w:hAnsi="Times New Roman"/>
          <w:color w:val="000000"/>
          <w:sz w:val="28"/>
          <w:szCs w:val="28"/>
          <w:lang w:eastAsia="uk-UA"/>
        </w:rPr>
        <w:t>10542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17913C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3318CD">
        <w:rPr>
          <w:rFonts w:ascii="Times New Roman" w:hAnsi="Times New Roman"/>
          <w:sz w:val="28"/>
        </w:rPr>
        <w:t>Тичківській</w:t>
      </w:r>
      <w:proofErr w:type="spellEnd"/>
      <w:r w:rsidR="003318CD">
        <w:rPr>
          <w:rFonts w:ascii="Times New Roman" w:hAnsi="Times New Roman"/>
          <w:sz w:val="28"/>
        </w:rPr>
        <w:t xml:space="preserve"> Г.І.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C94192C" w:rsidR="00147EC5" w:rsidRPr="006955A1" w:rsidRDefault="003318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Тичківської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Ганни Іванівни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270B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18CD">
        <w:rPr>
          <w:rFonts w:ascii="Times New Roman" w:hAnsi="Times New Roman"/>
          <w:sz w:val="28"/>
          <w:szCs w:val="28"/>
          <w:lang w:eastAsia="uk-UA"/>
        </w:rPr>
        <w:t>Тичківській</w:t>
      </w:r>
      <w:proofErr w:type="spellEnd"/>
      <w:r w:rsidR="003318CD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318CD">
        <w:rPr>
          <w:rFonts w:ascii="Times New Roman" w:hAnsi="Times New Roman"/>
          <w:sz w:val="28"/>
          <w:szCs w:val="28"/>
          <w:lang w:eastAsia="uk-UA"/>
        </w:rPr>
        <w:t>300</w:t>
      </w:r>
      <w:r w:rsidR="00A222E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6CD4">
        <w:rPr>
          <w:rFonts w:ascii="Times New Roman" w:hAnsi="Times New Roman"/>
          <w:sz w:val="28"/>
          <w:szCs w:val="28"/>
          <w:lang w:eastAsia="uk-UA"/>
        </w:rPr>
        <w:t>1</w:t>
      </w:r>
      <w:r w:rsidR="003318CD">
        <w:rPr>
          <w:rFonts w:ascii="Times New Roman" w:hAnsi="Times New Roman"/>
          <w:sz w:val="28"/>
          <w:szCs w:val="28"/>
          <w:lang w:eastAsia="uk-UA"/>
        </w:rPr>
        <w:t>9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318C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318CD">
        <w:rPr>
          <w:rFonts w:ascii="Times New Roman" w:hAnsi="Times New Roman"/>
          <w:sz w:val="28"/>
          <w:szCs w:val="28"/>
          <w:lang w:eastAsia="uk-UA"/>
        </w:rPr>
        <w:t>611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0C7D6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18CD">
        <w:rPr>
          <w:rFonts w:ascii="Times New Roman" w:hAnsi="Times New Roman"/>
          <w:sz w:val="28"/>
          <w:szCs w:val="28"/>
          <w:lang w:eastAsia="uk-UA"/>
        </w:rPr>
        <w:t>Тичківській</w:t>
      </w:r>
      <w:proofErr w:type="spellEnd"/>
      <w:r w:rsidR="003318CD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DFF5F" w14:textId="77777777" w:rsidR="004C6720" w:rsidRDefault="004C6720">
      <w:r>
        <w:separator/>
      </w:r>
    </w:p>
  </w:endnote>
  <w:endnote w:type="continuationSeparator" w:id="0">
    <w:p w14:paraId="2F8C93F3" w14:textId="77777777" w:rsidR="004C6720" w:rsidRDefault="004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DB1E0" w14:textId="77777777" w:rsidR="004C6720" w:rsidRDefault="004C6720">
      <w:r>
        <w:separator/>
      </w:r>
    </w:p>
  </w:footnote>
  <w:footnote w:type="continuationSeparator" w:id="0">
    <w:p w14:paraId="28954110" w14:textId="77777777" w:rsidR="004C6720" w:rsidRDefault="004C6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5A34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720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28F6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2ED4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2024-12-19T13:18:00Z</cp:lastPrinted>
  <dcterms:created xsi:type="dcterms:W3CDTF">2024-11-18T12:42:00Z</dcterms:created>
  <dcterms:modified xsi:type="dcterms:W3CDTF">2024-12-19T13:18:00Z</dcterms:modified>
</cp:coreProperties>
</file>