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B1E9" w14:textId="3A3FA977" w:rsidR="008C6ED4" w:rsidRPr="008C6ED4" w:rsidRDefault="008C6ED4" w:rsidP="00481E16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b/>
          <w:noProof/>
          <w:snapToGrid/>
          <w:color w:val="000000"/>
          <w:sz w:val="28"/>
          <w:szCs w:val="28"/>
          <w:lang w:eastAsia="uk-UA"/>
        </w:rPr>
        <w:drawing>
          <wp:inline distT="0" distB="0" distL="0" distR="0" wp14:anchorId="4DB6A108" wp14:editId="724C9D39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3719" w14:textId="77777777" w:rsidR="008C6ED4" w:rsidRPr="008C6ED4" w:rsidRDefault="008C6ED4" w:rsidP="008C6ED4">
      <w:pPr>
        <w:widowControl w:val="0"/>
        <w:jc w:val="center"/>
        <w:outlineLvl w:val="4"/>
        <w:rPr>
          <w:rFonts w:eastAsia="SimSun"/>
          <w:b/>
          <w:iCs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b/>
          <w:iCs/>
          <w:snapToGrid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14:paraId="699892DF" w14:textId="77777777" w:rsidR="008C6ED4" w:rsidRPr="008C6ED4" w:rsidRDefault="008C6ED4" w:rsidP="008C6ED4">
      <w:pPr>
        <w:widowControl w:val="0"/>
        <w:jc w:val="center"/>
        <w:outlineLvl w:val="5"/>
        <w:rPr>
          <w:rFonts w:eastAsia="SimSun"/>
          <w:b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b/>
          <w:snapToGrid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1D475838" w14:textId="77777777" w:rsidR="008C6ED4" w:rsidRPr="008C6ED4" w:rsidRDefault="008C6ED4" w:rsidP="008C6ED4">
      <w:pPr>
        <w:widowControl w:val="0"/>
        <w:jc w:val="center"/>
        <w:rPr>
          <w:rFonts w:eastAsia="SimSun"/>
          <w:b/>
          <w:bCs/>
          <w:snapToGrid/>
          <w:color w:val="000000"/>
          <w:w w:val="120"/>
          <w:sz w:val="28"/>
          <w:szCs w:val="28"/>
          <w:lang w:eastAsia="zh-CN"/>
        </w:rPr>
      </w:pPr>
      <w:r w:rsidRPr="008C6ED4">
        <w:rPr>
          <w:rFonts w:eastAsia="SimSun"/>
          <w:noProof/>
          <w:snapToGrid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0389470" wp14:editId="15A3429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C862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1022B3" w14:textId="77777777" w:rsidR="008C6ED4" w:rsidRPr="008C6ED4" w:rsidRDefault="008C6ED4" w:rsidP="008C6ED4">
      <w:pPr>
        <w:widowControl w:val="0"/>
        <w:spacing w:before="240" w:after="60"/>
        <w:jc w:val="center"/>
        <w:outlineLvl w:val="6"/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b/>
          <w:bCs/>
          <w:snapToGrid/>
          <w:color w:val="000000"/>
          <w:sz w:val="28"/>
          <w:szCs w:val="28"/>
          <w:lang w:eastAsia="zh-CN"/>
        </w:rPr>
        <w:t>РІШЕННЯ</w:t>
      </w:r>
    </w:p>
    <w:p w14:paraId="67101C5E" w14:textId="77777777" w:rsidR="008C6ED4" w:rsidRPr="008C6ED4" w:rsidRDefault="008C6ED4" w:rsidP="008C6ED4">
      <w:pPr>
        <w:widowControl w:val="0"/>
        <w:rPr>
          <w:rFonts w:eastAsia="SimSun"/>
          <w:snapToGrid/>
          <w:color w:val="000000"/>
          <w:sz w:val="28"/>
          <w:szCs w:val="28"/>
          <w:lang w:eastAsia="zh-CN"/>
        </w:rPr>
      </w:pPr>
    </w:p>
    <w:p w14:paraId="701D3F33" w14:textId="4C1AA122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 xml:space="preserve">від 19 грудня 2024 р. № </w:t>
      </w:r>
      <w:r w:rsidR="00481E16">
        <w:rPr>
          <w:rFonts w:eastAsia="SimSun"/>
          <w:snapToGrid/>
          <w:color w:val="000000"/>
          <w:sz w:val="28"/>
          <w:szCs w:val="28"/>
          <w:lang w:eastAsia="zh-CN"/>
        </w:rPr>
        <w:t>10495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  <w:t xml:space="preserve">        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  <w:t xml:space="preserve">  56 сесія </w:t>
      </w:r>
      <w:r w:rsidRPr="008C6ED4">
        <w:rPr>
          <w:rFonts w:eastAsia="SimSun"/>
          <w:snapToGrid/>
          <w:color w:val="000000"/>
          <w:sz w:val="28"/>
          <w:szCs w:val="28"/>
          <w:lang w:val="en-US" w:eastAsia="zh-CN"/>
        </w:rPr>
        <w:t>VIII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 xml:space="preserve"> скликання</w:t>
      </w:r>
    </w:p>
    <w:p w14:paraId="2D0E8DCD" w14:textId="77777777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>м. Рогатин</w:t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  <w:r w:rsidRPr="008C6ED4">
        <w:rPr>
          <w:rFonts w:eastAsia="SimSun"/>
          <w:snapToGrid/>
          <w:color w:val="000000"/>
          <w:sz w:val="28"/>
          <w:szCs w:val="28"/>
          <w:lang w:eastAsia="zh-CN"/>
        </w:rPr>
        <w:tab/>
      </w:r>
    </w:p>
    <w:p w14:paraId="2262B822" w14:textId="77777777" w:rsidR="008C6ED4" w:rsidRPr="008C6ED4" w:rsidRDefault="008C6ED4" w:rsidP="008C6ED4">
      <w:pPr>
        <w:widowControl w:val="0"/>
        <w:ind w:left="180" w:right="-540"/>
        <w:rPr>
          <w:rFonts w:eastAsia="SimSun"/>
          <w:snapToGrid/>
          <w:color w:val="000000"/>
          <w:sz w:val="28"/>
          <w:szCs w:val="28"/>
          <w:lang w:eastAsia="zh-CN"/>
        </w:rPr>
      </w:pPr>
    </w:p>
    <w:p w14:paraId="403EAED8" w14:textId="77777777" w:rsidR="008C6ED4" w:rsidRPr="008C6ED4" w:rsidRDefault="008C6ED4" w:rsidP="008C6ED4">
      <w:pPr>
        <w:widowControl w:val="0"/>
        <w:ind w:left="180" w:right="278"/>
        <w:rPr>
          <w:rFonts w:eastAsia="SimSun"/>
          <w:bCs/>
          <w:snapToGrid/>
          <w:vanish/>
          <w:color w:val="FF0000"/>
          <w:sz w:val="28"/>
          <w:szCs w:val="28"/>
          <w:lang w:eastAsia="zh-CN"/>
        </w:rPr>
      </w:pPr>
      <w:r w:rsidRPr="008C6ED4">
        <w:rPr>
          <w:rFonts w:eastAsia="SimSun"/>
          <w:bCs/>
          <w:snapToGrid/>
          <w:vanish/>
          <w:color w:val="FF0000"/>
          <w:sz w:val="28"/>
          <w:szCs w:val="28"/>
          <w:lang w:eastAsia="zh-CN"/>
        </w:rPr>
        <w:t>{name}</w:t>
      </w:r>
    </w:p>
    <w:p w14:paraId="5ECA2E75" w14:textId="760CA7B2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</w:t>
      </w:r>
      <w:r w:rsidR="00D94B0F">
        <w:rPr>
          <w:sz w:val="28"/>
          <w:szCs w:val="28"/>
        </w:rPr>
        <w:t>у</w:t>
      </w:r>
      <w:r>
        <w:rPr>
          <w:sz w:val="28"/>
          <w:szCs w:val="28"/>
        </w:rPr>
        <w:t xml:space="preserve"> рішення</w:t>
      </w:r>
    </w:p>
    <w:p w14:paraId="0D65304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першої сесії міської ради №22</w:t>
      </w:r>
    </w:p>
    <w:p w14:paraId="7DF8B062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 листопада 2020 року  </w:t>
      </w:r>
    </w:p>
    <w:p w14:paraId="48939517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 утворення виконавчого</w:t>
      </w:r>
    </w:p>
    <w:p w14:paraId="60CB660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ради, визначення </w:t>
      </w:r>
    </w:p>
    <w:p w14:paraId="7614F540" w14:textId="77777777" w:rsidR="008C6ED4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його чисельності, затвердження </w:t>
      </w:r>
    </w:p>
    <w:p w14:paraId="1D117DA1" w14:textId="77777777" w:rsidR="008C6ED4" w:rsidRPr="00680905" w:rsidRDefault="008C6ED4" w:rsidP="008C6ED4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персонального складу»</w:t>
      </w:r>
    </w:p>
    <w:p w14:paraId="1879BB85" w14:textId="293B30C1" w:rsidR="008C6ED4" w:rsidRPr="008C6ED4" w:rsidRDefault="008C6ED4" w:rsidP="008C6ED4">
      <w:pPr>
        <w:shd w:val="clear" w:color="auto" w:fill="FFFFFF"/>
        <w:jc w:val="both"/>
        <w:rPr>
          <w:snapToGrid/>
          <w:sz w:val="28"/>
          <w:szCs w:val="28"/>
          <w:lang w:eastAsia="uk-UA"/>
        </w:rPr>
      </w:pPr>
    </w:p>
    <w:p w14:paraId="111B9EA8" w14:textId="77777777" w:rsidR="008C6ED4" w:rsidRPr="008C6ED4" w:rsidRDefault="008C6ED4" w:rsidP="008C6ED4">
      <w:pPr>
        <w:ind w:left="180" w:right="278"/>
        <w:rPr>
          <w:rFonts w:eastAsia="SimSun"/>
          <w:b/>
          <w:snapToGrid/>
          <w:vanish/>
          <w:color w:val="FF0000"/>
          <w:sz w:val="28"/>
          <w:szCs w:val="28"/>
          <w:lang w:eastAsia="zh-CN"/>
        </w:rPr>
      </w:pPr>
      <w:r w:rsidRPr="008C6ED4">
        <w:rPr>
          <w:rFonts w:eastAsia="SimSun"/>
          <w:b/>
          <w:snapToGrid/>
          <w:vanish/>
          <w:color w:val="FF0000"/>
          <w:sz w:val="28"/>
          <w:szCs w:val="28"/>
          <w:lang w:eastAsia="zh-CN"/>
        </w:rPr>
        <w:t>{name}</w:t>
      </w:r>
    </w:p>
    <w:p w14:paraId="6BA2557E" w14:textId="77777777" w:rsidR="008C6ED4" w:rsidRPr="008C6ED4" w:rsidRDefault="008C6ED4" w:rsidP="008C6ED4">
      <w:pPr>
        <w:ind w:left="180" w:right="-540"/>
        <w:rPr>
          <w:rFonts w:eastAsia="SimSun"/>
          <w:snapToGrid/>
          <w:lang w:eastAsia="zh-CN"/>
        </w:rPr>
      </w:pPr>
    </w:p>
    <w:p w14:paraId="31C4F773" w14:textId="77777777" w:rsidR="00E5604A" w:rsidRPr="00E5604A" w:rsidRDefault="00E5604A" w:rsidP="00E5604A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rStyle w:val="a4"/>
          <w:b w:val="0"/>
          <w:bCs w:val="0"/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пунктом 3 частини першої статті 26 Закону України «Про місцеве самоврядування в Україні», міська рада </w:t>
      </w:r>
      <w:r w:rsidRPr="00E5604A">
        <w:rPr>
          <w:rStyle w:val="a4"/>
          <w:b w:val="0"/>
          <w:color w:val="000000"/>
          <w:sz w:val="28"/>
          <w:szCs w:val="28"/>
          <w:lang w:val="uk-UA"/>
        </w:rPr>
        <w:t>ВИРІШИЛА:</w:t>
      </w:r>
    </w:p>
    <w:p w14:paraId="6C55C227" w14:textId="77777777" w:rsidR="00E5604A" w:rsidRDefault="00E5604A" w:rsidP="00E5604A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ind w:firstLine="567"/>
        <w:jc w:val="both"/>
      </w:pPr>
      <w:r w:rsidRPr="00E5604A">
        <w:rPr>
          <w:rStyle w:val="a4"/>
          <w:b w:val="0"/>
          <w:color w:val="000000"/>
          <w:sz w:val="28"/>
          <w:szCs w:val="28"/>
        </w:rPr>
        <w:t>1.</w:t>
      </w:r>
      <w:r w:rsidR="00680905">
        <w:rPr>
          <w:rStyle w:val="a4"/>
          <w:b w:val="0"/>
          <w:color w:val="000000"/>
          <w:sz w:val="28"/>
          <w:szCs w:val="28"/>
        </w:rPr>
        <w:t xml:space="preserve"> </w:t>
      </w:r>
      <w:r w:rsidRPr="00E5604A">
        <w:rPr>
          <w:rStyle w:val="a4"/>
          <w:b w:val="0"/>
          <w:color w:val="000000"/>
          <w:sz w:val="28"/>
          <w:szCs w:val="28"/>
        </w:rPr>
        <w:t>Внести зміни</w:t>
      </w:r>
      <w:r w:rsidRPr="00E5604A">
        <w:rPr>
          <w:rStyle w:val="a4"/>
          <w:color w:val="000000"/>
          <w:sz w:val="28"/>
          <w:szCs w:val="28"/>
        </w:rPr>
        <w:t xml:space="preserve"> </w:t>
      </w:r>
      <w:r w:rsidRPr="00E5604A">
        <w:rPr>
          <w:sz w:val="28"/>
          <w:szCs w:val="28"/>
        </w:rPr>
        <w:t>в рішення першої сесії міської ради (ІІ пленарне засідання) від 17 листопада 2020 року № 22 «Про утворення виконавчого</w:t>
      </w:r>
      <w:r>
        <w:rPr>
          <w:sz w:val="28"/>
          <w:szCs w:val="28"/>
        </w:rPr>
        <w:t xml:space="preserve"> комітету ради, визначення його чисельності, затвердження персонального складу» (зі змінами), а саме:</w:t>
      </w:r>
    </w:p>
    <w:p w14:paraId="31064808" w14:textId="0A911785" w:rsidR="00E5604A" w:rsidRDefault="00E5604A" w:rsidP="00E5604A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</w:t>
      </w:r>
      <w:r w:rsidR="00680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Вивести зі складу виконавчого комітету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ради  </w:t>
      </w:r>
      <w:proofErr w:type="spellStart"/>
      <w:r w:rsidR="00D011F9">
        <w:rPr>
          <w:sz w:val="28"/>
          <w:szCs w:val="28"/>
        </w:rPr>
        <w:t>Верб’яного</w:t>
      </w:r>
      <w:proofErr w:type="spellEnd"/>
      <w:r w:rsidR="00D011F9">
        <w:rPr>
          <w:sz w:val="28"/>
          <w:szCs w:val="28"/>
        </w:rPr>
        <w:t xml:space="preserve"> Зеновія Михайловича та Павлишина Андрія Васильовича</w:t>
      </w:r>
      <w:r w:rsidR="008C6ED4">
        <w:rPr>
          <w:sz w:val="28"/>
          <w:szCs w:val="28"/>
        </w:rPr>
        <w:t xml:space="preserve">. </w:t>
      </w:r>
    </w:p>
    <w:p w14:paraId="3533E9D9" w14:textId="77777777" w:rsidR="008C6ED4" w:rsidRDefault="00E5604A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1.2.</w:t>
      </w:r>
      <w:r w:rsidR="00680905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до с</w:t>
      </w:r>
      <w:r w:rsidR="005C3AC8">
        <w:rPr>
          <w:sz w:val="28"/>
          <w:szCs w:val="28"/>
        </w:rPr>
        <w:t xml:space="preserve">кладу виконавчого комітету </w:t>
      </w:r>
      <w:r w:rsidR="008C6ED4">
        <w:rPr>
          <w:sz w:val="28"/>
          <w:szCs w:val="28"/>
        </w:rPr>
        <w:t xml:space="preserve">міської </w:t>
      </w:r>
      <w:r w:rsidR="005C3AC8">
        <w:rPr>
          <w:sz w:val="28"/>
          <w:szCs w:val="28"/>
        </w:rPr>
        <w:t>ради</w:t>
      </w:r>
      <w:r w:rsidR="008C6ED4">
        <w:rPr>
          <w:sz w:val="28"/>
          <w:szCs w:val="28"/>
        </w:rPr>
        <w:t>:</w:t>
      </w:r>
    </w:p>
    <w:p w14:paraId="59062A1B" w14:textId="02AD28A3" w:rsidR="00E5604A" w:rsidRDefault="008C6ED4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00B" w:rsidRPr="0027500B">
        <w:rPr>
          <w:sz w:val="28"/>
          <w:szCs w:val="28"/>
        </w:rPr>
        <w:t xml:space="preserve"> </w:t>
      </w:r>
      <w:r>
        <w:rPr>
          <w:sz w:val="28"/>
          <w:szCs w:val="28"/>
        </w:rPr>
        <w:t>Білоуса Володимира Богдановича</w:t>
      </w:r>
      <w:r w:rsidR="0027500B" w:rsidRPr="0027500B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 дитячо-юнацької спортивної школи Івано-Франківської обласної ради;</w:t>
      </w:r>
    </w:p>
    <w:p w14:paraId="5C8A276C" w14:textId="430D5A30" w:rsidR="0027500B" w:rsidRDefault="008C6ED4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Гриника</w:t>
      </w:r>
      <w:proofErr w:type="spellEnd"/>
      <w:r>
        <w:rPr>
          <w:sz w:val="28"/>
          <w:szCs w:val="28"/>
        </w:rPr>
        <w:t xml:space="preserve"> Любомира Івановича, в.о. начальника 4-го відділу Івано-Франківського районного територіального центру комплектування та соціальної підтримки.</w:t>
      </w:r>
    </w:p>
    <w:p w14:paraId="3B173D5D" w14:textId="77777777" w:rsidR="0027500B" w:rsidRDefault="0027500B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sz w:val="28"/>
          <w:szCs w:val="28"/>
        </w:rPr>
      </w:pPr>
    </w:p>
    <w:p w14:paraId="0599FE8B" w14:textId="77777777" w:rsidR="0027500B" w:rsidRPr="00404602" w:rsidRDefault="0027500B" w:rsidP="0027500B">
      <w:pPr>
        <w:tabs>
          <w:tab w:val="left" w:pos="0"/>
          <w:tab w:val="left" w:pos="142"/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708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7FC6C13B" w14:textId="77777777" w:rsidR="00E5604A" w:rsidRPr="007A001C" w:rsidRDefault="00E5604A" w:rsidP="00E5604A">
      <w:pPr>
        <w:tabs>
          <w:tab w:val="left" w:pos="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 w:rsidR="00680905">
        <w:rPr>
          <w:sz w:val="28"/>
          <w:szCs w:val="28"/>
        </w:rPr>
        <w:tab/>
      </w:r>
      <w:r>
        <w:rPr>
          <w:sz w:val="28"/>
          <w:szCs w:val="28"/>
        </w:rPr>
        <w:t>Сергій НАСАЛИК</w:t>
      </w:r>
    </w:p>
    <w:p w14:paraId="06EFF11E" w14:textId="77777777" w:rsidR="00131335" w:rsidRDefault="00131335"/>
    <w:sectPr w:rsidR="00131335" w:rsidSect="00502F10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4A"/>
    <w:rsid w:val="00053F59"/>
    <w:rsid w:val="00131335"/>
    <w:rsid w:val="001E698B"/>
    <w:rsid w:val="002302EF"/>
    <w:rsid w:val="00245724"/>
    <w:rsid w:val="0027500B"/>
    <w:rsid w:val="00300FA5"/>
    <w:rsid w:val="00345B3D"/>
    <w:rsid w:val="0038550C"/>
    <w:rsid w:val="00481E16"/>
    <w:rsid w:val="005C3AC8"/>
    <w:rsid w:val="00680905"/>
    <w:rsid w:val="00836018"/>
    <w:rsid w:val="008C6ED4"/>
    <w:rsid w:val="00951395"/>
    <w:rsid w:val="00986551"/>
    <w:rsid w:val="00A27DAD"/>
    <w:rsid w:val="00AE3089"/>
    <w:rsid w:val="00AF7B53"/>
    <w:rsid w:val="00B535A9"/>
    <w:rsid w:val="00D011F9"/>
    <w:rsid w:val="00D94B0F"/>
    <w:rsid w:val="00E154A5"/>
    <w:rsid w:val="00E5604A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14E8"/>
  <w15:docId w15:val="{3846E61E-67F5-4290-92FB-B59F83D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04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4A"/>
    <w:pPr>
      <w:spacing w:before="100" w:beforeAutospacing="1" w:after="100" w:afterAutospacing="1"/>
    </w:pPr>
    <w:rPr>
      <w:snapToGrid/>
      <w:lang w:val="ru-RU"/>
    </w:rPr>
  </w:style>
  <w:style w:type="character" w:styleId="a4">
    <w:name w:val="Strong"/>
    <w:uiPriority w:val="22"/>
    <w:qFormat/>
    <w:rsid w:val="00E560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04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04A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5</cp:revision>
  <cp:lastPrinted>2024-12-19T14:50:00Z</cp:lastPrinted>
  <dcterms:created xsi:type="dcterms:W3CDTF">2024-12-13T08:40:00Z</dcterms:created>
  <dcterms:modified xsi:type="dcterms:W3CDTF">2024-12-19T14:50:00Z</dcterms:modified>
</cp:coreProperties>
</file>