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486E" w14:textId="77777777" w:rsidR="002A4611" w:rsidRPr="002A4611" w:rsidRDefault="002A4611" w:rsidP="002A4611">
      <w:pPr>
        <w:widowControl w:val="0"/>
        <w:tabs>
          <w:tab w:val="left" w:pos="8580"/>
          <w:tab w:val="right" w:pos="9525"/>
        </w:tabs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A4611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664D41DA" wp14:editId="3CE444BA">
            <wp:extent cx="495300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257F6" w14:textId="77777777" w:rsidR="002A4611" w:rsidRPr="002A4611" w:rsidRDefault="002A4611" w:rsidP="002A4611">
      <w:pPr>
        <w:widowControl w:val="0"/>
        <w:suppressAutoHyphens/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</w:pPr>
      <w:r w:rsidRPr="002A4611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14:paraId="6F255474" w14:textId="77777777" w:rsidR="002A4611" w:rsidRPr="002A4611" w:rsidRDefault="002A4611" w:rsidP="002A4611">
      <w:pPr>
        <w:widowControl w:val="0"/>
        <w:suppressAutoHyphens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</w:pPr>
      <w:r w:rsidRPr="002A4611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0625C90D" w14:textId="77777777" w:rsidR="002A4611" w:rsidRPr="002A4611" w:rsidRDefault="002A4611" w:rsidP="002A46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eastAsia="zh-CN"/>
        </w:rPr>
      </w:pPr>
      <w:r w:rsidRPr="002A461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1C2D6911" wp14:editId="15246E5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9B5F5" id="Прямая соединительная линия 3" o:spid="_x0000_s1026" style="position:absolute;flip:y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s3CAIAALUDAAAOAAAAZHJzL2Uyb0RvYy54bWysU81uEzEQviPxDpbvZJNU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H0jCzc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29EA234" w14:textId="77777777" w:rsidR="002A4611" w:rsidRPr="002A4611" w:rsidRDefault="002A4611" w:rsidP="002A4611">
      <w:pPr>
        <w:widowControl w:val="0"/>
        <w:suppressAutoHyphens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A4611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РІШЕННЯ</w:t>
      </w:r>
    </w:p>
    <w:p w14:paraId="4AC1A4B8" w14:textId="77777777" w:rsidR="002A4611" w:rsidRPr="002A4611" w:rsidRDefault="002A4611" w:rsidP="002A461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01D8FC31" w14:textId="22A09CB2" w:rsidR="002A4611" w:rsidRPr="002A4611" w:rsidRDefault="002A4611" w:rsidP="002A4611">
      <w:pPr>
        <w:widowControl w:val="0"/>
        <w:suppressAutoHyphens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від 19 грудня 2024 р. № </w:t>
      </w:r>
      <w:r w:rsidR="0053643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10499</w:t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        </w:t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  56 сесія </w:t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скликання</w:t>
      </w:r>
    </w:p>
    <w:p w14:paraId="7C4F9301" w14:textId="77777777" w:rsidR="002A4611" w:rsidRPr="002A4611" w:rsidRDefault="002A4611" w:rsidP="002A4611">
      <w:pPr>
        <w:widowControl w:val="0"/>
        <w:suppressAutoHyphens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м. Рогатин</w:t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</w:p>
    <w:p w14:paraId="13C777D7" w14:textId="77777777" w:rsidR="002A4611" w:rsidRPr="002A4611" w:rsidRDefault="002A4611" w:rsidP="002A4611">
      <w:pPr>
        <w:tabs>
          <w:tab w:val="left" w:pos="2360"/>
        </w:tabs>
        <w:suppressAutoHyphens/>
        <w:spacing w:after="0" w:line="240" w:lineRule="auto"/>
        <w:ind w:left="142" w:firstLine="3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4F69A4E" w14:textId="77777777" w:rsidR="00642CD9" w:rsidRDefault="00BE1508" w:rsidP="00BE1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Статуту </w:t>
      </w:r>
    </w:p>
    <w:p w14:paraId="538A5C41" w14:textId="77777777" w:rsidR="00BE1508" w:rsidRDefault="00BE1508" w:rsidP="00BE1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комунального закладу </w:t>
      </w:r>
    </w:p>
    <w:p w14:paraId="7E02131C" w14:textId="77777777" w:rsidR="00BE1508" w:rsidRDefault="00BE1508" w:rsidP="00BE1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«Рогатинський історико-краєзнавчий </w:t>
      </w:r>
    </w:p>
    <w:p w14:paraId="30A40FC9" w14:textId="77777777" w:rsidR="00BE1508" w:rsidRDefault="001A6D1B" w:rsidP="00642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E1508">
        <w:rPr>
          <w:rFonts w:ascii="Times New Roman" w:hAnsi="Times New Roman" w:cs="Times New Roman"/>
          <w:sz w:val="28"/>
          <w:szCs w:val="28"/>
        </w:rPr>
        <w:t>узе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BE1508">
        <w:rPr>
          <w:rFonts w:ascii="Times New Roman" w:hAnsi="Times New Roman" w:cs="Times New Roman"/>
          <w:sz w:val="28"/>
          <w:szCs w:val="28"/>
        </w:rPr>
        <w:t>«Опілля»</w:t>
      </w:r>
      <w:r w:rsidR="008B40B7">
        <w:rPr>
          <w:rFonts w:ascii="Times New Roman" w:hAnsi="Times New Roman" w:cs="Times New Roman"/>
          <w:sz w:val="28"/>
          <w:szCs w:val="28"/>
        </w:rPr>
        <w:t xml:space="preserve"> </w:t>
      </w:r>
      <w:r w:rsidR="00642CD9">
        <w:rPr>
          <w:rFonts w:ascii="Times New Roman" w:hAnsi="Times New Roman" w:cs="Times New Roman"/>
          <w:sz w:val="28"/>
          <w:szCs w:val="28"/>
        </w:rPr>
        <w:t>у новій редакції</w:t>
      </w:r>
    </w:p>
    <w:p w14:paraId="20FE5A2D" w14:textId="77777777" w:rsidR="00BE1508" w:rsidRDefault="00BE1508" w:rsidP="00BE1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D6471D" w14:textId="77777777" w:rsidR="00BE1508" w:rsidRDefault="00BE1508" w:rsidP="00BE1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статті 26 Закону України «Про місцеве самоврядування в Україні», Закону України «Про музеї та музейну справу», міська рада ВИРІШИЛА:</w:t>
      </w:r>
    </w:p>
    <w:p w14:paraId="2F730A6A" w14:textId="587F7794" w:rsidR="00BE1508" w:rsidRPr="00BA757F" w:rsidRDefault="00BA757F" w:rsidP="00BA7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1508" w:rsidRPr="00BA757F">
        <w:rPr>
          <w:rFonts w:ascii="Times New Roman" w:hAnsi="Times New Roman" w:cs="Times New Roman"/>
          <w:sz w:val="28"/>
          <w:szCs w:val="28"/>
        </w:rPr>
        <w:t>Затвердити Статут комунального закладу «Рогатинський історико-краєзнавчий музею «Опілля»</w:t>
      </w:r>
      <w:r w:rsidR="008B40B7" w:rsidRPr="00BA757F">
        <w:rPr>
          <w:rFonts w:ascii="Times New Roman" w:hAnsi="Times New Roman" w:cs="Times New Roman"/>
          <w:sz w:val="28"/>
          <w:szCs w:val="28"/>
        </w:rPr>
        <w:t xml:space="preserve"> у новій редакції</w:t>
      </w:r>
      <w:r w:rsidR="00BE1508" w:rsidRPr="00BA757F">
        <w:rPr>
          <w:rFonts w:ascii="Times New Roman" w:hAnsi="Times New Roman" w:cs="Times New Roman"/>
          <w:sz w:val="28"/>
          <w:szCs w:val="28"/>
        </w:rPr>
        <w:t>.</w:t>
      </w:r>
    </w:p>
    <w:p w14:paraId="27481A31" w14:textId="07466C0C" w:rsidR="00DE74E0" w:rsidRPr="00BA757F" w:rsidRDefault="00BA757F" w:rsidP="00BA7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1508" w:rsidRPr="00BA757F">
        <w:rPr>
          <w:rFonts w:ascii="Times New Roman" w:hAnsi="Times New Roman" w:cs="Times New Roman"/>
          <w:sz w:val="28"/>
          <w:szCs w:val="28"/>
        </w:rPr>
        <w:t xml:space="preserve">Уповноважити </w:t>
      </w:r>
      <w:proofErr w:type="spellStart"/>
      <w:r w:rsidR="00BA0C12" w:rsidRPr="00BA757F">
        <w:rPr>
          <w:rFonts w:ascii="Times New Roman" w:hAnsi="Times New Roman" w:cs="Times New Roman"/>
          <w:sz w:val="28"/>
          <w:szCs w:val="28"/>
        </w:rPr>
        <w:t>т</w:t>
      </w:r>
      <w:r w:rsidR="004729B0" w:rsidRPr="00BA757F">
        <w:rPr>
          <w:rFonts w:ascii="Times New Roman" w:hAnsi="Times New Roman" w:cs="Times New Roman"/>
          <w:sz w:val="28"/>
          <w:szCs w:val="28"/>
        </w:rPr>
        <w:t>.в.о</w:t>
      </w:r>
      <w:proofErr w:type="spellEnd"/>
      <w:r w:rsidR="004729B0" w:rsidRPr="00BA757F">
        <w:rPr>
          <w:rFonts w:ascii="Times New Roman" w:hAnsi="Times New Roman" w:cs="Times New Roman"/>
          <w:sz w:val="28"/>
          <w:szCs w:val="28"/>
        </w:rPr>
        <w:t xml:space="preserve">. </w:t>
      </w:r>
      <w:r w:rsidR="00BE1508" w:rsidRPr="00BA757F">
        <w:rPr>
          <w:rFonts w:ascii="Times New Roman" w:hAnsi="Times New Roman" w:cs="Times New Roman"/>
          <w:sz w:val="28"/>
          <w:szCs w:val="28"/>
        </w:rPr>
        <w:t>керівника комунального закладу «Рогатинський історико-краєзнавчий музе</w:t>
      </w:r>
      <w:r w:rsidR="00E51A47" w:rsidRPr="00BA757F">
        <w:rPr>
          <w:rFonts w:ascii="Times New Roman" w:hAnsi="Times New Roman" w:cs="Times New Roman"/>
          <w:sz w:val="28"/>
          <w:szCs w:val="28"/>
        </w:rPr>
        <w:t>й</w:t>
      </w:r>
      <w:r w:rsidR="00BE1508" w:rsidRPr="00BA757F">
        <w:rPr>
          <w:rFonts w:ascii="Times New Roman" w:hAnsi="Times New Roman" w:cs="Times New Roman"/>
          <w:sz w:val="28"/>
          <w:szCs w:val="28"/>
        </w:rPr>
        <w:t xml:space="preserve"> «Опілля» </w:t>
      </w:r>
      <w:proofErr w:type="spellStart"/>
      <w:r w:rsidR="008B40B7" w:rsidRPr="00BA757F">
        <w:rPr>
          <w:rFonts w:ascii="Times New Roman" w:hAnsi="Times New Roman" w:cs="Times New Roman"/>
          <w:sz w:val="28"/>
          <w:szCs w:val="28"/>
        </w:rPr>
        <w:t>Ясінського</w:t>
      </w:r>
      <w:proofErr w:type="spellEnd"/>
      <w:r w:rsidR="008B40B7" w:rsidRPr="00BA757F">
        <w:rPr>
          <w:rFonts w:ascii="Times New Roman" w:hAnsi="Times New Roman" w:cs="Times New Roman"/>
          <w:sz w:val="28"/>
          <w:szCs w:val="28"/>
        </w:rPr>
        <w:t xml:space="preserve"> Р. М. </w:t>
      </w:r>
      <w:r w:rsidR="00BE1508" w:rsidRPr="00BA757F">
        <w:rPr>
          <w:rFonts w:ascii="Times New Roman" w:hAnsi="Times New Roman" w:cs="Times New Roman"/>
          <w:sz w:val="28"/>
          <w:szCs w:val="28"/>
        </w:rPr>
        <w:t>провести державну реєстрацію Статуту згідно з чинним законодавством.</w:t>
      </w:r>
    </w:p>
    <w:p w14:paraId="60EDC675" w14:textId="26A237D9" w:rsidR="00DE74E0" w:rsidRPr="00BA757F" w:rsidRDefault="00BA757F" w:rsidP="00BA7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74E0" w:rsidRPr="00BA757F">
        <w:rPr>
          <w:rFonts w:ascii="Times New Roman" w:hAnsi="Times New Roman" w:cs="Times New Roman"/>
          <w:sz w:val="28"/>
          <w:szCs w:val="28"/>
        </w:rPr>
        <w:t xml:space="preserve">Рішення 18 сесії Рогатинської міської ради №3853 від 23грудня 2021 </w:t>
      </w:r>
      <w:r w:rsidR="006E755D" w:rsidRPr="00BA757F">
        <w:rPr>
          <w:rFonts w:ascii="Times New Roman" w:hAnsi="Times New Roman" w:cs="Times New Roman"/>
          <w:sz w:val="28"/>
          <w:szCs w:val="28"/>
        </w:rPr>
        <w:t xml:space="preserve">року «Про затвердження Статуту </w:t>
      </w:r>
      <w:r w:rsidR="00DE74E0" w:rsidRPr="00BA757F">
        <w:rPr>
          <w:rFonts w:ascii="Times New Roman" w:hAnsi="Times New Roman" w:cs="Times New Roman"/>
          <w:sz w:val="28"/>
          <w:szCs w:val="28"/>
        </w:rPr>
        <w:t>комунального закладу «Рогатинський історико-краєзнавчий музей «Опілля» вважати таким, що втратило чинність.</w:t>
      </w:r>
    </w:p>
    <w:p w14:paraId="5AA95639" w14:textId="77777777" w:rsidR="00BE1508" w:rsidRDefault="00BE1508" w:rsidP="00BE1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DB1D5" w14:textId="77777777" w:rsidR="00BE1508" w:rsidRDefault="00BE1508" w:rsidP="00BE1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7C0C25" w14:textId="77777777" w:rsidR="00BE1508" w:rsidRPr="005C1FF5" w:rsidRDefault="00BE1508" w:rsidP="00BE1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14:paraId="77EAEA7D" w14:textId="77777777" w:rsidR="00BE1508" w:rsidRDefault="00BE1508" w:rsidP="00BE15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32B1C7" w14:textId="77777777" w:rsidR="00BE1508" w:rsidRPr="005C1FF5" w:rsidRDefault="00BE1508" w:rsidP="00BE1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DAD637" w14:textId="77777777" w:rsidR="00BE1508" w:rsidRDefault="00BE1508" w:rsidP="00BE15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4758DB4A" w14:textId="77777777" w:rsidR="00BE1508" w:rsidRDefault="00BE1508" w:rsidP="0066076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36E18185" w14:textId="77777777" w:rsidR="00BE1508" w:rsidRDefault="00BE1508" w:rsidP="0066076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0432AAC7" w14:textId="77777777" w:rsidR="00BE1508" w:rsidRDefault="00BE1508" w:rsidP="0066076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26CE5781" w14:textId="77777777" w:rsidR="00BE1508" w:rsidRDefault="00BE1508" w:rsidP="0066076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54FFC714" w14:textId="77777777" w:rsidR="00BE1508" w:rsidRDefault="00BE1508" w:rsidP="0066076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73853496" w14:textId="77777777" w:rsidR="00BE1508" w:rsidRDefault="00BE1508" w:rsidP="0066076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583F5507" w14:textId="77777777" w:rsidR="0074332C" w:rsidRDefault="0074332C" w:rsidP="0066076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10ADD52C" w14:textId="77777777" w:rsidR="00BE1508" w:rsidRDefault="00BE1508" w:rsidP="001A6D1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77D7B479" w14:textId="77777777" w:rsidR="00BE1508" w:rsidRDefault="00BE1508" w:rsidP="0066076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29338EB4" w14:textId="77777777" w:rsidR="008B40B7" w:rsidRDefault="008B40B7" w:rsidP="0066076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39F655E6" w14:textId="77777777" w:rsidR="00660766" w:rsidRPr="00EF0780" w:rsidRDefault="00660766" w:rsidP="00BE150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bookmarkStart w:id="0" w:name="_Hlk185520946"/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BE1508" w14:paraId="359DE7AA" w14:textId="77777777" w:rsidTr="0053643C">
        <w:trPr>
          <w:trHeight w:val="1022"/>
        </w:trPr>
        <w:tc>
          <w:tcPr>
            <w:tcW w:w="5529" w:type="dxa"/>
          </w:tcPr>
          <w:p w14:paraId="3A4A2F79" w14:textId="77777777" w:rsidR="00BE1508" w:rsidRDefault="00BE1508" w:rsidP="006607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0" w:type="dxa"/>
          </w:tcPr>
          <w:p w14:paraId="4B0C0368" w14:textId="77777777" w:rsidR="00BE1508" w:rsidRPr="00BE1508" w:rsidRDefault="00BE1508" w:rsidP="0053643C">
            <w:pPr>
              <w:ind w:right="-1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508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ЗАТВЕРДЖЕНО </w:t>
            </w:r>
          </w:p>
          <w:p w14:paraId="32D9ADE3" w14:textId="77777777" w:rsidR="0049740F" w:rsidRDefault="00BE1508" w:rsidP="0053643C">
            <w:pPr>
              <w:ind w:right="-1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508">
              <w:rPr>
                <w:rFonts w:ascii="Times New Roman" w:hAnsi="Times New Roman" w:cs="Times New Roman"/>
                <w:sz w:val="28"/>
                <w:szCs w:val="28"/>
              </w:rPr>
              <w:t xml:space="preserve">рішення  </w:t>
            </w:r>
            <w:r w:rsidR="0049740F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Pr="00BE1508">
              <w:rPr>
                <w:rFonts w:ascii="Times New Roman" w:hAnsi="Times New Roman" w:cs="Times New Roman"/>
                <w:sz w:val="28"/>
                <w:szCs w:val="28"/>
              </w:rPr>
              <w:t xml:space="preserve">сесії </w:t>
            </w:r>
          </w:p>
          <w:p w14:paraId="6E047E3F" w14:textId="77777777" w:rsidR="0049740F" w:rsidRDefault="0049740F" w:rsidP="0053643C">
            <w:pPr>
              <w:ind w:right="-1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Рогатинської </w:t>
            </w:r>
            <w:r w:rsidR="00BE1508" w:rsidRPr="00BE1508">
              <w:rPr>
                <w:rFonts w:ascii="Times New Roman" w:hAnsi="Times New Roman" w:cs="Times New Roman"/>
                <w:sz w:val="28"/>
                <w:szCs w:val="28"/>
              </w:rPr>
              <w:t xml:space="preserve">міської ради </w:t>
            </w:r>
          </w:p>
          <w:p w14:paraId="26EB8D71" w14:textId="115512B9" w:rsidR="00BE1508" w:rsidRDefault="00BE1508" w:rsidP="0053643C">
            <w:pPr>
              <w:ind w:right="-191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E1508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 w:rsidR="00642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4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F797A">
              <w:rPr>
                <w:rFonts w:ascii="Times New Roman" w:hAnsi="Times New Roman" w:cs="Times New Roman"/>
                <w:sz w:val="28"/>
                <w:szCs w:val="28"/>
              </w:rPr>
              <w:t xml:space="preserve"> грудня </w:t>
            </w:r>
            <w:r w:rsidRPr="00BE15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974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1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97A">
              <w:rPr>
                <w:rFonts w:ascii="Times New Roman" w:hAnsi="Times New Roman" w:cs="Times New Roman"/>
                <w:sz w:val="28"/>
                <w:szCs w:val="28"/>
              </w:rPr>
              <w:t xml:space="preserve">року </w:t>
            </w:r>
            <w:r w:rsidRPr="00BE15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3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43C">
              <w:rPr>
                <w:rFonts w:ascii="Times New Roman" w:hAnsi="Times New Roman" w:cs="Times New Roman"/>
                <w:sz w:val="28"/>
                <w:szCs w:val="28"/>
              </w:rPr>
              <w:t>10499</w:t>
            </w:r>
          </w:p>
        </w:tc>
      </w:tr>
    </w:tbl>
    <w:p w14:paraId="05CD46C5" w14:textId="77777777" w:rsidR="00660766" w:rsidRDefault="00660766" w:rsidP="006607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F209729" w14:textId="77777777" w:rsidR="00660766" w:rsidRDefault="00660766" w:rsidP="006607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053BE17" w14:textId="77777777" w:rsidR="00660766" w:rsidRDefault="00660766" w:rsidP="006607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7B022B0" w14:textId="77777777" w:rsidR="00660766" w:rsidRDefault="00660766" w:rsidP="006607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3B2FABD4" w14:textId="77777777" w:rsidR="00660766" w:rsidRDefault="00660766" w:rsidP="006607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EDFC174" w14:textId="77777777" w:rsidR="00660766" w:rsidRDefault="00660766" w:rsidP="006607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90D4606" w14:textId="77777777" w:rsidR="00660766" w:rsidRDefault="00660766" w:rsidP="006607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D442793" w14:textId="77777777" w:rsidR="002C539E" w:rsidRDefault="002C539E" w:rsidP="006607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AAF129C" w14:textId="77777777" w:rsidR="00660766" w:rsidRPr="00660766" w:rsidRDefault="00660766" w:rsidP="008B40B7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5969CD34" w14:textId="77777777" w:rsidR="008B40B7" w:rsidRPr="00660766" w:rsidRDefault="008B40B7" w:rsidP="008B40B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4AF21842" w14:textId="77777777" w:rsidR="008B40B7" w:rsidRDefault="008B40B7" w:rsidP="008B40B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СТАТУТ</w:t>
      </w:r>
    </w:p>
    <w:p w14:paraId="44998A0C" w14:textId="77777777" w:rsidR="008B40B7" w:rsidRPr="00660766" w:rsidRDefault="008B40B7" w:rsidP="008B40B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</w:t>
      </w:r>
      <w:r w:rsidRPr="00660766">
        <w:rPr>
          <w:rFonts w:ascii="Times New Roman" w:hAnsi="Times New Roman" w:cs="Times New Roman"/>
          <w:b/>
          <w:sz w:val="40"/>
          <w:szCs w:val="40"/>
        </w:rPr>
        <w:t>омунального закладу</w:t>
      </w:r>
    </w:p>
    <w:p w14:paraId="5151C1AE" w14:textId="77777777" w:rsidR="008B40B7" w:rsidRPr="00660766" w:rsidRDefault="008B40B7" w:rsidP="008B40B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0766">
        <w:rPr>
          <w:rFonts w:ascii="Times New Roman" w:hAnsi="Times New Roman" w:cs="Times New Roman"/>
          <w:b/>
          <w:sz w:val="40"/>
          <w:szCs w:val="40"/>
        </w:rPr>
        <w:t>«Рогатинський історико-краєзнавчий</w:t>
      </w:r>
    </w:p>
    <w:p w14:paraId="48800973" w14:textId="77777777" w:rsidR="008B40B7" w:rsidRDefault="008B40B7" w:rsidP="008B40B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музей</w:t>
      </w:r>
      <w:r w:rsidRPr="00660766">
        <w:rPr>
          <w:rFonts w:ascii="Times New Roman" w:hAnsi="Times New Roman" w:cs="Times New Roman"/>
          <w:b/>
          <w:sz w:val="40"/>
          <w:szCs w:val="40"/>
        </w:rPr>
        <w:t xml:space="preserve"> «Опілля»</w:t>
      </w:r>
    </w:p>
    <w:p w14:paraId="72F7676D" w14:textId="77777777" w:rsidR="008B40B7" w:rsidRPr="00BC3D34" w:rsidRDefault="008B40B7" w:rsidP="008B40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34">
        <w:rPr>
          <w:rFonts w:ascii="Times New Roman" w:hAnsi="Times New Roman" w:cs="Times New Roman"/>
          <w:b/>
          <w:sz w:val="28"/>
          <w:szCs w:val="28"/>
        </w:rPr>
        <w:t>(нова редакція)</w:t>
      </w:r>
    </w:p>
    <w:p w14:paraId="1847BAF5" w14:textId="77777777" w:rsidR="008B40B7" w:rsidRDefault="008B40B7" w:rsidP="008B40B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2DC144F" w14:textId="77777777" w:rsidR="008B40B7" w:rsidRDefault="008B40B7" w:rsidP="008B4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003E33B" w14:textId="77777777" w:rsidR="008B40B7" w:rsidRDefault="008B40B7" w:rsidP="008B4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03121AE" w14:textId="77777777" w:rsidR="008B40B7" w:rsidRDefault="008B40B7" w:rsidP="008B4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7E5E27C" w14:textId="77777777" w:rsidR="008B40B7" w:rsidRDefault="008B40B7" w:rsidP="008B4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92E7376" w14:textId="77777777" w:rsidR="008B40B7" w:rsidRDefault="008B40B7" w:rsidP="008B4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6102320" w14:textId="77777777" w:rsidR="008B40B7" w:rsidRDefault="008B40B7" w:rsidP="008B4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4205160" w14:textId="77777777" w:rsidR="008B40B7" w:rsidRDefault="008B40B7" w:rsidP="008B4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6DEA60A" w14:textId="77777777" w:rsidR="008B40B7" w:rsidRDefault="008B40B7" w:rsidP="008B4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694C97D" w14:textId="77777777" w:rsidR="008B40B7" w:rsidRDefault="008B40B7" w:rsidP="008B4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642AEE9" w14:textId="77777777" w:rsidR="004729B0" w:rsidRDefault="004729B0" w:rsidP="004729B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673CF948" w14:textId="77777777" w:rsidR="008B40B7" w:rsidRDefault="008B40B7" w:rsidP="008B40B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9343ACA" w14:textId="77777777" w:rsidR="008B40B7" w:rsidRDefault="008B40B7" w:rsidP="008B40B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3C025FB" w14:textId="77777777" w:rsidR="008B40B7" w:rsidRDefault="008B40B7" w:rsidP="00642C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Рогатин, 2024</w:t>
      </w:r>
    </w:p>
    <w:p w14:paraId="0D7DFCC8" w14:textId="77777777" w:rsidR="008B40B7" w:rsidRPr="008F797A" w:rsidRDefault="008B40B7" w:rsidP="008B4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F7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І. ЗАГАЛЬНІ ПОЛОЖЕННЯ</w:t>
      </w:r>
    </w:p>
    <w:p w14:paraId="35573C07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8F79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Рогатинський історико-краєзнавчий музей «Опілля» 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(далі - Музей) є культурно-освітнім та науково-дослідним закладом, призначений для вивчення, збереження і популяризації пам’яток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матеріальної та духовної культури територіальної громади, залучення громадян до надбань історико-культурної спадщини. </w:t>
      </w:r>
    </w:p>
    <w:p w14:paraId="6EA6BB4C" w14:textId="77777777" w:rsidR="008B40B7" w:rsidRPr="008F797A" w:rsidRDefault="008B40B7" w:rsidP="008B40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Профіль Музею – історико-краєзнавчий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D6C3BE3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1.2. 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 є комунальним закладом культури, </w:t>
      </w:r>
      <w:proofErr w:type="spellStart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засновником</w:t>
      </w:r>
      <w:proofErr w:type="spellEnd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якого</w:t>
      </w:r>
      <w:proofErr w:type="spellEnd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є 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Рогатинська міська рада 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(</w:t>
      </w:r>
      <w:proofErr w:type="spellStart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далі</w:t>
      </w:r>
      <w:proofErr w:type="spellEnd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- </w:t>
      </w:r>
      <w:proofErr w:type="spellStart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Засновник</w:t>
      </w:r>
      <w:proofErr w:type="spellEnd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).</w:t>
      </w:r>
    </w:p>
    <w:p w14:paraId="0C422EE3" w14:textId="06991720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sz w:val="28"/>
          <w:szCs w:val="28"/>
        </w:rPr>
        <w:t>1.3 Музей підпорядкований, підзвітний та підконтрольний Засновнику та за галузевою спрямованістю підвідомчий Відділу культури  Рогатинської міської ради (надалі – Орган управління).</w:t>
      </w:r>
    </w:p>
    <w:p w14:paraId="620D6F83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</w:rPr>
        <w:t>1.4. В своїй діяльності Музей керується Конституцією і законами України, постановами Верховної Ради України, Указами Президента України, Постановами та розпорядженнями Кабінету Міністрів України, а також рішеннями, наказами та розпорядженнями Засновників, Органу управління та іншими нормативно-правовими актами органів місцевого самоврядування, а також цим Статутом</w:t>
      </w:r>
    </w:p>
    <w:p w14:paraId="387BE582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Повна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офіційна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назва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Музею: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Комунальний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 «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Рогатинський історико-краєзнавчий музей «Опілля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». </w:t>
      </w:r>
      <w:proofErr w:type="spellStart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Скорочена</w:t>
      </w:r>
      <w:proofErr w:type="spellEnd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назва</w:t>
      </w:r>
      <w:proofErr w:type="spellEnd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РІ-КМО</w:t>
      </w:r>
    </w:p>
    <w:p w14:paraId="04207BCE" w14:textId="11633966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1.6.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Місцезнаходження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музею: 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Івано-Франківська обл., м. </w:t>
      </w:r>
      <w:proofErr w:type="gram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Рогатин, </w:t>
      </w:r>
      <w:r w:rsid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 Галицька, 52Л, індекс 77000.</w:t>
      </w:r>
    </w:p>
    <w:p w14:paraId="6D3A3D90" w14:textId="77777777" w:rsidR="008B40B7" w:rsidRPr="008F797A" w:rsidRDefault="008B40B7" w:rsidP="008B40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58B233" w14:textId="77777777" w:rsidR="008B40B7" w:rsidRPr="008F797A" w:rsidRDefault="008B40B7" w:rsidP="00B401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F7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ІІ. ЮРИДИЧНИЙ СТАТУС</w:t>
      </w:r>
    </w:p>
    <w:p w14:paraId="5BB93627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Музей є юридичною особою.</w:t>
      </w:r>
    </w:p>
    <w:p w14:paraId="6B5F5819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</w:rPr>
        <w:t>2.2. Музей набуває прав юридичної особи з моменту його державної реєстрації.</w:t>
      </w:r>
    </w:p>
    <w:p w14:paraId="43C3A06E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Музей є неприбутковим закладом.</w:t>
      </w:r>
    </w:p>
    <w:p w14:paraId="42EE84C9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Музей </w:t>
      </w:r>
      <w:r w:rsidRPr="008F797A">
        <w:rPr>
          <w:rFonts w:ascii="Times New Roman" w:hAnsi="Times New Roman" w:cs="Times New Roman"/>
          <w:sz w:val="28"/>
          <w:szCs w:val="28"/>
        </w:rPr>
        <w:t xml:space="preserve">має в управлінні відокремлене майно, самостійний баланс, рахунки в установах банків згідно з чинним законодавством, реєстраційні рахунки в органах Державної казначейської служби в України, круглу печатку зі своїм найменуванням та ідентифікаційним кодом, штампи, а також бланки з власними реквізитами, </w:t>
      </w:r>
      <w:r w:rsidRPr="008F797A">
        <w:rPr>
          <w:rFonts w:ascii="Times New Roman" w:hAnsi="Times New Roman" w:cs="Times New Roman"/>
          <w:sz w:val="28"/>
          <w:szCs w:val="28"/>
          <w:shd w:val="clear" w:color="auto" w:fill="FFFFFF"/>
        </w:rPr>
        <w:t>може мати зареєстрований у встановленому порядку товарний знак чи фірмову символіку.</w:t>
      </w:r>
    </w:p>
    <w:p w14:paraId="5368F147" w14:textId="245D27F9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797A">
        <w:rPr>
          <w:rFonts w:ascii="Times New Roman" w:hAnsi="Times New Roman" w:cs="Times New Roman"/>
          <w:sz w:val="28"/>
          <w:szCs w:val="28"/>
        </w:rPr>
        <w:t xml:space="preserve">2.5. Музей підпорядкований та підзвітний Засновнику </w:t>
      </w:r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за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галузевою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спрямованістю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уповноваженим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Органом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музею є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Рогатинської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ради.</w:t>
      </w:r>
    </w:p>
    <w:p w14:paraId="7BFD1DF6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</w:rPr>
        <w:t>2.6. Музей несе відповідальність за своїми зобов'язаннями згідно з діючим законодавством. Музей не несе відповідальність за зобов’язаннями Засновника.</w:t>
      </w:r>
    </w:p>
    <w:p w14:paraId="38735928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</w:rPr>
        <w:lastRenderedPageBreak/>
        <w:t xml:space="preserve">2.7. Музей має право укладати угоди, набувати майнових та особистих немайнових прав, бути позивачем і відповідачем в судових інстанціях. </w:t>
      </w:r>
    </w:p>
    <w:p w14:paraId="3C3037DC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</w:rPr>
        <w:t xml:space="preserve">2.8. Зміни та доповнення до цього Статуту вносяться у порядку, встановленому законодавством України та є невід’ємною частиною цього Статуту. </w:t>
      </w:r>
    </w:p>
    <w:p w14:paraId="20DBD515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hAnsi="Times New Roman" w:cs="Times New Roman"/>
          <w:sz w:val="28"/>
          <w:szCs w:val="28"/>
        </w:rPr>
        <w:t>2.9. Музей здійснює внутрішній облік матеріальних цінностей.</w:t>
      </w:r>
    </w:p>
    <w:p w14:paraId="2C8A3828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Музей здійснює діяльність на основі і відповідно до чинного законодавства, а також цього Статуту.</w:t>
      </w:r>
    </w:p>
    <w:p w14:paraId="4D9932D8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Музейні предмети, колекції та зібрання основного фонду Музею є складовою частиною Музейного фонду України.</w:t>
      </w:r>
    </w:p>
    <w:p w14:paraId="094059EB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Прийом, облік, видача з Музею музейних, бібліотечних фондів здійснюється у відповідності з діючими інструкціями з обліку і збереження музейних цінностей, іншими нормативними документами, що не суперечать законодавству України, або порядку, </w:t>
      </w: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 Засновником або  Уповноваженим органом.</w:t>
      </w:r>
    </w:p>
    <w:p w14:paraId="04C650DC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Для здійснення діяльності Музей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14:paraId="4718BC26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До компетенції Засновника належить:</w:t>
      </w:r>
    </w:p>
    <w:p w14:paraId="1AF6C870" w14:textId="73E9B81E" w:rsidR="008B40B7" w:rsidRPr="008F797A" w:rsidRDefault="00DB6F6E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2.14.1. </w:t>
      </w:r>
      <w:r w:rsidR="008B40B7"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 загального обсягу витрат на діяльність Музею;</w:t>
      </w:r>
    </w:p>
    <w:p w14:paraId="087420DF" w14:textId="039E5B3A" w:rsidR="008B40B7" w:rsidRPr="008F797A" w:rsidRDefault="00DB6F6E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</w:t>
      </w:r>
      <w:r w:rsidR="008B40B7"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 рішень про створення, реорганізацію та ліквідацію Музею;</w:t>
      </w:r>
    </w:p>
    <w:p w14:paraId="6A1DB69E" w14:textId="25FE2729" w:rsidR="008B40B7" w:rsidRPr="008F797A" w:rsidRDefault="00DB6F6E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2.14.3. </w:t>
      </w:r>
      <w:r w:rsidR="008B40B7"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 рішення про затвердження Статуту Музею та внесення змін до нього;</w:t>
      </w:r>
    </w:p>
    <w:p w14:paraId="10F3C0AA" w14:textId="252FF7B8" w:rsidR="008B40B7" w:rsidRPr="008F797A" w:rsidRDefault="00DB6F6E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2.14.4. </w:t>
      </w:r>
      <w:r w:rsidR="008B40B7"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 стратегії розвитку Музею</w:t>
      </w:r>
      <w:r w:rsidR="008B40B7" w:rsidRPr="008F797A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;</w:t>
      </w:r>
    </w:p>
    <w:p w14:paraId="7232F77F" w14:textId="697D5D5D" w:rsidR="008B40B7" w:rsidRPr="008F797A" w:rsidRDefault="00DB6F6E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2.14.5.</w:t>
      </w:r>
      <w:r w:rsidR="008B40B7"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затвердження переліку платних послуг;</w:t>
      </w:r>
    </w:p>
    <w:p w14:paraId="284DB6C1" w14:textId="1644B7CB" w:rsidR="008B40B7" w:rsidRPr="008F797A" w:rsidRDefault="00DB6F6E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2.14.6.</w:t>
      </w:r>
      <w:r w:rsidR="008B40B7"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конкурсу на зайняття посади директора Музею, затвердженні його посадової інструкції та звільнення його із посади відповідно до трудового законодавства.</w:t>
      </w:r>
    </w:p>
    <w:p w14:paraId="4868C814" w14:textId="74489437" w:rsidR="008B40B7" w:rsidRPr="008F797A" w:rsidRDefault="00DB6F6E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2.14.7.</w:t>
      </w:r>
      <w:r w:rsidR="008B40B7"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інші не заборонені чинним законодавством дії</w:t>
      </w:r>
    </w:p>
    <w:p w14:paraId="76D0896B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2.15.Уповноважений орган здійснює: </w:t>
      </w:r>
    </w:p>
    <w:p w14:paraId="3934CC20" w14:textId="00E786C5" w:rsidR="008B40B7" w:rsidRPr="008F797A" w:rsidRDefault="00DB6F6E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</w:t>
      </w:r>
      <w:r w:rsidR="008B40B7"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розгляд та затвердження звіту керівника;</w:t>
      </w:r>
    </w:p>
    <w:p w14:paraId="3987C403" w14:textId="16682AB5" w:rsidR="008B40B7" w:rsidRPr="008F797A" w:rsidRDefault="00DB6F6E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2.15.2.</w:t>
      </w:r>
      <w:r w:rsidR="008B40B7"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 рішення про оплату праці і винагороди директору Музею;</w:t>
      </w:r>
    </w:p>
    <w:p w14:paraId="28777F82" w14:textId="04B36250" w:rsidR="008B40B7" w:rsidRPr="008F797A" w:rsidRDefault="00DB6F6E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2.15.3.</w:t>
      </w:r>
      <w:r w:rsidR="008B40B7" w:rsidRPr="008F797A">
        <w:rPr>
          <w:rFonts w:ascii="Times New Roman" w:hAnsi="Times New Roman" w:cs="Times New Roman"/>
          <w:sz w:val="28"/>
          <w:szCs w:val="28"/>
        </w:rPr>
        <w:t xml:space="preserve"> забезпечення проведення інвентаризації майна Музею; </w:t>
      </w:r>
    </w:p>
    <w:p w14:paraId="0B635E98" w14:textId="3A4AAF58" w:rsidR="008B40B7" w:rsidRPr="008F797A" w:rsidRDefault="00DB6F6E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2.15.4.</w:t>
      </w:r>
      <w:r w:rsidR="008B40B7" w:rsidRPr="008F797A">
        <w:rPr>
          <w:rFonts w:ascii="Times New Roman" w:hAnsi="Times New Roman" w:cs="Times New Roman"/>
          <w:sz w:val="28"/>
          <w:szCs w:val="28"/>
        </w:rPr>
        <w:t xml:space="preserve"> затвердження штатного розпису;</w:t>
      </w:r>
    </w:p>
    <w:p w14:paraId="7E30A1D1" w14:textId="79CF5F01" w:rsidR="008B40B7" w:rsidRPr="008F797A" w:rsidRDefault="00DB6F6E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2.15.5.</w:t>
      </w:r>
      <w:r w:rsidR="008B40B7" w:rsidRPr="008F797A">
        <w:rPr>
          <w:rFonts w:ascii="Times New Roman" w:hAnsi="Times New Roman" w:cs="Times New Roman"/>
          <w:sz w:val="28"/>
          <w:szCs w:val="28"/>
        </w:rPr>
        <w:t xml:space="preserve"> </w:t>
      </w:r>
      <w:r w:rsidR="008B40B7"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 режиму роботи Музею;</w:t>
      </w:r>
    </w:p>
    <w:p w14:paraId="2ABCBC66" w14:textId="0375A812" w:rsidR="008B40B7" w:rsidRPr="008F797A" w:rsidRDefault="00DB6F6E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2.15.6.</w:t>
      </w:r>
      <w:r w:rsidR="008B40B7"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погодження на списання </w:t>
      </w:r>
      <w:r w:rsidR="008B40B7"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застарілого обладнання, приладів тощо;</w:t>
      </w:r>
    </w:p>
    <w:p w14:paraId="25945712" w14:textId="18C1B767" w:rsidR="008B40B7" w:rsidRDefault="00DB6F6E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2.15.7.</w:t>
      </w:r>
      <w:r w:rsidR="008B40B7"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інші не заборонені чинним законодавством дії.</w:t>
      </w:r>
    </w:p>
    <w:p w14:paraId="12092DFF" w14:textId="77777777" w:rsidR="00A6530F" w:rsidRPr="008F797A" w:rsidRDefault="00A6530F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22672" w14:textId="39EC1BD5" w:rsidR="008B40B7" w:rsidRPr="008F797A" w:rsidRDefault="008B40B7" w:rsidP="00B401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IIІ</w:t>
      </w:r>
      <w:r w:rsidRPr="008F7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ОСНОВНІ ЗАВДАННЯ ТА ПРЕДМЕТ ДІЯЛЬНОСТІ</w:t>
      </w:r>
    </w:p>
    <w:p w14:paraId="12A9AD99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Основними завданнями Музею є: охорона, збереження, комплектування, наукова систематизація, вивчення і використання з науково-дослідницькою та навчально-освітньою метою рухомих пам’яток, музейних колекцій, інших об’єктів матеріальної і духовної культури, які є свідченнями історичного минулого Рогатинщини і мають історичну, наукову і меморіальну цінність.</w:t>
      </w:r>
    </w:p>
    <w:p w14:paraId="12757351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Головними напрямами діяльності Музею є: науково-дослідна, культурно-освітня діяльність, комплектування та зберігання музейних зібрань, експозиційна, фондова, інша діяльність передбачена чинним законодавством України.</w:t>
      </w:r>
    </w:p>
    <w:p w14:paraId="3ED5AEC3" w14:textId="77777777" w:rsidR="008B40B7" w:rsidRPr="008F797A" w:rsidRDefault="008B40B7" w:rsidP="008B40B7">
      <w:pPr>
        <w:tabs>
          <w:tab w:val="left" w:pos="0"/>
        </w:tabs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Завдання музею:</w:t>
      </w:r>
    </w:p>
    <w:p w14:paraId="269E3B7E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об`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єктивне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висвітлення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історичного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Галичини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етнорайону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Опілля зокрема;</w:t>
      </w:r>
    </w:p>
    <w:p w14:paraId="1F5D23A5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популяризація пам`яток духовної та матеріальної культури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опільського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краю;</w:t>
      </w:r>
    </w:p>
    <w:p w14:paraId="532D46BC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збирання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зберігання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вивчення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експонування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охорона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музейних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предметів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14:paraId="0AFF7351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та опрацювання музейних фондів та колекцій;</w:t>
      </w:r>
    </w:p>
    <w:p w14:paraId="04F795D0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комплексне наукове дослідження музейних предметів;</w:t>
      </w:r>
    </w:p>
    <w:p w14:paraId="293B068F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 тематико-експозиційних планів експозицій та тимчасових виставок, науково-методичних розробок з питань наукової, фондової, експозиційної та реставраційної діяльності;</w:t>
      </w:r>
    </w:p>
    <w:p w14:paraId="5877660D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умов для зростання професійного рівня усіх працівників музею;</w:t>
      </w:r>
    </w:p>
    <w:p w14:paraId="7792F336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організація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науково-дослідницьких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експедицій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на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теренах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Опілля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5B894D6F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 та видання профільних видань, брошур, буклетів тощо;</w:t>
      </w:r>
    </w:p>
    <w:p w14:paraId="3D6C8E0A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науково-методична і практична допомога та співпраця з іншими музеями, організаціями тощо;</w:t>
      </w:r>
    </w:p>
    <w:p w14:paraId="0891F2FF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роведення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науково-дослідних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робіт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загальних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історичних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проблем, так і проблем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суміжних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історичних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дисциплін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включаючи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проблеми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музеєзнавства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23E08C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рганізація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туристичних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маршрутів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ознайомлення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історичними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культурними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природними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особливостями </w:t>
      </w:r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території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міста та громади;</w:t>
      </w:r>
    </w:p>
    <w:p w14:paraId="156A58BE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едення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творчих зустрічей,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майстер-клас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народних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ремесел з метою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популяризації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української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традиційної</w:t>
      </w:r>
      <w:proofErr w:type="spellEnd"/>
      <w:proofErr w:type="gram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населення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DB2A7F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форму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вання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музейної історико-краєзнавчої бібліотеки на громадських засадах;</w:t>
      </w:r>
    </w:p>
    <w:p w14:paraId="11FA09D4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промоція музейної справи, дослідження та збереження історичних цінностей через засоби масової інформації, мережу Інтернет (сторінка в мережі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Facebook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сайт Музею та ін.);</w:t>
      </w:r>
    </w:p>
    <w:p w14:paraId="4057CCA1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дійсню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вати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іншу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культурно-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освітню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заборонену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520253" w14:textId="77777777" w:rsidR="008B40B7" w:rsidRPr="008F797A" w:rsidRDefault="008B40B7" w:rsidP="008B40B7">
      <w:pPr>
        <w:shd w:val="clear" w:color="auto" w:fill="FFFFFF"/>
        <w:tabs>
          <w:tab w:val="left" w:pos="1276"/>
        </w:tabs>
        <w:spacing w:after="0"/>
        <w:ind w:left="1276" w:hanging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proofErr w:type="spellStart"/>
      <w:proofErr w:type="gram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Експозиційн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діяльність</w:t>
      </w:r>
      <w:proofErr w:type="spellEnd"/>
      <w:proofErr w:type="gram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7C2FE8B7" w14:textId="77777777" w:rsidR="008B40B7" w:rsidRPr="008F797A" w:rsidRDefault="008B40B7" w:rsidP="008B40B7">
      <w:pPr>
        <w:shd w:val="clear" w:color="auto" w:fill="FFFFFF"/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3.3.1. 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ення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стаціонар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пересувних експозиційних площ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4FFA805" w14:textId="77777777" w:rsidR="008B40B7" w:rsidRPr="008F797A" w:rsidRDefault="008B40B7" w:rsidP="008B40B7">
      <w:pPr>
        <w:shd w:val="clear" w:color="auto" w:fill="FFFFFF"/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організація виставкової діяльності у виставковому залі Музею, інших установах та закладах, громадських місцях;</w:t>
      </w:r>
    </w:p>
    <w:p w14:paraId="6EDDBC2D" w14:textId="77777777" w:rsidR="008B40B7" w:rsidRPr="008F797A" w:rsidRDefault="008B40B7" w:rsidP="008B40B7">
      <w:pPr>
        <w:shd w:val="clear" w:color="auto" w:fill="FFFFFF"/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3.3.3. </w:t>
      </w: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адання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експертно-консультативної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науково-методичної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юридичним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фізичним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особам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профілю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Музею</w:t>
      </w:r>
    </w:p>
    <w:p w14:paraId="4B890DEC" w14:textId="77777777" w:rsidR="008B40B7" w:rsidRPr="008F797A" w:rsidRDefault="008B40B7" w:rsidP="008B40B7">
      <w:pPr>
        <w:shd w:val="clear" w:color="auto" w:fill="FFFFFF"/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інша діяльність на заборонена чинним законодавством</w:t>
      </w:r>
    </w:p>
    <w:p w14:paraId="63E7EF13" w14:textId="77777777" w:rsidR="008B40B7" w:rsidRPr="008F797A" w:rsidRDefault="008B40B7" w:rsidP="008B40B7">
      <w:p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F79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</w:t>
      </w:r>
    </w:p>
    <w:p w14:paraId="53CB8BA9" w14:textId="0188B8A8" w:rsidR="008B40B7" w:rsidRPr="008F797A" w:rsidRDefault="008B40B7" w:rsidP="00B401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F797A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IV</w:t>
      </w:r>
      <w:r w:rsidRPr="008F797A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. </w:t>
      </w:r>
      <w:r w:rsidRPr="008F79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ПРАВА МУЗЕЮ</w:t>
      </w:r>
    </w:p>
    <w:p w14:paraId="42B9B17B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4</w:t>
      </w:r>
      <w:r w:rsidRPr="008F79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.1. Музей має право самостійно: </w:t>
      </w:r>
    </w:p>
    <w:p w14:paraId="68DA826A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4</w:t>
      </w:r>
      <w:r w:rsidRPr="008F79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.1.1. визначати зміст, напрями та форми своєї діяльності; </w:t>
      </w:r>
    </w:p>
    <w:p w14:paraId="21CA0855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zh-CN"/>
        </w:rPr>
        <w:t>4.1.2  здійснювати співробітництво з музеями та іншими установами і організаціями іноземних держав, вести міжнародну документацію, бути членом міжнародних організацій, брати участь у реалізації державних і регіональних програм у межах своєї компетенції та програм розвитку музейної справи;</w:t>
      </w:r>
    </w:p>
    <w:p w14:paraId="5EAE66F7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4</w:t>
      </w:r>
      <w:r w:rsidRPr="008F797A">
        <w:rPr>
          <w:rFonts w:ascii="Times New Roman" w:eastAsia="Times New Roman" w:hAnsi="Times New Roman" w:cs="Times New Roman"/>
          <w:sz w:val="28"/>
          <w:szCs w:val="28"/>
          <w:lang w:eastAsia="zh-CN"/>
        </w:rPr>
        <w:t>.1.3. розробляти та оформляти інтер’єр, дизайнерське оздоблення виставкових стендів;</w:t>
      </w:r>
    </w:p>
    <w:p w14:paraId="63B0F383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4</w:t>
      </w:r>
      <w:r w:rsidRPr="008F797A">
        <w:rPr>
          <w:rFonts w:ascii="Times New Roman" w:eastAsia="Times New Roman" w:hAnsi="Times New Roman" w:cs="Times New Roman"/>
          <w:sz w:val="28"/>
          <w:szCs w:val="28"/>
          <w:lang w:eastAsia="zh-CN"/>
        </w:rPr>
        <w:t>.1.4. музей має право на захист створених ним баз даних, інших об'єктів інтелектуальної власності Музею згідно з законодавством України;</w:t>
      </w:r>
    </w:p>
    <w:p w14:paraId="167AC401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zh-CN"/>
        </w:rPr>
        <w:t>4.1.5. музей проводить наукову комплектацію фондів для чого виявляє та вивчає відповідні профілю музею матеріали, що зберігаються в державних архівах, бібліотеках, інших музеях, організовує збір матеріалів серед населення, на підприємствах, в навчальних закладах, державних установах;</w:t>
      </w:r>
    </w:p>
    <w:p w14:paraId="7EBE24EA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4.1.6. </w:t>
      </w:r>
      <w:r w:rsidRPr="008F797A">
        <w:rPr>
          <w:rFonts w:ascii="Times New Roman" w:hAnsi="Times New Roman" w:cs="Times New Roman"/>
          <w:sz w:val="28"/>
          <w:szCs w:val="28"/>
        </w:rPr>
        <w:t>приймати в дар або купувати через закупівельну комісію необхідні музейні предмети для формування музейних фондів.</w:t>
      </w:r>
    </w:p>
    <w:p w14:paraId="5F9B1AF1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C658C28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Музей має право:</w:t>
      </w:r>
    </w:p>
    <w:p w14:paraId="3EBEB6FE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.2.1. звертатися, </w:t>
      </w:r>
      <w:proofErr w:type="gram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порядку</w:t>
      </w:r>
      <w:proofErr w:type="gram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передбаченому законодавством, до центральних та місцевих органів виконавчої влади, органів місцевого самоврядування, а також підприємств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Музей завдань та статутних обов’язків;</w:t>
      </w:r>
    </w:p>
    <w:p w14:paraId="357F0DA8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 укладати договори з підприємствами, організаціями, установами незалежно від форм власності та підпорядкування, а також фізичними особами відповідно до законодавства з метою забезпечення виконання своїх функцій;</w:t>
      </w:r>
    </w:p>
    <w:p w14:paraId="663BC8A3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.2.3. здійснювати співробітництво з іноземними організаціями відповідно до законодавства;</w:t>
      </w:r>
    </w:p>
    <w:p w14:paraId="1E8CF08E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.2.4. здійснювати будівництво, реконструкцію, капітальний та поточний ремонт основних фондів у визначеному законодавством порядку та за згодою Засновника;</w:t>
      </w:r>
    </w:p>
    <w:p w14:paraId="1FF53B2C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.2.5. залучати підприємства, установи та організації для реалізації своїх статутних завдань у визначеному законодавством порядку;</w:t>
      </w:r>
    </w:p>
    <w:p w14:paraId="1DEBDAAF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.2.6. рекламувати свою діяльність за допомогою засобів масової інформації та іншими способами;</w:t>
      </w:r>
    </w:p>
    <w:p w14:paraId="7C311AED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.2.7. організовувати науково-дослідну, культурно-просвітницьку та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збиральницьку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роботу, поповнювати музейні фонди шляхом безпосереднього придбання пам’яток історії, мистецтва та культури;</w:t>
      </w:r>
    </w:p>
    <w:p w14:paraId="02E2EE83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.2.8. організовувати виставки, краєзнавчі асоціації;</w:t>
      </w:r>
    </w:p>
    <w:p w14:paraId="56E4C72B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.2.9. друкувати та розповсюджувати свої видання;</w:t>
      </w:r>
    </w:p>
    <w:p w14:paraId="21B9A394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.2.10. здійснювати репродукування експонатів з фондів Музею в друкованих виданнях, виходячи з наукових, експозиційних та інших потреб Музею.</w:t>
      </w:r>
    </w:p>
    <w:p w14:paraId="69C51EE8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.2.11. запроваджувати власну символіку та атрибутику;</w:t>
      </w:r>
    </w:p>
    <w:p w14:paraId="4A3FA8AF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.2.12. укладати договори із фізичними та юридичними особами.</w:t>
      </w:r>
    </w:p>
    <w:p w14:paraId="07372BD4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97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</w:t>
      </w:r>
      <w:r w:rsidRPr="008F797A">
        <w:rPr>
          <w:rFonts w:ascii="Times New Roman" w:hAnsi="Times New Roman" w:cs="Times New Roman"/>
          <w:sz w:val="28"/>
          <w:szCs w:val="28"/>
          <w:shd w:val="clear" w:color="auto" w:fill="FFFFFF"/>
        </w:rPr>
        <w:t>.2.13. утворювати в разі потреби комісії та експертні групи, проводити конкурси, конференції, скликати наради з питань, що належать до його компетенції;</w:t>
      </w:r>
    </w:p>
    <w:p w14:paraId="6A9906DB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.2.14. здійснювати інші права, що не суперечать чинному законодавству.</w:t>
      </w:r>
    </w:p>
    <w:p w14:paraId="0BA8EB29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Музей зобов’язаний:</w:t>
      </w:r>
    </w:p>
    <w:p w14:paraId="6A523113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 виконувати обов’язки, передбачені чинним законодавством та Статутом;</w:t>
      </w:r>
    </w:p>
    <w:p w14:paraId="6E31940B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 забезпечувати належні умови для високопродуктивної праці трудового колективу Музею, дотримуватись вимог законодавства про працю, правил та норм охорони праці, техніки безпеки, соціального страхування тощо;</w:t>
      </w:r>
    </w:p>
    <w:p w14:paraId="7F096AA5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 забезпечувати економне і раціональне використання фонду споживання та своєчасні розрахунки з працівниками Музею;</w:t>
      </w:r>
    </w:p>
    <w:p w14:paraId="274D3780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 виконувати норми і вимоги щодо охорони навколишнього природного середовища, раціонального використання і відтворення природних ресурсів та забезпечення екологічної безпеки;</w:t>
      </w:r>
    </w:p>
    <w:p w14:paraId="5856F135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.3.5. здійснювати бухгалтерський облік, складати і подавати фінансову і статистичну звітність згідно з чинним законодавством;</w:t>
      </w:r>
    </w:p>
    <w:p w14:paraId="1A705194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4.3.6. проводити інвентаризацію належного йому майна, коштів і фінансових зобов’язань для забезпечення достовірності даних бухгалтерського обліку, фінансової звітності та статистичної інформації згідно з чинним законодавством</w:t>
      </w:r>
      <w:r w:rsidRPr="008F7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61F64DA4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0D733B" w14:textId="77777777" w:rsidR="008B40B7" w:rsidRPr="008F797A" w:rsidRDefault="008B40B7" w:rsidP="00B401C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F7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F79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СТРУКТУРА МУЗЕЮ, ОБЛІК І ЗБЕРЕЖЕННЯ МУЗЕЙНОГО ФОНДУ</w:t>
      </w:r>
    </w:p>
    <w:p w14:paraId="3C0A726E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97A">
        <w:rPr>
          <w:rFonts w:ascii="Times New Roman" w:hAnsi="Times New Roman" w:cs="Times New Roman"/>
          <w:sz w:val="28"/>
          <w:szCs w:val="28"/>
        </w:rPr>
        <w:t xml:space="preserve">5.1. Структура Музею визначається завданнями, напрямами та змістом його діяльності. </w:t>
      </w:r>
    </w:p>
    <w:p w14:paraId="77D4B130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  <w:lang w:val="ru-RU"/>
        </w:rPr>
        <w:t>5.2.</w:t>
      </w:r>
      <w:r w:rsidRPr="008F797A">
        <w:rPr>
          <w:rFonts w:ascii="Times New Roman" w:hAnsi="Times New Roman" w:cs="Times New Roman"/>
          <w:sz w:val="28"/>
          <w:szCs w:val="28"/>
        </w:rPr>
        <w:t xml:space="preserve"> Музей планує свою діяльність відповідно до культурних потреб населення, виходячи з творчих можливостей та фінансових ресурсів.</w:t>
      </w:r>
    </w:p>
    <w:p w14:paraId="359E665D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</w:rPr>
        <w:t xml:space="preserve">5.3. Структура Музею затверджуються </w:t>
      </w:r>
      <w:proofErr w:type="spellStart"/>
      <w:r w:rsidRPr="008F797A">
        <w:rPr>
          <w:rFonts w:ascii="Times New Roman" w:hAnsi="Times New Roman" w:cs="Times New Roman"/>
          <w:sz w:val="28"/>
          <w:szCs w:val="28"/>
          <w:lang w:val="ru-RU"/>
        </w:rPr>
        <w:t>Засновником</w:t>
      </w:r>
      <w:proofErr w:type="spellEnd"/>
      <w:r w:rsidRPr="008F797A">
        <w:rPr>
          <w:rFonts w:ascii="Times New Roman" w:hAnsi="Times New Roman" w:cs="Times New Roman"/>
          <w:sz w:val="28"/>
          <w:szCs w:val="28"/>
        </w:rPr>
        <w:t xml:space="preserve"> за поданням Директора Музею. </w:t>
      </w:r>
    </w:p>
    <w:p w14:paraId="18C9D53B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5.4</w:t>
      </w: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Музей, відповідно до напрямків роботи, складається із експозиційних залів, фондового приміщення, виставкового залу та гончарної майстерні.</w:t>
      </w:r>
    </w:p>
    <w:p w14:paraId="1205EAF0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5.5. 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Облік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пам'яток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історії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зберігаються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музеї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проводиться </w:t>
      </w:r>
      <w:proofErr w:type="gram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порядку</w:t>
      </w:r>
      <w:proofErr w:type="gram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встановленому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нормативних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документах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Міністерства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мистецтв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812BD00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5.6.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Зібраний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складає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фонди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музею і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обліковується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книгах надходжень основного та науково-допоміжного фонду, книзі тимчасового зберігання. </w:t>
      </w:r>
    </w:p>
    <w:p w14:paraId="51E96B3C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5.7.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Відповідальність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збереження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музейного </w:t>
      </w:r>
      <w:proofErr w:type="gram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фонду 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покладається</w:t>
      </w:r>
      <w:proofErr w:type="spellEnd"/>
      <w:proofErr w:type="gram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Музею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розподілу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посадових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обовязків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..</w:t>
      </w:r>
    </w:p>
    <w:p w14:paraId="02C3CC85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.8 Музей може укладати творчі угоди щодо некомерційного співробітництва з іншими установами: архівами, музеями тощо. </w:t>
      </w:r>
    </w:p>
    <w:p w14:paraId="2C89B720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 В Музеї є Книги відгуків (експозиційні зали, виставковий зал, гончарна майстерня).</w:t>
      </w:r>
    </w:p>
    <w:p w14:paraId="3A4311EE" w14:textId="77777777" w:rsidR="008B40B7" w:rsidRPr="008F797A" w:rsidRDefault="008B40B7" w:rsidP="008B40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13B6FF" w14:textId="77777777" w:rsidR="008B40B7" w:rsidRPr="008F797A" w:rsidRDefault="008B40B7" w:rsidP="008B40B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8F7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МАЙНО ТА ФІНАНСУВАННЯ</w:t>
      </w:r>
    </w:p>
    <w:p w14:paraId="21601ED1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6.1. Майно Музею становлять основні засоби, грошові кошти, необоротні та оборотні активи, нематеріальні активи, а також інші цінності, вартість яких відображається у </w:t>
      </w:r>
      <w:r w:rsidRPr="008F797A">
        <w:rPr>
          <w:rFonts w:ascii="Times New Roman" w:eastAsia="Times New Roman" w:hAnsi="Times New Roman" w:cs="Times New Roman"/>
          <w:sz w:val="28"/>
          <w:szCs w:val="28"/>
        </w:rPr>
        <w:t xml:space="preserve">самостійному балансі Музею. </w:t>
      </w:r>
      <w:r w:rsidRPr="008F7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Матеріально-технічна база Музею створена на основі відокремленої частини майна комунальної власності територіальної громади Рогатинської міської ради. </w:t>
      </w:r>
    </w:p>
    <w:p w14:paraId="7F8B0B05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</w:t>
      </w:r>
      <w:r w:rsidRPr="008F7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 </w:t>
      </w:r>
      <w:r w:rsidRPr="008F797A">
        <w:rPr>
          <w:rFonts w:ascii="Times New Roman" w:hAnsi="Times New Roman" w:cs="Times New Roman"/>
          <w:sz w:val="28"/>
          <w:szCs w:val="28"/>
        </w:rPr>
        <w:t>Музей володіє та користується зазначеним майном, здійснюючи право оперативного управління майном.</w:t>
      </w:r>
    </w:p>
    <w:p w14:paraId="1432A984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</w:t>
      </w:r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узею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матеріально-технічне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рахунок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Засновника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джерел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не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заборонених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чинним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769DF99A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6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.4. Музей самостійно здійснює оперативний, бухгалтерський облік, веде статистичну та бухгалтерську звітність і подає її органам, уповноваженим здійснювати контроль за відповідними напрямами діяльності Музею у визначеному законодавством порядку. </w:t>
      </w:r>
    </w:p>
    <w:p w14:paraId="257D822E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.5. Джерелами формування майна Музею є:</w:t>
      </w:r>
    </w:p>
    <w:p w14:paraId="5AF7F4A7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.5.1. кошти міського бюджету;</w:t>
      </w:r>
    </w:p>
    <w:p w14:paraId="7571919E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.5.2. майно, передане йому Засновниками;</w:t>
      </w:r>
    </w:p>
    <w:p w14:paraId="20EC4A45" w14:textId="3A94242B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6.5.3. власні надходження Музею</w:t>
      </w:r>
      <w:r w:rsidR="00A65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3E9F3E3" w14:textId="77777777" w:rsidR="008B40B7" w:rsidRPr="008F797A" w:rsidRDefault="008B40B7" w:rsidP="008B40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надходження від плати за відвідування Музею, екскурсійне обслуговування та проведення майстер-класів з гончарства;</w:t>
      </w:r>
    </w:p>
    <w:p w14:paraId="613E157E" w14:textId="77777777" w:rsidR="008B40B7" w:rsidRPr="008F797A" w:rsidRDefault="008B40B7" w:rsidP="008B40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надходження за послуги у відповідності до угод з державними, кооперативними та громадськими установами, організаціями, підприємствами;</w:t>
      </w:r>
    </w:p>
    <w:p w14:paraId="25CB6E4C" w14:textId="77777777" w:rsidR="008B40B7" w:rsidRPr="008F797A" w:rsidRDefault="008B40B7" w:rsidP="008B40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доходи, одержані від кіно-, фото– та відеозйомок експозицій та виставок;</w:t>
      </w:r>
    </w:p>
    <w:p w14:paraId="08532631" w14:textId="77777777" w:rsidR="008B40B7" w:rsidRPr="008F797A" w:rsidRDefault="008B40B7" w:rsidP="008B40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доходи від видавничої діяльності;</w:t>
      </w:r>
    </w:p>
    <w:p w14:paraId="78ECCB56" w14:textId="77777777" w:rsidR="008B40B7" w:rsidRPr="008F797A" w:rsidRDefault="008B40B7" w:rsidP="008B40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надходження від надання платних послуг, перелік яких затверджений Засновником та відповідає чинному законодавству;</w:t>
      </w:r>
    </w:p>
    <w:p w14:paraId="2F41A285" w14:textId="77777777" w:rsidR="008B40B7" w:rsidRPr="008F797A" w:rsidRDefault="008B40B7" w:rsidP="008B40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інші власні надходження Музею.</w:t>
      </w:r>
    </w:p>
    <w:p w14:paraId="0404A0F6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6.5.4. благодійні внески, гранти, дарунки, всі види добровільної та безоплатної допомоги, внески від спонсорів та меценатів.</w:t>
      </w:r>
    </w:p>
    <w:p w14:paraId="409FAC46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6.5.5. інші джерела не заборонені законодавством.</w:t>
      </w:r>
    </w:p>
    <w:p w14:paraId="48A0C807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6.6. За погодженням із Органом управління Музей має право реалізувати (списати) застаріле обладнання, прилади, апаратуру, що належать до спільної власності територіальної громади та використовувати кошти від реалізації вказаного майна на оновлення матеріально-технічної бази Музею у визначеному законодавством порядку.</w:t>
      </w:r>
    </w:p>
    <w:p w14:paraId="5B26A323" w14:textId="77777777" w:rsidR="008B40B7" w:rsidRPr="008F797A" w:rsidRDefault="008B40B7" w:rsidP="008B40B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44D5373" w14:textId="77777777" w:rsidR="008B40B7" w:rsidRPr="008F797A" w:rsidRDefault="008B40B7" w:rsidP="00B401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8F7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МУЗЕЙНИЙ ФОНД</w:t>
      </w:r>
    </w:p>
    <w:p w14:paraId="55874588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7.1. Музейний фонд – сукупність музейних предметів, які мають історичне, наукове  та художнє значення, незалежно від їх виду, місця утворення. Вони обліковуються в фондовій документації Музею. </w:t>
      </w:r>
    </w:p>
    <w:p w14:paraId="41835BD5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.2. Формування музейного фонду здійснюється шляхом: </w:t>
      </w:r>
    </w:p>
    <w:p w14:paraId="6766C3A8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.2.1. придбання музейних предметів за рахунок коштів місцевих бюджетів, за рахунок власних коштів; </w:t>
      </w:r>
    </w:p>
    <w:p w14:paraId="6C6CF698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.2.2. безоплатної передачі Музею пам'яток підприємствами, установами, організаціями і громадянами; </w:t>
      </w:r>
    </w:p>
    <w:p w14:paraId="2B3D1B02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.2.3. передачі Музею пам'яток, конфіскованих згідно з чинним законодавством, вилучених на митниці;</w:t>
      </w:r>
    </w:p>
    <w:p w14:paraId="6241E3E1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.2.4. поповнення музейного зібрання іншими засобами, що не суперечать чинному законодавству. </w:t>
      </w:r>
    </w:p>
    <w:p w14:paraId="14D02BDF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7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.3. Музей забезпечує збереження музейного фонду, створює умови для його широкого використання. З цією метою Музей здійснює: </w:t>
      </w:r>
    </w:p>
    <w:p w14:paraId="112FCA87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0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.3.1. організацію суворого обліку, наукової інвентаризації музейних зібрань, ведення документів </w:t>
      </w:r>
      <w:proofErr w:type="spellStart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обліковоохоронного</w:t>
      </w:r>
      <w:proofErr w:type="spellEnd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порядку;</w:t>
      </w:r>
    </w:p>
    <w:p w14:paraId="71795F94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.3.2. організацію охорони музейних приміщень, забезпечення збереження експонатів в експозиції та на виставках, контроль за </w:t>
      </w:r>
      <w:proofErr w:type="spellStart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температурно-вологісним</w:t>
      </w:r>
      <w:proofErr w:type="spellEnd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біологічними режимами; </w:t>
      </w:r>
    </w:p>
    <w:p w14:paraId="585495FE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7.3.3. проведення профілактичних заходів, що забезпечують збереження фондів, роботи з виявлення музейних предметів, які потребують реставрації, та організацію реставраційних робіт. </w:t>
      </w:r>
    </w:p>
    <w:p w14:paraId="400B1A66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.3.4. фонди Музею комунальної власності не можуть бути предметом застави і не підлягають приватизації, відчуженню, за винятком обміну на інші музейні предмети та музейні колекції, їх правовий захист визначається чинним законодавством. </w:t>
      </w:r>
    </w:p>
    <w:p w14:paraId="05008ED4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.3.5. передача музейних предметів іншим музеям та організаціям на тимчасове зберігання в межах України, в тому числі з метою експонування чи реставрації, здійснюється </w:t>
      </w:r>
      <w:proofErr w:type="gramStart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порядку</w:t>
      </w:r>
      <w:proofErr w:type="gramEnd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встановленому Положенням про Музейний фонд України. </w:t>
      </w:r>
    </w:p>
    <w:p w14:paraId="01741158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CA0488" w14:textId="313518EA" w:rsidR="008B40B7" w:rsidRPr="008F797A" w:rsidRDefault="008B40B7" w:rsidP="00B401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V</w:t>
      </w:r>
      <w:r w:rsidRPr="008F7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8F7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УПРАВЛІННЯ МУЗЕЄМ</w:t>
      </w:r>
    </w:p>
    <w:p w14:paraId="4D1CABA6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Управління Музеєм здійснюється відповідно до цього Статуту, 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основі поєднання </w:t>
      </w: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Засновника, Органу управління та Директора Музею.</w:t>
      </w:r>
    </w:p>
    <w:p w14:paraId="5FF1E73B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Музей у своїй діяльності підвідомчий Органу управління, безпосереднє керівництво Музеєм здійснює Директор.</w:t>
      </w:r>
    </w:p>
    <w:p w14:paraId="5E4099CC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8.3. Директор Музею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призначається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посаду</w:t>
      </w:r>
      <w:proofErr w:type="gram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міським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головою, за результатами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відкритого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конкурсу, шляхом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підписання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контракту.</w:t>
      </w:r>
    </w:p>
    <w:p w14:paraId="6F591F5E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9154771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Директор Музею:</w:t>
      </w:r>
    </w:p>
    <w:p w14:paraId="5062A246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8.4.1. </w:t>
      </w: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підпорядковується Уповноваженому органу та здійснює оперативне управління діяльністю Музею; </w:t>
      </w:r>
      <w:r w:rsidRPr="008F797A">
        <w:rPr>
          <w:rFonts w:ascii="Times New Roman" w:eastAsia="Times New Roman" w:hAnsi="Times New Roman" w:cs="Times New Roman"/>
          <w:sz w:val="28"/>
          <w:szCs w:val="28"/>
        </w:rPr>
        <w:t>організовує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роботу Музею, несе повну відповідальність за стан і діяльність Музею;</w:t>
      </w:r>
      <w:r w:rsidRPr="008F797A">
        <w:rPr>
          <w:rFonts w:ascii="Times New Roman" w:hAnsi="Times New Roman" w:cs="Times New Roman"/>
          <w:sz w:val="28"/>
          <w:szCs w:val="28"/>
        </w:rPr>
        <w:t xml:space="preserve"> 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затверджує посадові інструкції, план роботи Музею;</w:t>
      </w:r>
    </w:p>
    <w:p w14:paraId="72F84AAB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8.4.2. 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розпоряджається коштами, в тому числі і від господарської діяльності та майном Музею згідно з чинним законодавством і даним Статутом, організовує і контролює облік та збереження музейних фондів, іншого майна Музею;</w:t>
      </w:r>
    </w:p>
    <w:p w14:paraId="3A5569E6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8.4.3. укладає договори, видає довіреності, відкриває рахунки в органах Державної казначейської служби України, в установах банків у встановленому порядку;</w:t>
      </w:r>
    </w:p>
    <w:p w14:paraId="79CC660E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8.4.5. у межах компетенції видає накази та інші розпорядчі акти, дає вказівки, обов’язкові для всіх підрозділів та працівників Музею;</w:t>
      </w:r>
    </w:p>
    <w:p w14:paraId="31742E8F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8.4.6. ініціює внесення змін до Статуту Музею;</w:t>
      </w:r>
    </w:p>
    <w:p w14:paraId="512AE702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8.4.7. </w:t>
      </w:r>
      <w:r w:rsidRPr="008F797A">
        <w:rPr>
          <w:rFonts w:ascii="Times New Roman" w:eastAsia="Times New Roman" w:hAnsi="Times New Roman" w:cs="Times New Roman"/>
          <w:sz w:val="28"/>
          <w:szCs w:val="28"/>
        </w:rPr>
        <w:t>здійснює прийняття на посади та звільнення з посад працівників Музею, застосовує заохочення або накладає на них дисциплінарні стягнення згідно з чинним законодавством;</w:t>
      </w:r>
    </w:p>
    <w:p w14:paraId="75ED275E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8.4.8. встановлює працівникам розміри премій, винагород, надбавок і доплат на передбачених колективним договором та законодавством умовах у межах затвердженого фонду оплати праці;</w:t>
      </w:r>
    </w:p>
    <w:p w14:paraId="260C33B7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8.4.9. від імені адміністрації може укладати колективний договір з працівниками;</w:t>
      </w:r>
    </w:p>
    <w:p w14:paraId="3D28C2FB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8.4.10. розробляє структуру і штатний розпис Музею, які подає на затвердження до Засновника та Органу управління;</w:t>
      </w:r>
    </w:p>
    <w:p w14:paraId="5FCCE64E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8.4.11. розподіляє обов’язки між працівниками, затверджує положення про структурні підрозділи та посадові інструкції працівників Музею;</w:t>
      </w:r>
    </w:p>
    <w:p w14:paraId="52AC3758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8.4.12. підпорядковується виконавчому органу Засновника (Відділу культури Рогатинської міської ради)  і самостійно вирішує питання діяльності Музею за напрямками роботи, визначеними цим Статутом та Засновником; </w:t>
      </w:r>
    </w:p>
    <w:p w14:paraId="33D41239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8.4.13. діє без довіреності від імені Музею, представляє його інтереси в органах державної влади і органах місцевого самоврядування, інших організаціях, у відносинах з юридичними особами та громадянами, формує трудовий колектив Музею, 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видає довіреності, відкриває в установах банків рахунки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вирішує  інші питання діяльності Музею у межах та у визначеному  Статутом порядку;</w:t>
      </w:r>
    </w:p>
    <w:p w14:paraId="69CBD3B8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8.4.14. вирішує інші питання діяльності Музею відповідно із законодавством.</w:t>
      </w:r>
    </w:p>
    <w:p w14:paraId="4B8630D4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8.5.  Повноваження трудового колективу:</w:t>
      </w:r>
    </w:p>
    <w:p w14:paraId="760C1FEF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sz w:val="28"/>
          <w:szCs w:val="28"/>
        </w:rPr>
        <w:t>8.5.1. трудовий колектив Музею складається з усіх громадян, які своєю працею беруть участь у його діяльності на основі трудового договору або інших форм, що регулюють трудові відносини працівника з Музеєм;</w:t>
      </w:r>
    </w:p>
    <w:p w14:paraId="4A321BBE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</w:rPr>
        <w:t>8.5.2. працівники Музею проводять свою діяльність відповідно до Статуту, посадових інструкцій та чинного законодавства України;</w:t>
      </w:r>
    </w:p>
    <w:p w14:paraId="7F5F350A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8.5.3. оплата праці працівників Музею здійснюється у першочерговому порядку. Усі інші платежі здійснюються після виконання зобов’язань щодо оплати праці;</w:t>
      </w:r>
    </w:p>
    <w:p w14:paraId="0282CBDB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8.5.4. працівники Музею зобов’язані на високому рівні здійснювати свою професійну діяльність;</w:t>
      </w:r>
    </w:p>
    <w:p w14:paraId="6ED3308D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</w:rPr>
        <w:t xml:space="preserve">8.5.5. джерелом коштів на оплату праці працівників Музею є кошти місцевого бюджету. Форми і система оплати праці, норми праці, розцінки, </w:t>
      </w:r>
      <w:r w:rsidRPr="008F797A">
        <w:rPr>
          <w:rFonts w:ascii="Times New Roman" w:hAnsi="Times New Roman" w:cs="Times New Roman"/>
          <w:sz w:val="28"/>
          <w:szCs w:val="28"/>
        </w:rPr>
        <w:lastRenderedPageBreak/>
        <w:t>тарифні ставки, схеми посадових окладів, умови запровадження та розміри надбавок, доплат, премій, винагород та інших заохочувальних, компенсаційних і гарантійних виплат встановлюються відповідно з дотриманням норм і гарантій, передбачених законодавством України. Мінімальна заробітна плата працівників не може бути нижчою від встановленого законодавством України мінімального розміру заробітної плати;</w:t>
      </w:r>
    </w:p>
    <w:p w14:paraId="36FA8092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</w:rPr>
        <w:t xml:space="preserve">8.5.6. працівники Музею мають право брати участь в управлінні Музею через загальні збори трудового колективу, раду трудового колективу, інші органи, уповноважені трудовим колективом на представництво його інтересів, вносити пропозиції щодо поліпшення роботи Музею, а також з питань соціально-культурного і побутового обслуговування. </w:t>
      </w:r>
    </w:p>
    <w:p w14:paraId="36D37B3A" w14:textId="77777777" w:rsidR="008B40B7" w:rsidRPr="008F797A" w:rsidRDefault="008B40B7" w:rsidP="008B40B7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2B236E" w14:textId="07FC48AE" w:rsidR="008B40B7" w:rsidRPr="008F797A" w:rsidRDefault="008B40B7" w:rsidP="00B401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</w:t>
      </w:r>
      <w:r w:rsidRPr="008F7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Х. ПОРЯДОК РЕОРГАНІЗАЦІЇ ТА ЛІКВІДАЦІЇ МУЗЕЮ</w:t>
      </w:r>
    </w:p>
    <w:p w14:paraId="13FB181E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9.1. Реорганізація Музею (злиття, приєднання, поділ, виділення, перетворення) здійснюється за рішенням Засновника у відповідності з діючим законодавством. </w:t>
      </w:r>
    </w:p>
    <w:p w14:paraId="22D8F29E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9.2. Ліквідація Музею здійснюється за рішенням Засновника або суду і проводиться ліквідаційною комісією, створеною Засновником, а у випадках ліквідації за рішенням суду -  ліквідаційною комісією, призначеною судом або господарським судом. Порядок подальшого використання музейного зібрання у разі ліквідації визначається власником майна ст.10 Закону України «Про музеї та музейну справу». </w:t>
      </w:r>
    </w:p>
    <w:p w14:paraId="77E06851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9.3. Майно, яке залишається після ліквідації Музею,  використовується для потреб, визначених Засновником.  </w:t>
      </w:r>
    </w:p>
    <w:p w14:paraId="770EF238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36F45DC" w14:textId="606E1A7C" w:rsidR="008B40B7" w:rsidRPr="008F797A" w:rsidRDefault="008B40B7" w:rsidP="00B401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7A">
        <w:rPr>
          <w:rFonts w:ascii="Times New Roman" w:hAnsi="Times New Roman" w:cs="Times New Roman"/>
          <w:b/>
          <w:sz w:val="28"/>
          <w:szCs w:val="28"/>
        </w:rPr>
        <w:t>Х. ПРИКІНЦЕВІ ПОЛОЖЕННЯ</w:t>
      </w:r>
    </w:p>
    <w:p w14:paraId="2ED7B19C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</w:rPr>
        <w:t xml:space="preserve">10.1. Якщо будь-яке положення цього Статуту є недійсним, це не припиняє чинності інших положень Статуту. </w:t>
      </w:r>
    </w:p>
    <w:p w14:paraId="23C5795A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</w:rPr>
        <w:t>10.2. Питання, які не врегульовані цим Статутом, вирішуються відповідно до чинного законодавства.</w:t>
      </w:r>
    </w:p>
    <w:p w14:paraId="69CD36B4" w14:textId="77777777" w:rsidR="00BE1508" w:rsidRPr="008F797A" w:rsidRDefault="00BE1508" w:rsidP="00BE15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B87C66" w14:textId="77777777" w:rsidR="00BE1508" w:rsidRPr="008F797A" w:rsidRDefault="00BE1508" w:rsidP="00BE15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902D6" w14:textId="77777777" w:rsidR="00BE1508" w:rsidRPr="008F797A" w:rsidRDefault="00BE1508" w:rsidP="00BE15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EA4E8" w14:textId="77777777" w:rsidR="00BE1508" w:rsidRPr="00B401C2" w:rsidRDefault="00BE1508" w:rsidP="00BE1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8F797A">
        <w:rPr>
          <w:rFonts w:ascii="Times New Roman" w:hAnsi="Times New Roman" w:cs="Times New Roman"/>
          <w:sz w:val="28"/>
          <w:szCs w:val="28"/>
        </w:rPr>
        <w:tab/>
      </w:r>
      <w:r w:rsidRPr="008F797A">
        <w:rPr>
          <w:rFonts w:ascii="Times New Roman" w:hAnsi="Times New Roman" w:cs="Times New Roman"/>
          <w:sz w:val="28"/>
          <w:szCs w:val="28"/>
        </w:rPr>
        <w:tab/>
      </w:r>
      <w:r w:rsidRPr="008F797A">
        <w:rPr>
          <w:rFonts w:ascii="Times New Roman" w:hAnsi="Times New Roman" w:cs="Times New Roman"/>
          <w:sz w:val="28"/>
          <w:szCs w:val="28"/>
        </w:rPr>
        <w:tab/>
      </w:r>
      <w:r w:rsidRPr="008F797A">
        <w:rPr>
          <w:rFonts w:ascii="Times New Roman" w:hAnsi="Times New Roman" w:cs="Times New Roman"/>
          <w:sz w:val="28"/>
          <w:szCs w:val="28"/>
        </w:rPr>
        <w:tab/>
      </w:r>
      <w:r w:rsidRPr="008F797A">
        <w:rPr>
          <w:rFonts w:ascii="Times New Roman" w:hAnsi="Times New Roman" w:cs="Times New Roman"/>
          <w:sz w:val="28"/>
          <w:szCs w:val="28"/>
        </w:rPr>
        <w:tab/>
      </w:r>
      <w:r w:rsidRPr="008F797A">
        <w:rPr>
          <w:rFonts w:ascii="Times New Roman" w:hAnsi="Times New Roman" w:cs="Times New Roman"/>
          <w:sz w:val="28"/>
          <w:szCs w:val="28"/>
        </w:rPr>
        <w:tab/>
      </w:r>
      <w:r w:rsidRPr="008F797A">
        <w:rPr>
          <w:rFonts w:ascii="Times New Roman" w:hAnsi="Times New Roman" w:cs="Times New Roman"/>
          <w:sz w:val="28"/>
          <w:szCs w:val="28"/>
        </w:rPr>
        <w:tab/>
      </w:r>
      <w:r w:rsidRPr="008F797A">
        <w:rPr>
          <w:rFonts w:ascii="Times New Roman" w:hAnsi="Times New Roman" w:cs="Times New Roman"/>
          <w:sz w:val="28"/>
          <w:szCs w:val="28"/>
        </w:rPr>
        <w:tab/>
      </w:r>
      <w:r w:rsidRPr="00B401C2">
        <w:rPr>
          <w:rFonts w:ascii="Times New Roman" w:hAnsi="Times New Roman" w:cs="Times New Roman"/>
          <w:sz w:val="28"/>
          <w:szCs w:val="28"/>
        </w:rPr>
        <w:t>Сергій НАСАЛИК</w:t>
      </w:r>
      <w:bookmarkEnd w:id="0"/>
    </w:p>
    <w:sectPr w:rsidR="00BE1508" w:rsidRPr="00B401C2" w:rsidSect="00BE1508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1FC3" w14:textId="77777777" w:rsidR="00424A11" w:rsidRDefault="00424A11" w:rsidP="00C47B82">
      <w:pPr>
        <w:spacing w:after="0" w:line="240" w:lineRule="auto"/>
      </w:pPr>
      <w:r>
        <w:separator/>
      </w:r>
    </w:p>
  </w:endnote>
  <w:endnote w:type="continuationSeparator" w:id="0">
    <w:p w14:paraId="066EBD8E" w14:textId="77777777" w:rsidR="00424A11" w:rsidRDefault="00424A11" w:rsidP="00C4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1761" w14:textId="77777777" w:rsidR="00424A11" w:rsidRDefault="00424A11" w:rsidP="00C47B82">
      <w:pPr>
        <w:spacing w:after="0" w:line="240" w:lineRule="auto"/>
      </w:pPr>
      <w:r>
        <w:separator/>
      </w:r>
    </w:p>
  </w:footnote>
  <w:footnote w:type="continuationSeparator" w:id="0">
    <w:p w14:paraId="40B2385C" w14:textId="77777777" w:rsidR="00424A11" w:rsidRDefault="00424A11" w:rsidP="00C47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812082"/>
      <w:docPartObj>
        <w:docPartGallery w:val="Page Numbers (Top of Page)"/>
        <w:docPartUnique/>
      </w:docPartObj>
    </w:sdtPr>
    <w:sdtEndPr/>
    <w:sdtContent>
      <w:p w14:paraId="416D301B" w14:textId="28D8BED1" w:rsidR="00BE1508" w:rsidRDefault="00BE15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57F" w:rsidRPr="00BA757F">
          <w:rPr>
            <w:noProof/>
            <w:lang w:val="ru-RU"/>
          </w:rPr>
          <w:t>2</w:t>
        </w:r>
        <w:r>
          <w:fldChar w:fldCharType="end"/>
        </w:r>
      </w:p>
    </w:sdtContent>
  </w:sdt>
  <w:p w14:paraId="14DB5FEA" w14:textId="77777777" w:rsidR="00BE1508" w:rsidRDefault="00BE15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E0A"/>
    <w:multiLevelType w:val="hybridMultilevel"/>
    <w:tmpl w:val="2B86115E"/>
    <w:lvl w:ilvl="0" w:tplc="BA8AC8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4677387"/>
    <w:multiLevelType w:val="hybridMultilevel"/>
    <w:tmpl w:val="7764B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866B8"/>
    <w:multiLevelType w:val="hybridMultilevel"/>
    <w:tmpl w:val="520AB014"/>
    <w:lvl w:ilvl="0" w:tplc="FBDCAF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95862"/>
    <w:multiLevelType w:val="hybridMultilevel"/>
    <w:tmpl w:val="D44E769A"/>
    <w:lvl w:ilvl="0" w:tplc="493E43C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331FFC"/>
    <w:multiLevelType w:val="multilevel"/>
    <w:tmpl w:val="67FA549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3E5B771D"/>
    <w:multiLevelType w:val="hybridMultilevel"/>
    <w:tmpl w:val="E6BC5A34"/>
    <w:lvl w:ilvl="0" w:tplc="D0C49FE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EE27E4F"/>
    <w:multiLevelType w:val="hybridMultilevel"/>
    <w:tmpl w:val="7764B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368C4"/>
    <w:multiLevelType w:val="hybridMultilevel"/>
    <w:tmpl w:val="45AADB80"/>
    <w:lvl w:ilvl="0" w:tplc="CBAC18B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1AA3BC5"/>
    <w:multiLevelType w:val="hybridMultilevel"/>
    <w:tmpl w:val="4BC2BF5A"/>
    <w:lvl w:ilvl="0" w:tplc="EA4E54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82080"/>
    <w:multiLevelType w:val="multilevel"/>
    <w:tmpl w:val="20E0802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9C"/>
    <w:rsid w:val="00042CBE"/>
    <w:rsid w:val="00066B7E"/>
    <w:rsid w:val="00084359"/>
    <w:rsid w:val="00113B97"/>
    <w:rsid w:val="001251A2"/>
    <w:rsid w:val="00154872"/>
    <w:rsid w:val="00154C99"/>
    <w:rsid w:val="00190729"/>
    <w:rsid w:val="001A6D1B"/>
    <w:rsid w:val="002660B1"/>
    <w:rsid w:val="002678F5"/>
    <w:rsid w:val="0028499D"/>
    <w:rsid w:val="00296290"/>
    <w:rsid w:val="002A4611"/>
    <w:rsid w:val="002C539E"/>
    <w:rsid w:val="0030478B"/>
    <w:rsid w:val="0035131E"/>
    <w:rsid w:val="003532D6"/>
    <w:rsid w:val="003B7E84"/>
    <w:rsid w:val="003D0A86"/>
    <w:rsid w:val="003E7B9A"/>
    <w:rsid w:val="00424A11"/>
    <w:rsid w:val="00472485"/>
    <w:rsid w:val="004729B0"/>
    <w:rsid w:val="0049740F"/>
    <w:rsid w:val="00506012"/>
    <w:rsid w:val="0051012A"/>
    <w:rsid w:val="00510F53"/>
    <w:rsid w:val="0053643C"/>
    <w:rsid w:val="00542405"/>
    <w:rsid w:val="00586F52"/>
    <w:rsid w:val="00591D6D"/>
    <w:rsid w:val="005E63A4"/>
    <w:rsid w:val="005F506C"/>
    <w:rsid w:val="006028E2"/>
    <w:rsid w:val="00627762"/>
    <w:rsid w:val="00642CD9"/>
    <w:rsid w:val="00660766"/>
    <w:rsid w:val="006720FF"/>
    <w:rsid w:val="00694051"/>
    <w:rsid w:val="006D54FC"/>
    <w:rsid w:val="006E5F37"/>
    <w:rsid w:val="006E755D"/>
    <w:rsid w:val="006F63B4"/>
    <w:rsid w:val="00704998"/>
    <w:rsid w:val="0074332C"/>
    <w:rsid w:val="007B578C"/>
    <w:rsid w:val="007F4BE5"/>
    <w:rsid w:val="0084004C"/>
    <w:rsid w:val="0086329B"/>
    <w:rsid w:val="00866EC4"/>
    <w:rsid w:val="008761CF"/>
    <w:rsid w:val="00893B9C"/>
    <w:rsid w:val="008B40B7"/>
    <w:rsid w:val="008F1DCD"/>
    <w:rsid w:val="008F797A"/>
    <w:rsid w:val="009029D1"/>
    <w:rsid w:val="00995B8B"/>
    <w:rsid w:val="009C4A5C"/>
    <w:rsid w:val="009D3727"/>
    <w:rsid w:val="009D6293"/>
    <w:rsid w:val="00A065E9"/>
    <w:rsid w:val="00A441B0"/>
    <w:rsid w:val="00A5057B"/>
    <w:rsid w:val="00A6530F"/>
    <w:rsid w:val="00A737BD"/>
    <w:rsid w:val="00AA67E7"/>
    <w:rsid w:val="00AC7F5E"/>
    <w:rsid w:val="00AF4847"/>
    <w:rsid w:val="00B14479"/>
    <w:rsid w:val="00B401C2"/>
    <w:rsid w:val="00B822F1"/>
    <w:rsid w:val="00BA0C12"/>
    <w:rsid w:val="00BA757F"/>
    <w:rsid w:val="00BE1508"/>
    <w:rsid w:val="00BF0EC4"/>
    <w:rsid w:val="00BF2632"/>
    <w:rsid w:val="00C177AC"/>
    <w:rsid w:val="00C23703"/>
    <w:rsid w:val="00C47B82"/>
    <w:rsid w:val="00C85E91"/>
    <w:rsid w:val="00D2619D"/>
    <w:rsid w:val="00D62E65"/>
    <w:rsid w:val="00D90552"/>
    <w:rsid w:val="00DB6F6E"/>
    <w:rsid w:val="00DE1D9C"/>
    <w:rsid w:val="00DE74E0"/>
    <w:rsid w:val="00DF349F"/>
    <w:rsid w:val="00DF6DCC"/>
    <w:rsid w:val="00E41535"/>
    <w:rsid w:val="00E42645"/>
    <w:rsid w:val="00E51A47"/>
    <w:rsid w:val="00E74A03"/>
    <w:rsid w:val="00E9108E"/>
    <w:rsid w:val="00EB184A"/>
    <w:rsid w:val="00EF0780"/>
    <w:rsid w:val="00F313E0"/>
    <w:rsid w:val="00F7575C"/>
    <w:rsid w:val="00FB386C"/>
    <w:rsid w:val="00FF0F3E"/>
    <w:rsid w:val="00FF2EF6"/>
    <w:rsid w:val="00FF46AB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46C7"/>
  <w15:docId w15:val="{3289E7B8-7083-4728-8A91-CD6688D5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9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7B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47B82"/>
  </w:style>
  <w:style w:type="paragraph" w:styleId="a6">
    <w:name w:val="footer"/>
    <w:basedOn w:val="a"/>
    <w:link w:val="a7"/>
    <w:uiPriority w:val="99"/>
    <w:unhideWhenUsed/>
    <w:rsid w:val="00C47B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47B82"/>
  </w:style>
  <w:style w:type="paragraph" w:customStyle="1" w:styleId="Default">
    <w:name w:val="Default"/>
    <w:rsid w:val="00BE15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BE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3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43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3FCA-CA84-4134-A78E-9FA831BA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13922</Words>
  <Characters>7936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МР</cp:lastModifiedBy>
  <cp:revision>20</cp:revision>
  <cp:lastPrinted>2024-12-19T15:13:00Z</cp:lastPrinted>
  <dcterms:created xsi:type="dcterms:W3CDTF">2024-12-16T14:39:00Z</dcterms:created>
  <dcterms:modified xsi:type="dcterms:W3CDTF">2024-12-19T15:23:00Z</dcterms:modified>
</cp:coreProperties>
</file>